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39" w:rsidRDefault="008F4A7F" w:rsidP="00D879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>nik</w:t>
      </w:r>
      <w:proofErr w:type="spellEnd"/>
      <w:r w:rsidR="002D6EB9" w:rsidRPr="008C16E6">
        <w:rPr>
          <w:b/>
          <w:sz w:val="28"/>
          <w:szCs w:val="28"/>
        </w:rPr>
        <w:t xml:space="preserve"> pisanih  provjera </w:t>
      </w:r>
      <w:r>
        <w:rPr>
          <w:b/>
          <w:sz w:val="28"/>
          <w:szCs w:val="28"/>
        </w:rPr>
        <w:t xml:space="preserve"> znanja </w:t>
      </w:r>
      <w:r w:rsidR="00D8793B">
        <w:rPr>
          <w:b/>
          <w:sz w:val="28"/>
          <w:szCs w:val="28"/>
        </w:rPr>
        <w:t xml:space="preserve"> za  3.e</w:t>
      </w:r>
      <w:r w:rsidR="00117763">
        <w:rPr>
          <w:b/>
          <w:sz w:val="28"/>
          <w:szCs w:val="28"/>
        </w:rPr>
        <w:t xml:space="preserve"> </w:t>
      </w:r>
      <w:r w:rsidR="00F0239B">
        <w:rPr>
          <w:b/>
          <w:sz w:val="28"/>
          <w:szCs w:val="28"/>
        </w:rPr>
        <w:t xml:space="preserve"> r</w:t>
      </w:r>
      <w:r w:rsidR="00064A7C">
        <w:rPr>
          <w:b/>
          <w:sz w:val="28"/>
          <w:szCs w:val="28"/>
        </w:rPr>
        <w:t>az</w:t>
      </w:r>
      <w:r w:rsidR="00D8793B">
        <w:rPr>
          <w:b/>
          <w:sz w:val="28"/>
          <w:szCs w:val="28"/>
        </w:rPr>
        <w:t>red prodavača</w:t>
      </w:r>
    </w:p>
    <w:p w:rsidR="0050452F" w:rsidRDefault="00D8793B" w:rsidP="00D87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( 1. polugodište šk. god. 2018./2019</w:t>
      </w:r>
      <w:r w:rsidR="00605639">
        <w:rPr>
          <w:b/>
          <w:sz w:val="28"/>
          <w:szCs w:val="28"/>
        </w:rPr>
        <w:t>.)</w:t>
      </w:r>
    </w:p>
    <w:p w:rsidR="00722CE6" w:rsidRPr="00605639" w:rsidRDefault="00722CE6" w:rsidP="00D8793B">
      <w:pPr>
        <w:jc w:val="center"/>
        <w:rPr>
          <w:b/>
          <w:sz w:val="28"/>
          <w:szCs w:val="28"/>
        </w:rPr>
      </w:pPr>
    </w:p>
    <w:p w:rsidR="007E6939" w:rsidRPr="007E6939" w:rsidRDefault="00D8793B" w:rsidP="002E1A31">
      <w:pPr>
        <w:rPr>
          <w:sz w:val="28"/>
          <w:szCs w:val="28"/>
        </w:rPr>
      </w:pPr>
      <w:r>
        <w:rPr>
          <w:sz w:val="28"/>
          <w:szCs w:val="28"/>
        </w:rPr>
        <w:t>Razrednik: Ljubica Bandić-Alerić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2026"/>
        <w:gridCol w:w="1761"/>
        <w:gridCol w:w="1566"/>
        <w:gridCol w:w="1559"/>
        <w:gridCol w:w="2127"/>
      </w:tblGrid>
      <w:tr w:rsidR="0050452F" w:rsidTr="0050452F">
        <w:tc>
          <w:tcPr>
            <w:tcW w:w="2026" w:type="dxa"/>
          </w:tcPr>
          <w:p w:rsidR="0050452F" w:rsidRPr="00674DF6" w:rsidRDefault="0050452F" w:rsidP="0090471F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761" w:type="dxa"/>
          </w:tcPr>
          <w:p w:rsidR="0050452F" w:rsidRPr="00674DF6" w:rsidRDefault="0050452F" w:rsidP="0090471F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566" w:type="dxa"/>
          </w:tcPr>
          <w:p w:rsidR="0050452F" w:rsidRPr="00674DF6" w:rsidRDefault="0050452F" w:rsidP="0090471F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559" w:type="dxa"/>
          </w:tcPr>
          <w:p w:rsidR="0050452F" w:rsidRPr="00674DF6" w:rsidRDefault="0050452F" w:rsidP="0090471F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27" w:type="dxa"/>
          </w:tcPr>
          <w:p w:rsidR="0050452F" w:rsidRDefault="0050452F" w:rsidP="0090471F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  <w:p w:rsidR="0050452F" w:rsidRPr="00674DF6" w:rsidRDefault="0050452F" w:rsidP="0090471F">
            <w:pPr>
              <w:jc w:val="center"/>
              <w:rPr>
                <w:b/>
              </w:rPr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  <w:r>
              <w:t>Hrvatski jezik</w:t>
            </w:r>
          </w:p>
          <w:p w:rsidR="00283371" w:rsidRDefault="00283371" w:rsidP="00064A7C"/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8F63BA" w:rsidP="00301AE5">
            <w:pPr>
              <w:jc w:val="center"/>
            </w:pPr>
            <w:r>
              <w:t>18.10.</w:t>
            </w:r>
          </w:p>
        </w:tc>
        <w:tc>
          <w:tcPr>
            <w:tcW w:w="1559" w:type="dxa"/>
          </w:tcPr>
          <w:p w:rsidR="0050452F" w:rsidRDefault="008F63BA" w:rsidP="00301AE5">
            <w:pPr>
              <w:jc w:val="center"/>
            </w:pPr>
            <w:r>
              <w:t>12.11.</w:t>
            </w:r>
          </w:p>
        </w:tc>
        <w:tc>
          <w:tcPr>
            <w:tcW w:w="2127" w:type="dxa"/>
          </w:tcPr>
          <w:p w:rsidR="00EA0C60" w:rsidRDefault="008F63BA" w:rsidP="00301AE5">
            <w:pPr>
              <w:jc w:val="center"/>
            </w:pPr>
            <w:r>
              <w:t>13.12.</w:t>
            </w:r>
          </w:p>
        </w:tc>
      </w:tr>
      <w:tr w:rsidR="0050452F" w:rsidTr="0050452F">
        <w:tc>
          <w:tcPr>
            <w:tcW w:w="2026" w:type="dxa"/>
          </w:tcPr>
          <w:p w:rsidR="0050452F" w:rsidRDefault="00064A7C" w:rsidP="00301AE5">
            <w:pPr>
              <w:jc w:val="center"/>
            </w:pPr>
            <w:r>
              <w:t xml:space="preserve">Engleski jezik </w:t>
            </w:r>
          </w:p>
          <w:p w:rsidR="00283371" w:rsidRDefault="00283371" w:rsidP="00064A7C"/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EA0C60" w:rsidRDefault="00326C5D" w:rsidP="00301AE5">
            <w:pPr>
              <w:jc w:val="center"/>
            </w:pPr>
            <w:r>
              <w:t>15.10.</w:t>
            </w:r>
          </w:p>
        </w:tc>
        <w:tc>
          <w:tcPr>
            <w:tcW w:w="1559" w:type="dxa"/>
          </w:tcPr>
          <w:p w:rsidR="0050452F" w:rsidRDefault="00326C5D" w:rsidP="00301AE5">
            <w:pPr>
              <w:jc w:val="center"/>
            </w:pPr>
            <w:r>
              <w:t>15.11.</w:t>
            </w:r>
          </w:p>
        </w:tc>
        <w:tc>
          <w:tcPr>
            <w:tcW w:w="2127" w:type="dxa"/>
          </w:tcPr>
          <w:p w:rsidR="00EA0C60" w:rsidRDefault="00326C5D" w:rsidP="00301AE5">
            <w:pPr>
              <w:jc w:val="center"/>
            </w:pPr>
            <w:r>
              <w:t>17.12.</w:t>
            </w:r>
          </w:p>
        </w:tc>
      </w:tr>
      <w:tr w:rsidR="0050452F" w:rsidTr="0050452F">
        <w:tc>
          <w:tcPr>
            <w:tcW w:w="2026" w:type="dxa"/>
          </w:tcPr>
          <w:p w:rsidR="0050452F" w:rsidRDefault="008F63BA" w:rsidP="00301AE5">
            <w:pPr>
              <w:jc w:val="center"/>
            </w:pPr>
            <w:r>
              <w:t>Matematika</w:t>
            </w:r>
          </w:p>
        </w:tc>
        <w:tc>
          <w:tcPr>
            <w:tcW w:w="1761" w:type="dxa"/>
          </w:tcPr>
          <w:p w:rsidR="0050452F" w:rsidRDefault="008F63BA" w:rsidP="00301AE5">
            <w:pPr>
              <w:jc w:val="center"/>
            </w:pPr>
            <w:r>
              <w:t>25.9.</w:t>
            </w:r>
          </w:p>
        </w:tc>
        <w:tc>
          <w:tcPr>
            <w:tcW w:w="1566" w:type="dxa"/>
          </w:tcPr>
          <w:p w:rsidR="0050452F" w:rsidRDefault="008F63BA" w:rsidP="00301AE5">
            <w:pPr>
              <w:jc w:val="center"/>
            </w:pPr>
            <w:r>
              <w:t>22.10.</w:t>
            </w:r>
          </w:p>
        </w:tc>
        <w:tc>
          <w:tcPr>
            <w:tcW w:w="1559" w:type="dxa"/>
          </w:tcPr>
          <w:p w:rsidR="0050452F" w:rsidRDefault="008F63BA" w:rsidP="00301AE5">
            <w:pPr>
              <w:jc w:val="center"/>
            </w:pPr>
            <w:r>
              <w:t>26.11.</w:t>
            </w:r>
          </w:p>
        </w:tc>
        <w:tc>
          <w:tcPr>
            <w:tcW w:w="2127" w:type="dxa"/>
          </w:tcPr>
          <w:p w:rsidR="0050452F" w:rsidRDefault="008F63BA" w:rsidP="00301AE5">
            <w:pPr>
              <w:jc w:val="center"/>
            </w:pPr>
            <w:r>
              <w:t>10.12.</w:t>
            </w: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8F63BA" w:rsidP="00301AE5">
            <w:pPr>
              <w:jc w:val="center"/>
            </w:pPr>
            <w:r>
              <w:t>Poslovne</w:t>
            </w:r>
          </w:p>
          <w:p w:rsidR="008F63BA" w:rsidRDefault="008F63BA" w:rsidP="00301AE5">
            <w:pPr>
              <w:jc w:val="center"/>
            </w:pPr>
            <w:r>
              <w:t>komunikacije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8F63BA" w:rsidP="00301AE5">
            <w:pPr>
              <w:jc w:val="center"/>
            </w:pPr>
            <w:r>
              <w:t>23.10.</w:t>
            </w:r>
          </w:p>
        </w:tc>
        <w:tc>
          <w:tcPr>
            <w:tcW w:w="1559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8F63BA" w:rsidP="00301AE5">
            <w:pPr>
              <w:jc w:val="center"/>
            </w:pPr>
            <w:r>
              <w:t>4.12.</w:t>
            </w:r>
            <w:r w:rsidR="00064A7C">
              <w:t xml:space="preserve"> </w:t>
            </w: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8F63BA" w:rsidP="00301AE5">
            <w:pPr>
              <w:jc w:val="center"/>
            </w:pPr>
            <w:r>
              <w:t>Poznavanje robe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8F63BA" w:rsidP="00301AE5">
            <w:pPr>
              <w:jc w:val="center"/>
            </w:pPr>
            <w:r>
              <w:t>30.10.</w:t>
            </w:r>
          </w:p>
        </w:tc>
        <w:tc>
          <w:tcPr>
            <w:tcW w:w="1559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8F63BA" w:rsidP="00301AE5">
            <w:pPr>
              <w:jc w:val="center"/>
            </w:pPr>
            <w:r>
              <w:t>18.12.</w:t>
            </w: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8F63BA" w:rsidP="00301AE5">
            <w:pPr>
              <w:jc w:val="center"/>
            </w:pPr>
            <w:r>
              <w:t>Odnosi s kupcima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8F63BA" w:rsidP="00301AE5">
            <w:pPr>
              <w:jc w:val="center"/>
            </w:pPr>
            <w:r>
              <w:t>16.10.</w:t>
            </w:r>
          </w:p>
        </w:tc>
        <w:tc>
          <w:tcPr>
            <w:tcW w:w="1559" w:type="dxa"/>
          </w:tcPr>
          <w:p w:rsidR="00722CE6" w:rsidRDefault="008F63BA" w:rsidP="00301AE5">
            <w:pPr>
              <w:jc w:val="center"/>
            </w:pPr>
            <w:r>
              <w:t>20.11.</w:t>
            </w:r>
          </w:p>
        </w:tc>
        <w:tc>
          <w:tcPr>
            <w:tcW w:w="2127" w:type="dxa"/>
          </w:tcPr>
          <w:p w:rsidR="008F63BA" w:rsidRDefault="008F63BA" w:rsidP="008F63BA">
            <w:r>
              <w:t>11.12.</w:t>
            </w:r>
          </w:p>
          <w:p w:rsidR="008F63BA" w:rsidRDefault="008F63BA" w:rsidP="008F63BA"/>
        </w:tc>
      </w:tr>
      <w:tr w:rsidR="00722CE6" w:rsidTr="0050452F">
        <w:tc>
          <w:tcPr>
            <w:tcW w:w="2026" w:type="dxa"/>
          </w:tcPr>
          <w:p w:rsidR="00722CE6" w:rsidRDefault="008F63BA" w:rsidP="00301AE5">
            <w:pPr>
              <w:jc w:val="center"/>
            </w:pPr>
            <w:r>
              <w:t xml:space="preserve">Ponašanje </w:t>
            </w:r>
          </w:p>
          <w:p w:rsidR="008F63BA" w:rsidRDefault="008F63BA" w:rsidP="00301AE5">
            <w:pPr>
              <w:jc w:val="center"/>
            </w:pPr>
            <w:r>
              <w:t>potrošača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59" w:type="dxa"/>
          </w:tcPr>
          <w:p w:rsidR="00722CE6" w:rsidRDefault="008F63BA" w:rsidP="00301AE5">
            <w:pPr>
              <w:jc w:val="center"/>
            </w:pPr>
            <w:r>
              <w:t>19.11.</w:t>
            </w:r>
          </w:p>
        </w:tc>
        <w:tc>
          <w:tcPr>
            <w:tcW w:w="2127" w:type="dxa"/>
          </w:tcPr>
          <w:p w:rsidR="00722CE6" w:rsidRDefault="00722CE6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8F63BA" w:rsidP="00301AE5">
            <w:pPr>
              <w:jc w:val="center"/>
            </w:pPr>
            <w:r>
              <w:t xml:space="preserve">Politika i </w:t>
            </w:r>
          </w:p>
          <w:p w:rsidR="008F63BA" w:rsidRDefault="008F63BA" w:rsidP="00301AE5">
            <w:pPr>
              <w:jc w:val="center"/>
            </w:pPr>
            <w:r>
              <w:t>gospodarstvo</w:t>
            </w: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8F63BA" w:rsidP="00A516EC">
            <w:r>
              <w:t>29.11.</w:t>
            </w:r>
            <w:r w:rsidR="00A949F7">
              <w:t xml:space="preserve"> </w:t>
            </w:r>
          </w:p>
        </w:tc>
        <w:tc>
          <w:tcPr>
            <w:tcW w:w="2127" w:type="dxa"/>
          </w:tcPr>
          <w:p w:rsidR="0050452F" w:rsidRDefault="0050452F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50452F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064A7C" w:rsidP="00301AE5">
            <w:pPr>
              <w:jc w:val="center"/>
            </w:pPr>
            <w:r>
              <w:t xml:space="preserve">  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59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722CE6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761" w:type="dxa"/>
          </w:tcPr>
          <w:p w:rsidR="007A77EA" w:rsidRDefault="007A77EA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50452F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A77EA" w:rsidRDefault="007A77EA" w:rsidP="00301AE5">
            <w:pPr>
              <w:jc w:val="center"/>
            </w:pPr>
          </w:p>
        </w:tc>
        <w:tc>
          <w:tcPr>
            <w:tcW w:w="1559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722CE6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50452F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50452F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722CE6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DA35DD" w:rsidTr="0050452F">
        <w:tc>
          <w:tcPr>
            <w:tcW w:w="2026" w:type="dxa"/>
          </w:tcPr>
          <w:p w:rsidR="00DA35DD" w:rsidRDefault="00DA35DD" w:rsidP="00064A7C"/>
        </w:tc>
        <w:tc>
          <w:tcPr>
            <w:tcW w:w="1761" w:type="dxa"/>
          </w:tcPr>
          <w:p w:rsidR="00DA35DD" w:rsidRDefault="00DA35DD" w:rsidP="00301AE5">
            <w:pPr>
              <w:jc w:val="center"/>
            </w:pPr>
          </w:p>
        </w:tc>
        <w:tc>
          <w:tcPr>
            <w:tcW w:w="1566" w:type="dxa"/>
          </w:tcPr>
          <w:p w:rsidR="00DA35DD" w:rsidRDefault="00DA35DD" w:rsidP="00301AE5">
            <w:pPr>
              <w:jc w:val="center"/>
            </w:pPr>
          </w:p>
        </w:tc>
        <w:tc>
          <w:tcPr>
            <w:tcW w:w="1559" w:type="dxa"/>
          </w:tcPr>
          <w:p w:rsidR="00DA35DD" w:rsidRDefault="00DA35DD" w:rsidP="00301AE5">
            <w:pPr>
              <w:jc w:val="center"/>
            </w:pPr>
          </w:p>
        </w:tc>
        <w:tc>
          <w:tcPr>
            <w:tcW w:w="2127" w:type="dxa"/>
          </w:tcPr>
          <w:p w:rsidR="00DA35DD" w:rsidRDefault="00DA35DD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</w:tbl>
    <w:p w:rsidR="00144D96" w:rsidRDefault="00144D96" w:rsidP="00301AE5">
      <w:pPr>
        <w:jc w:val="center"/>
      </w:pPr>
    </w:p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457AE"/>
    <w:rsid w:val="00064A7C"/>
    <w:rsid w:val="000731C4"/>
    <w:rsid w:val="0008599D"/>
    <w:rsid w:val="000F5868"/>
    <w:rsid w:val="00101961"/>
    <w:rsid w:val="001068BA"/>
    <w:rsid w:val="00117763"/>
    <w:rsid w:val="00144D96"/>
    <w:rsid w:val="00147AAC"/>
    <w:rsid w:val="00156EA0"/>
    <w:rsid w:val="001D0BB1"/>
    <w:rsid w:val="001D2572"/>
    <w:rsid w:val="001E5750"/>
    <w:rsid w:val="00283371"/>
    <w:rsid w:val="00287FD5"/>
    <w:rsid w:val="0029077D"/>
    <w:rsid w:val="00296F0C"/>
    <w:rsid w:val="002C68BE"/>
    <w:rsid w:val="002D6EB9"/>
    <w:rsid w:val="002E1A31"/>
    <w:rsid w:val="00301AE5"/>
    <w:rsid w:val="003032F9"/>
    <w:rsid w:val="0032022C"/>
    <w:rsid w:val="00326C5D"/>
    <w:rsid w:val="00333D44"/>
    <w:rsid w:val="0034255C"/>
    <w:rsid w:val="003472BF"/>
    <w:rsid w:val="003C6407"/>
    <w:rsid w:val="004308A2"/>
    <w:rsid w:val="00436397"/>
    <w:rsid w:val="00441D87"/>
    <w:rsid w:val="00466D77"/>
    <w:rsid w:val="00473529"/>
    <w:rsid w:val="0049633F"/>
    <w:rsid w:val="004A7335"/>
    <w:rsid w:val="004B35D2"/>
    <w:rsid w:val="004C2F4B"/>
    <w:rsid w:val="004C3D87"/>
    <w:rsid w:val="004F6785"/>
    <w:rsid w:val="0050452F"/>
    <w:rsid w:val="005079E7"/>
    <w:rsid w:val="00515537"/>
    <w:rsid w:val="00604CCD"/>
    <w:rsid w:val="00605639"/>
    <w:rsid w:val="00611D49"/>
    <w:rsid w:val="00624438"/>
    <w:rsid w:val="00625B69"/>
    <w:rsid w:val="00674DF6"/>
    <w:rsid w:val="006B50B5"/>
    <w:rsid w:val="007056F0"/>
    <w:rsid w:val="00722CE6"/>
    <w:rsid w:val="007304C6"/>
    <w:rsid w:val="007A77EA"/>
    <w:rsid w:val="007D5FE0"/>
    <w:rsid w:val="007D6272"/>
    <w:rsid w:val="007E6939"/>
    <w:rsid w:val="008332D4"/>
    <w:rsid w:val="008344F5"/>
    <w:rsid w:val="00863A46"/>
    <w:rsid w:val="00866B8E"/>
    <w:rsid w:val="008A0035"/>
    <w:rsid w:val="008C16E6"/>
    <w:rsid w:val="008C3A10"/>
    <w:rsid w:val="008C624D"/>
    <w:rsid w:val="008F4A7F"/>
    <w:rsid w:val="008F63BA"/>
    <w:rsid w:val="0090471F"/>
    <w:rsid w:val="009138D7"/>
    <w:rsid w:val="009A45C9"/>
    <w:rsid w:val="009D16ED"/>
    <w:rsid w:val="00A22B87"/>
    <w:rsid w:val="00A516EC"/>
    <w:rsid w:val="00A949F7"/>
    <w:rsid w:val="00AA3646"/>
    <w:rsid w:val="00AE3692"/>
    <w:rsid w:val="00B2554B"/>
    <w:rsid w:val="00B65C22"/>
    <w:rsid w:val="00BB65DE"/>
    <w:rsid w:val="00BD236F"/>
    <w:rsid w:val="00C125B5"/>
    <w:rsid w:val="00C4243C"/>
    <w:rsid w:val="00C665B4"/>
    <w:rsid w:val="00C95A4F"/>
    <w:rsid w:val="00CB3675"/>
    <w:rsid w:val="00CB5399"/>
    <w:rsid w:val="00D0685A"/>
    <w:rsid w:val="00D46458"/>
    <w:rsid w:val="00D8793B"/>
    <w:rsid w:val="00DA35DD"/>
    <w:rsid w:val="00E7437A"/>
    <w:rsid w:val="00EA0C60"/>
    <w:rsid w:val="00F0239B"/>
    <w:rsid w:val="00F61BFD"/>
    <w:rsid w:val="00F6262B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EDC6-2865-4044-8AD7-9F5692D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5BFD-55AD-453B-8B2F-0C534E0D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POOTIS GUY</cp:lastModifiedBy>
  <cp:revision>2</cp:revision>
  <cp:lastPrinted>2017-09-27T11:42:00Z</cp:lastPrinted>
  <dcterms:created xsi:type="dcterms:W3CDTF">2018-09-30T17:40:00Z</dcterms:created>
  <dcterms:modified xsi:type="dcterms:W3CDTF">2018-09-30T17:40:00Z</dcterms:modified>
</cp:coreProperties>
</file>