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B586F" w14:paraId="596E90A3" w14:textId="77777777">
        <w:tc>
          <w:tcPr>
            <w:tcW w:w="6379" w:type="dxa"/>
          </w:tcPr>
          <w:p w14:paraId="2D9F3827" w14:textId="77777777" w:rsidR="002B586F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SREDNJA ŠKOLA LOVRE MONTIJA                                                                                                      Ikičina 30, 22300 Knin                                                                                                      KLASA: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en-US" w:eastAsia="hr-HR"/>
              </w:rPr>
              <w:t>112-02/24-02/1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="Calibri" w:hAnsi="Times New Roman" w:cs="Times New Roman"/>
                <w:noProof/>
              </w:rPr>
              <w:t>2182-49-24-6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Knin,  26. veljače 2024. </w:t>
            </w:r>
          </w:p>
        </w:tc>
        <w:tc>
          <w:tcPr>
            <w:tcW w:w="2693" w:type="dxa"/>
          </w:tcPr>
          <w:p w14:paraId="5039EE0F" w14:textId="77777777" w:rsidR="002B586F" w:rsidRDefault="0000000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6A3014" wp14:editId="4EC360EE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F993B" w14:textId="77777777" w:rsidR="002B586F" w:rsidRDefault="002B586F">
      <w:pPr>
        <w:rPr>
          <w:b/>
          <w:bCs/>
        </w:rPr>
      </w:pPr>
    </w:p>
    <w:p w14:paraId="48962202" w14:textId="77777777" w:rsidR="002B586F" w:rsidRDefault="002B586F">
      <w:pPr>
        <w:rPr>
          <w:b/>
          <w:bCs/>
        </w:rPr>
      </w:pPr>
    </w:p>
    <w:p w14:paraId="42A37BB3" w14:textId="77777777" w:rsidR="002B586F" w:rsidRDefault="00000000">
      <w:pPr>
        <w:rPr>
          <w:b/>
          <w:bCs/>
        </w:rPr>
      </w:pPr>
      <w:r>
        <w:rPr>
          <w:b/>
          <w:bCs/>
        </w:rPr>
        <w:t>POZIV KANDIDATIMA ZA TESTIRANJE</w:t>
      </w:r>
    </w:p>
    <w:p w14:paraId="14CD4BC2" w14:textId="77777777" w:rsidR="002B586F" w:rsidRDefault="00000000">
      <w:r>
        <w:t> </w:t>
      </w:r>
    </w:p>
    <w:p w14:paraId="22E02121" w14:textId="77777777" w:rsidR="002B586F" w:rsidRDefault="00000000">
      <w:r>
        <w:t xml:space="preserve">Dana  4. 3. 2024. (ponedjeljak) u 9:30 sati u učionici broj 220 u zgradi Srednje škole Lovre Montija održat će se testiranje (pisana provjera) kandidata vezano za raspisani natječaj  od 13. 2. 2024. godine za radno mjesto pedagoga: </w:t>
      </w:r>
    </w:p>
    <w:p w14:paraId="0B63A5B1" w14:textId="77777777" w:rsidR="002B586F" w:rsidRDefault="0000000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pedagog - jedan izvršitelj/ica  na određeno, nepuno radno vrijeme, 4 sata dnevno ukupno 20 sati tjedno - zamjena</w:t>
      </w:r>
    </w:p>
    <w:p w14:paraId="08D81B58" w14:textId="77777777" w:rsidR="002B586F" w:rsidRDefault="002B586F"/>
    <w:p w14:paraId="659DC09B" w14:textId="77777777" w:rsidR="002B586F" w:rsidRDefault="00000000">
      <w:r>
        <w:t>Isti dan obavit će se i razgovor s kandidatima koji zadovolje na pisanom dijelu.</w:t>
      </w:r>
    </w:p>
    <w:p w14:paraId="6FF2D8A4" w14:textId="77777777" w:rsidR="002B586F" w:rsidRDefault="00000000">
      <w:r>
        <w:t xml:space="preserve">Pravni i drugi izvori za pripremu kandidata za testiranje za radno mjesto su: </w:t>
      </w:r>
    </w:p>
    <w:p w14:paraId="526DFFB7" w14:textId="77777777" w:rsidR="002B586F" w:rsidRDefault="00000000">
      <w:r>
        <w:t xml:space="preserve">- </w:t>
      </w:r>
      <w:r>
        <w:rPr>
          <w:b/>
          <w:bCs/>
        </w:rPr>
        <w:t>Zakon o odgoju i obrazovanju u osnovnoj i srednjoj školi</w:t>
      </w:r>
      <w:r>
        <w:t xml:space="preserve"> („NN“, br. 87/08, 86/09, 92/10,</w:t>
      </w:r>
    </w:p>
    <w:p w14:paraId="60F7FE4C" w14:textId="77777777" w:rsidR="002B586F" w:rsidRDefault="00000000">
      <w:r>
        <w:t>105/10, 90/11, 5/12, 16/12, 86/12, 126/12, 94/13, 152/14, 07/17,  68/2018, 98/2019, 64/2020, 151/2022) i 156/2023),</w:t>
      </w:r>
    </w:p>
    <w:p w14:paraId="24E39C40" w14:textId="77777777" w:rsidR="002B586F" w:rsidRDefault="00000000">
      <w:pPr>
        <w:rPr>
          <w:b/>
          <w:bCs/>
        </w:rPr>
      </w:pPr>
      <w:r>
        <w:t xml:space="preserve">- </w:t>
      </w:r>
      <w:r>
        <w:rPr>
          <w:b/>
          <w:bCs/>
        </w:rPr>
        <w:t>Pravilnik o načinima, postupcima i elementima vrednovanja učenika u osnovnim i srednjim</w:t>
      </w:r>
    </w:p>
    <w:p w14:paraId="4AEE19A4" w14:textId="77777777" w:rsidR="002B586F" w:rsidRDefault="00000000">
      <w:r>
        <w:rPr>
          <w:b/>
          <w:bCs/>
        </w:rPr>
        <w:t xml:space="preserve">  školama</w:t>
      </w:r>
      <w:r>
        <w:t xml:space="preserve"> („NN“ br. 112/10 , 82/19 i 88/19, 43/20 i 100/21),</w:t>
      </w:r>
    </w:p>
    <w:p w14:paraId="2B5A92FA" w14:textId="77777777" w:rsidR="002B586F" w:rsidRDefault="00000000">
      <w:r>
        <w:t xml:space="preserve">- </w:t>
      </w:r>
      <w:r>
        <w:rPr>
          <w:b/>
          <w:bCs/>
        </w:rPr>
        <w:t>Pravilnik o kriterijima za izricanje pedagoških mjera</w:t>
      </w:r>
      <w:r>
        <w:t xml:space="preserve"> („NN“ br. 94/15, 3/17) </w:t>
      </w:r>
    </w:p>
    <w:p w14:paraId="4CC557F6" w14:textId="77777777" w:rsidR="002B586F" w:rsidRDefault="00000000">
      <w:r>
        <w:t>Na testiranje se pozivaju kandidati:</w:t>
      </w:r>
    </w:p>
    <w:p w14:paraId="49CC5BB9" w14:textId="77777777" w:rsidR="002B586F" w:rsidRDefault="00000000">
      <w:r>
        <w:t>REDNI BROJ:                 KANDIDAT:                   RADNO MJESTO:</w:t>
      </w:r>
    </w:p>
    <w:p w14:paraId="3FE79C80" w14:textId="3195B351" w:rsidR="002B586F" w:rsidRDefault="00000000">
      <w:pPr>
        <w:numPr>
          <w:ilvl w:val="0"/>
          <w:numId w:val="1"/>
        </w:numPr>
      </w:pPr>
      <w:r>
        <w:t xml:space="preserve">                             M. </w:t>
      </w:r>
      <w:r w:rsidR="00243EF2">
        <w:t>F</w:t>
      </w:r>
      <w:r>
        <w:t>.                            pedagog</w:t>
      </w:r>
    </w:p>
    <w:p w14:paraId="336BC19A" w14:textId="77777777" w:rsidR="002B586F" w:rsidRDefault="002B586F"/>
    <w:p w14:paraId="47EF0863" w14:textId="77777777" w:rsidR="002B586F" w:rsidRDefault="00000000">
      <w:r>
        <w:t>Kandidati su  dužni ponijeti sa sobom osobnu iskaznicu ili drugu identifikacijsku javnu ispravu na temelju koje se može utvrditi identitet.</w:t>
      </w:r>
    </w:p>
    <w:p w14:paraId="382196D5" w14:textId="77777777" w:rsidR="002B586F" w:rsidRDefault="00000000">
      <w:r>
        <w:t>Nakon obavljenog testiranja Povjerenstvo utvrđuje rezultat testiranja za svakog kandidata koji je pristupio testiranju. Pravo na pristup razgovoru s Povjerenstvom ostvaruje kandidat koji je na testu ostvario najmanje 50% bodova.</w:t>
      </w:r>
    </w:p>
    <w:p w14:paraId="7BA42D30" w14:textId="77777777" w:rsidR="002B586F" w:rsidRDefault="00000000">
      <w:r>
        <w:t>Rezultati pisanog  testiranja i vrijeme razgovora bit će objavljeni na stranicama škole: http://ss-lovre-montija-knin.skole.hr/  i na oglasnoj ploči.</w:t>
      </w:r>
    </w:p>
    <w:p w14:paraId="64667309" w14:textId="77777777" w:rsidR="002B586F" w:rsidRDefault="002B586F"/>
    <w:p w14:paraId="49580FFD" w14:textId="77777777" w:rsidR="002B586F" w:rsidRDefault="00000000">
      <w:pPr>
        <w:jc w:val="right"/>
      </w:pPr>
      <w:r>
        <w:t> Povjerenstvo za procjenu i vrednovanje kandidata za zapošljavanje</w:t>
      </w:r>
    </w:p>
    <w:sectPr w:rsidR="002B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4AB"/>
    <w:multiLevelType w:val="multilevel"/>
    <w:tmpl w:val="051C4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7048"/>
    <w:multiLevelType w:val="multilevel"/>
    <w:tmpl w:val="F108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52384">
    <w:abstractNumId w:val="0"/>
  </w:num>
  <w:num w:numId="2" w16cid:durableId="188798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6F"/>
    <w:rsid w:val="00243EF2"/>
    <w:rsid w:val="002B586F"/>
    <w:rsid w:val="007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619C"/>
  <w15:docId w15:val="{43731B14-FBD5-4E56-B580-4CFBA3C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Jasminka Vujević</cp:lastModifiedBy>
  <cp:revision>3</cp:revision>
  <dcterms:created xsi:type="dcterms:W3CDTF">2024-02-26T12:11:00Z</dcterms:created>
  <dcterms:modified xsi:type="dcterms:W3CDTF">2024-02-26T12:30:00Z</dcterms:modified>
</cp:coreProperties>
</file>