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FC" w:rsidRPr="006647FC" w:rsidRDefault="006647FC" w:rsidP="006647FC">
      <w:bookmarkStart w:id="0" w:name="_GoBack"/>
      <w:bookmarkEnd w:id="0"/>
      <w:r w:rsidRPr="006647FC">
        <w:t>REPUBLIKA HRVATSKA</w:t>
      </w:r>
    </w:p>
    <w:p w:rsidR="006647FC" w:rsidRPr="006647FC" w:rsidRDefault="006647FC" w:rsidP="006647FC">
      <w:r w:rsidRPr="006647FC">
        <w:t>ŠIBENSKO- KNINSKA ŽUPANIJA</w:t>
      </w:r>
    </w:p>
    <w:p w:rsidR="006647FC" w:rsidRPr="006647FC" w:rsidRDefault="006647FC" w:rsidP="006647FC">
      <w:r w:rsidRPr="006647FC">
        <w:t>SREDNJA ŠKOLA LOVRE MONTIJA</w:t>
      </w:r>
    </w:p>
    <w:p w:rsidR="006647FC" w:rsidRPr="006647FC" w:rsidRDefault="006647FC" w:rsidP="006647FC">
      <w:proofErr w:type="spellStart"/>
      <w:r w:rsidRPr="006647FC">
        <w:t>Knin</w:t>
      </w:r>
      <w:proofErr w:type="spellEnd"/>
      <w:r w:rsidRPr="006647FC">
        <w:t xml:space="preserve">, </w:t>
      </w:r>
      <w:proofErr w:type="spellStart"/>
      <w:r w:rsidRPr="006647FC">
        <w:t>Ikičina</w:t>
      </w:r>
      <w:proofErr w:type="spellEnd"/>
      <w:r w:rsidRPr="006647FC">
        <w:t xml:space="preserve"> 30</w:t>
      </w:r>
    </w:p>
    <w:p w:rsidR="006647FC" w:rsidRPr="006647FC" w:rsidRDefault="006647FC" w:rsidP="006647FC">
      <w:r w:rsidRPr="006647FC">
        <w:rPr>
          <w:bCs/>
        </w:rPr>
        <w:t xml:space="preserve"> </w:t>
      </w:r>
      <w:r w:rsidRPr="006647FC">
        <w:t> </w:t>
      </w:r>
    </w:p>
    <w:p w:rsidR="006647FC" w:rsidRPr="006647FC" w:rsidRDefault="006647FC" w:rsidP="006647FC">
      <w:pPr>
        <w:spacing w:line="360" w:lineRule="auto"/>
      </w:pPr>
      <w:r w:rsidRPr="006647FC">
        <w:t>Tel.br:</w:t>
      </w:r>
    </w:p>
    <w:p w:rsidR="006647FC" w:rsidRPr="006647FC" w:rsidRDefault="006647FC" w:rsidP="006647FC">
      <w:pPr>
        <w:spacing w:line="360" w:lineRule="auto"/>
      </w:pPr>
      <w:r w:rsidRPr="006647FC">
        <w:t xml:space="preserve">022/660-330 - </w:t>
      </w:r>
      <w:proofErr w:type="spellStart"/>
      <w:r w:rsidRPr="006647FC">
        <w:t>centrala</w:t>
      </w:r>
      <w:proofErr w:type="spellEnd"/>
      <w:r w:rsidRPr="006647FC">
        <w:t xml:space="preserve"> </w:t>
      </w:r>
    </w:p>
    <w:p w:rsidR="006647FC" w:rsidRPr="006647FC" w:rsidRDefault="006647FC" w:rsidP="006647FC">
      <w:pPr>
        <w:spacing w:line="360" w:lineRule="auto"/>
      </w:pPr>
      <w:r w:rsidRPr="006647FC">
        <w:t>022/664-816-fax</w:t>
      </w:r>
    </w:p>
    <w:p w:rsidR="006647FC" w:rsidRPr="006647FC" w:rsidRDefault="006647FC" w:rsidP="006647FC">
      <w:pPr>
        <w:spacing w:line="360" w:lineRule="auto"/>
      </w:pPr>
      <w:r w:rsidRPr="006647FC">
        <w:t xml:space="preserve">022/ 663-690 </w:t>
      </w:r>
      <w:proofErr w:type="gramStart"/>
      <w:r w:rsidRPr="006647FC">
        <w:t xml:space="preserve">-  </w:t>
      </w:r>
      <w:proofErr w:type="spellStart"/>
      <w:r w:rsidRPr="006647FC">
        <w:t>ravnatelj</w:t>
      </w:r>
      <w:proofErr w:type="spellEnd"/>
      <w:proofErr w:type="gramEnd"/>
    </w:p>
    <w:p w:rsidR="006647FC" w:rsidRPr="006647FC" w:rsidRDefault="006647FC" w:rsidP="006647FC">
      <w:pPr>
        <w:spacing w:line="360" w:lineRule="auto"/>
      </w:pPr>
    </w:p>
    <w:p w:rsidR="0057225A" w:rsidRDefault="00D508B5" w:rsidP="0075301C">
      <w:pPr>
        <w:spacing w:line="360" w:lineRule="auto"/>
        <w:jc w:val="both"/>
        <w:rPr>
          <w:lang w:val="hr-HR" w:eastAsia="hr-HR"/>
        </w:rPr>
      </w:pPr>
      <w:r w:rsidRPr="006647FC">
        <w:rPr>
          <w:lang w:val="hr-HR" w:eastAsia="hr-HR"/>
        </w:rPr>
        <w:t>Na temelju članka 118</w:t>
      </w:r>
      <w:r w:rsidR="0057225A" w:rsidRPr="006647FC">
        <w:rPr>
          <w:lang w:val="hr-HR" w:eastAsia="hr-HR"/>
        </w:rPr>
        <w:t>. Zakona o odgoju i ob</w:t>
      </w:r>
      <w:r w:rsidR="00561537" w:rsidRPr="006647FC">
        <w:rPr>
          <w:lang w:val="hr-HR" w:eastAsia="hr-HR"/>
        </w:rPr>
        <w:t>razovanju u osnovnoj i srednjoj školi (NN, br.</w:t>
      </w:r>
      <w:r w:rsidR="0057225A" w:rsidRPr="006647FC">
        <w:rPr>
          <w:lang w:val="hr-HR" w:eastAsia="hr-HR"/>
        </w:rPr>
        <w:t xml:space="preserve"> </w:t>
      </w:r>
      <w:r w:rsidRPr="006647FC">
        <w:rPr>
          <w:lang w:val="hr-HR" w:eastAsia="hr-HR"/>
        </w:rPr>
        <w:t>87/08</w:t>
      </w:r>
      <w:r w:rsidR="00561537" w:rsidRPr="006647FC">
        <w:rPr>
          <w:lang w:val="hr-HR" w:eastAsia="hr-HR"/>
        </w:rPr>
        <w:t>., 92/10., 105/10., 90/11., 16/12., 86/12., 94/12., 152/14., 7/17, 68/18) i članka 11</w:t>
      </w:r>
      <w:r w:rsidR="0057225A" w:rsidRPr="006647FC">
        <w:rPr>
          <w:lang w:val="hr-HR" w:eastAsia="hr-HR"/>
        </w:rPr>
        <w:t>. Statuta Srednje škole Lovre Montija, na prijedlog</w:t>
      </w:r>
      <w:r w:rsidR="00561537" w:rsidRPr="006647FC">
        <w:rPr>
          <w:lang w:val="hr-HR" w:eastAsia="hr-HR"/>
        </w:rPr>
        <w:t xml:space="preserve"> Nastavničkog vijeća i </w:t>
      </w:r>
      <w:r w:rsidR="0057225A" w:rsidRPr="006647FC">
        <w:rPr>
          <w:lang w:val="hr-HR" w:eastAsia="hr-HR"/>
        </w:rPr>
        <w:t xml:space="preserve"> ravn</w:t>
      </w:r>
      <w:r w:rsidR="00430C94" w:rsidRPr="006647FC">
        <w:rPr>
          <w:lang w:val="hr-HR" w:eastAsia="hr-HR"/>
        </w:rPr>
        <w:t>atelja</w:t>
      </w:r>
      <w:r w:rsidR="0057225A" w:rsidRPr="006647FC">
        <w:rPr>
          <w:lang w:val="hr-HR" w:eastAsia="hr-HR"/>
        </w:rPr>
        <w:t xml:space="preserve">, Školski odbor na </w:t>
      </w:r>
      <w:r w:rsidR="00561537" w:rsidRPr="006647FC">
        <w:rPr>
          <w:lang w:val="hr-HR" w:eastAsia="hr-HR"/>
        </w:rPr>
        <w:t>sjednici održanoj dana 4</w:t>
      </w:r>
      <w:r w:rsidR="003A5DA5" w:rsidRPr="006647FC">
        <w:rPr>
          <w:lang w:val="hr-HR" w:eastAsia="hr-HR"/>
        </w:rPr>
        <w:t>. listopada</w:t>
      </w:r>
      <w:r w:rsidR="00FF2BA7" w:rsidRPr="006647FC">
        <w:rPr>
          <w:lang w:val="hr-HR" w:eastAsia="hr-HR"/>
        </w:rPr>
        <w:t xml:space="preserve"> 2019</w:t>
      </w:r>
      <w:r w:rsidR="0057225A" w:rsidRPr="006647FC">
        <w:rPr>
          <w:lang w:val="hr-HR" w:eastAsia="hr-HR"/>
        </w:rPr>
        <w:t>. donosi sljedeći</w:t>
      </w:r>
    </w:p>
    <w:p w:rsidR="00091EFB" w:rsidRPr="006647FC" w:rsidRDefault="00091EFB" w:rsidP="00F7625E">
      <w:pPr>
        <w:rPr>
          <w:lang w:val="hr-HR"/>
        </w:rPr>
      </w:pPr>
    </w:p>
    <w:p w:rsidR="004E698B" w:rsidRPr="006647FC" w:rsidRDefault="00F51918" w:rsidP="006647FC">
      <w:pPr>
        <w:jc w:val="center"/>
        <w:rPr>
          <w:lang w:val="hr-HR"/>
        </w:rPr>
      </w:pPr>
      <w:r w:rsidRPr="006647FC">
        <w:rPr>
          <w:noProof/>
          <w:lang w:val="hr-HR" w:eastAsia="hr-HR"/>
        </w:rPr>
        <w:drawing>
          <wp:inline distT="0" distB="0" distL="0" distR="0" wp14:anchorId="3101DBF8" wp14:editId="2F6085F9">
            <wp:extent cx="2453640" cy="2453640"/>
            <wp:effectExtent l="342900" t="57150" r="41910" b="327660"/>
            <wp:docPr id="2" name="Slika 2" descr="Fotografija Srednja škola Lovre Montija K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Srednja škola Lovre Montija Kn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022" cy="2452022"/>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rsidR="006647FC" w:rsidRDefault="006647FC" w:rsidP="003C1410">
      <w:pPr>
        <w:ind w:left="360"/>
        <w:jc w:val="center"/>
        <w:rPr>
          <w:bCs/>
          <w:color w:val="0070C0"/>
          <w:lang w:val="hr-HR"/>
        </w:rPr>
      </w:pPr>
    </w:p>
    <w:p w:rsidR="00B51EFE" w:rsidRPr="006647FC" w:rsidRDefault="00B51EFE" w:rsidP="003C1410">
      <w:pPr>
        <w:ind w:left="360"/>
        <w:jc w:val="center"/>
        <w:rPr>
          <w:bCs/>
          <w:color w:val="0070C0"/>
          <w:sz w:val="28"/>
          <w:szCs w:val="28"/>
          <w:lang w:val="hr-HR"/>
        </w:rPr>
      </w:pPr>
      <w:r w:rsidRPr="006647FC">
        <w:rPr>
          <w:bCs/>
          <w:color w:val="0070C0"/>
          <w:sz w:val="28"/>
          <w:szCs w:val="28"/>
          <w:lang w:val="hr-HR"/>
        </w:rPr>
        <w:t>ŠKOLSK</w:t>
      </w:r>
      <w:r w:rsidR="003C1410" w:rsidRPr="006647FC">
        <w:rPr>
          <w:bCs/>
          <w:color w:val="0070C0"/>
          <w:sz w:val="28"/>
          <w:szCs w:val="28"/>
          <w:lang w:val="hr-HR"/>
        </w:rPr>
        <w:t>I</w:t>
      </w:r>
      <w:r w:rsidR="00074F13" w:rsidRPr="006647FC">
        <w:rPr>
          <w:bCs/>
          <w:color w:val="0070C0"/>
          <w:sz w:val="28"/>
          <w:szCs w:val="28"/>
          <w:lang w:val="hr-HR"/>
        </w:rPr>
        <w:t xml:space="preserve"> </w:t>
      </w:r>
      <w:r w:rsidR="003A5DA5" w:rsidRPr="006647FC">
        <w:rPr>
          <w:bCs/>
          <w:color w:val="0070C0"/>
          <w:sz w:val="28"/>
          <w:szCs w:val="28"/>
          <w:lang w:val="hr-HR"/>
        </w:rPr>
        <w:t xml:space="preserve"> </w:t>
      </w:r>
      <w:r w:rsidR="0057225A" w:rsidRPr="006647FC">
        <w:rPr>
          <w:bCs/>
          <w:color w:val="0070C0"/>
          <w:sz w:val="28"/>
          <w:szCs w:val="28"/>
          <w:lang w:val="hr-HR"/>
        </w:rPr>
        <w:t>KURIKULUM</w:t>
      </w:r>
    </w:p>
    <w:p w:rsidR="00B51EFE" w:rsidRPr="006647FC" w:rsidRDefault="00B51EFE" w:rsidP="003C1410">
      <w:pPr>
        <w:ind w:left="360"/>
        <w:jc w:val="center"/>
        <w:rPr>
          <w:bCs/>
          <w:color w:val="0070C0"/>
          <w:sz w:val="28"/>
          <w:szCs w:val="28"/>
          <w:lang w:val="hr-HR"/>
        </w:rPr>
      </w:pPr>
    </w:p>
    <w:p w:rsidR="00B51EFE" w:rsidRPr="006647FC" w:rsidRDefault="00B51EFE" w:rsidP="003C1410">
      <w:pPr>
        <w:ind w:left="360"/>
        <w:jc w:val="center"/>
        <w:rPr>
          <w:bCs/>
          <w:color w:val="0070C0"/>
          <w:sz w:val="28"/>
          <w:szCs w:val="28"/>
          <w:lang w:val="hr-HR"/>
        </w:rPr>
      </w:pPr>
      <w:r w:rsidRPr="006647FC">
        <w:rPr>
          <w:bCs/>
          <w:color w:val="0070C0"/>
          <w:sz w:val="28"/>
          <w:szCs w:val="28"/>
          <w:lang w:val="hr-HR"/>
        </w:rPr>
        <w:t>SREDNJE ŠKOLE LOVRE MONTIJA</w:t>
      </w:r>
    </w:p>
    <w:p w:rsidR="00B51EFE" w:rsidRPr="006647FC" w:rsidRDefault="00B51EFE" w:rsidP="003C1410">
      <w:pPr>
        <w:ind w:left="360"/>
        <w:jc w:val="center"/>
        <w:rPr>
          <w:bCs/>
          <w:color w:val="0070C0"/>
          <w:sz w:val="28"/>
          <w:szCs w:val="28"/>
          <w:lang w:val="hr-HR"/>
        </w:rPr>
      </w:pPr>
    </w:p>
    <w:p w:rsidR="00B51EFE" w:rsidRPr="006647FC" w:rsidRDefault="00EA0327" w:rsidP="006647FC">
      <w:pPr>
        <w:ind w:left="360"/>
        <w:jc w:val="center"/>
        <w:rPr>
          <w:bCs/>
          <w:color w:val="0070C0"/>
          <w:sz w:val="28"/>
          <w:szCs w:val="28"/>
          <w:lang w:val="hr-HR"/>
        </w:rPr>
      </w:pPr>
      <w:r w:rsidRPr="006647FC">
        <w:rPr>
          <w:bCs/>
          <w:color w:val="0070C0"/>
          <w:sz w:val="28"/>
          <w:szCs w:val="28"/>
          <w:lang w:val="hr-HR"/>
        </w:rPr>
        <w:t>( 2019</w:t>
      </w:r>
      <w:r w:rsidR="00B51EFE" w:rsidRPr="006647FC">
        <w:rPr>
          <w:bCs/>
          <w:color w:val="0070C0"/>
          <w:sz w:val="28"/>
          <w:szCs w:val="28"/>
          <w:lang w:val="hr-HR"/>
        </w:rPr>
        <w:t>.</w:t>
      </w:r>
      <w:r w:rsidRPr="006647FC">
        <w:rPr>
          <w:bCs/>
          <w:color w:val="0070C0"/>
          <w:sz w:val="28"/>
          <w:szCs w:val="28"/>
          <w:lang w:val="hr-HR"/>
        </w:rPr>
        <w:t>/2020</w:t>
      </w:r>
      <w:r w:rsidR="00B51EFE" w:rsidRPr="006647FC">
        <w:rPr>
          <w:bCs/>
          <w:color w:val="0070C0"/>
          <w:sz w:val="28"/>
          <w:szCs w:val="28"/>
          <w:lang w:val="hr-HR"/>
        </w:rPr>
        <w:t>. školska godina)</w:t>
      </w:r>
    </w:p>
    <w:p w:rsidR="00B51EFE" w:rsidRPr="006647FC" w:rsidRDefault="00B51EFE" w:rsidP="006647FC">
      <w:pPr>
        <w:tabs>
          <w:tab w:val="left" w:pos="2895"/>
        </w:tabs>
        <w:rPr>
          <w:b/>
          <w:sz w:val="28"/>
          <w:szCs w:val="28"/>
          <w:lang w:val="hr-HR"/>
        </w:rPr>
      </w:pPr>
    </w:p>
    <w:p w:rsidR="00B96277" w:rsidRPr="006647FC" w:rsidRDefault="00B96277" w:rsidP="00AA6C5D">
      <w:pPr>
        <w:tabs>
          <w:tab w:val="left" w:pos="2895"/>
        </w:tabs>
        <w:rPr>
          <w:rFonts w:ascii="Verdana" w:hAnsi="Verdana"/>
          <w:lang w:val="hr-HR"/>
        </w:rPr>
      </w:pPr>
    </w:p>
    <w:p w:rsidR="006647FC" w:rsidRDefault="006647FC" w:rsidP="006647FC">
      <w:pPr>
        <w:jc w:val="center"/>
        <w:rPr>
          <w:bCs/>
          <w:lang w:val="hr-HR"/>
        </w:rPr>
      </w:pPr>
    </w:p>
    <w:p w:rsidR="006647FC" w:rsidRDefault="006647FC" w:rsidP="006647FC">
      <w:pPr>
        <w:jc w:val="center"/>
        <w:rPr>
          <w:bCs/>
          <w:lang w:val="hr-HR"/>
        </w:rPr>
      </w:pPr>
    </w:p>
    <w:p w:rsidR="006647FC" w:rsidRDefault="006647FC" w:rsidP="006647FC">
      <w:pPr>
        <w:jc w:val="center"/>
        <w:rPr>
          <w:bCs/>
          <w:lang w:val="hr-HR"/>
        </w:rPr>
      </w:pPr>
    </w:p>
    <w:p w:rsidR="006647FC" w:rsidRDefault="006647FC" w:rsidP="006647FC">
      <w:pPr>
        <w:jc w:val="center"/>
        <w:rPr>
          <w:bCs/>
          <w:lang w:val="hr-HR"/>
        </w:rPr>
      </w:pPr>
    </w:p>
    <w:p w:rsidR="006769C2" w:rsidRDefault="006647FC" w:rsidP="006647FC">
      <w:pPr>
        <w:jc w:val="center"/>
        <w:rPr>
          <w:bCs/>
          <w:lang w:val="hr-HR"/>
        </w:rPr>
      </w:pPr>
      <w:r>
        <w:rPr>
          <w:bCs/>
          <w:lang w:val="hr-HR"/>
        </w:rPr>
        <w:t xml:space="preserve">Knin, </w:t>
      </w:r>
      <w:r w:rsidR="00074F13" w:rsidRPr="006647FC">
        <w:rPr>
          <w:bCs/>
          <w:lang w:val="hr-HR"/>
        </w:rPr>
        <w:t xml:space="preserve"> listopad</w:t>
      </w:r>
      <w:r w:rsidR="00EA0327" w:rsidRPr="006647FC">
        <w:rPr>
          <w:bCs/>
          <w:lang w:val="hr-HR"/>
        </w:rPr>
        <w:t xml:space="preserve"> 2019</w:t>
      </w:r>
      <w:r w:rsidRPr="006647FC">
        <w:rPr>
          <w:bCs/>
          <w:lang w:val="hr-HR"/>
        </w:rPr>
        <w:t>.</w:t>
      </w:r>
    </w:p>
    <w:p w:rsidR="006647FC" w:rsidRDefault="006647FC" w:rsidP="006647FC">
      <w:pPr>
        <w:jc w:val="center"/>
        <w:rPr>
          <w:bCs/>
          <w:lang w:val="hr-HR"/>
        </w:rPr>
      </w:pPr>
    </w:p>
    <w:p w:rsidR="006647FC" w:rsidRDefault="006647FC" w:rsidP="006647FC">
      <w:pPr>
        <w:jc w:val="center"/>
        <w:rPr>
          <w:bCs/>
          <w:lang w:val="hr-HR"/>
        </w:rPr>
      </w:pPr>
    </w:p>
    <w:p w:rsidR="006647FC" w:rsidRPr="006647FC" w:rsidRDefault="006647FC" w:rsidP="006647FC">
      <w:pPr>
        <w:jc w:val="center"/>
        <w:rPr>
          <w:bCs/>
          <w:lang w:val="hr-HR"/>
        </w:rPr>
      </w:pPr>
    </w:p>
    <w:p w:rsidR="006769C2" w:rsidRPr="00FC647E" w:rsidRDefault="006769C2" w:rsidP="008E2C2D">
      <w:pPr>
        <w:jc w:val="center"/>
        <w:rPr>
          <w:bCs/>
          <w:sz w:val="28"/>
          <w:szCs w:val="28"/>
          <w:lang w:val="hr-HR"/>
        </w:rPr>
      </w:pPr>
    </w:p>
    <w:sdt>
      <w:sdtPr>
        <w:rPr>
          <w:rFonts w:ascii="Times New Roman" w:eastAsia="Times New Roman" w:hAnsi="Times New Roman" w:cs="Times New Roman"/>
          <w:color w:val="auto"/>
          <w:sz w:val="24"/>
          <w:szCs w:val="24"/>
          <w:lang w:val="en-GB" w:eastAsia="en-US"/>
        </w:rPr>
        <w:id w:val="405336798"/>
        <w:docPartObj>
          <w:docPartGallery w:val="Table of Contents"/>
          <w:docPartUnique/>
        </w:docPartObj>
      </w:sdtPr>
      <w:sdtEndPr>
        <w:rPr>
          <w:b/>
          <w:bCs/>
        </w:rPr>
      </w:sdtEndPr>
      <w:sdtContent>
        <w:p w:rsidR="00DA21E0" w:rsidRPr="00FC647E" w:rsidRDefault="00DA21E0">
          <w:pPr>
            <w:pStyle w:val="TOCNaslov"/>
            <w:rPr>
              <w:color w:val="000000" w:themeColor="text1"/>
            </w:rPr>
          </w:pPr>
          <w:r w:rsidRPr="00FC647E">
            <w:rPr>
              <w:color w:val="000000" w:themeColor="text1"/>
            </w:rPr>
            <w:t>Sadržaj</w:t>
          </w:r>
          <w:r w:rsidR="00874A8D">
            <w:rPr>
              <w:color w:val="000000" w:themeColor="text1"/>
            </w:rPr>
            <w:t xml:space="preserve"> </w:t>
          </w:r>
        </w:p>
        <w:p w:rsidR="00A21C6F" w:rsidRPr="00FC647E" w:rsidRDefault="00A21C6F" w:rsidP="00A21C6F">
          <w:pPr>
            <w:rPr>
              <w:lang w:val="hr-HR" w:eastAsia="hr-HR"/>
            </w:rPr>
          </w:pPr>
        </w:p>
        <w:p w:rsidR="00061612" w:rsidRDefault="00DA21E0">
          <w:pPr>
            <w:pStyle w:val="Sadraj1"/>
            <w:rPr>
              <w:rFonts w:asciiTheme="minorHAnsi" w:eastAsiaTheme="minorEastAsia" w:hAnsiTheme="minorHAnsi" w:cstheme="minorBidi"/>
              <w:noProof/>
              <w:sz w:val="22"/>
              <w:szCs w:val="22"/>
              <w:lang w:val="hr-HR" w:eastAsia="hr-HR"/>
            </w:rPr>
          </w:pPr>
          <w:r w:rsidRPr="00FC647E">
            <w:rPr>
              <w:lang w:val="hr-HR"/>
            </w:rPr>
            <w:fldChar w:fldCharType="begin"/>
          </w:r>
          <w:r w:rsidRPr="00FC647E">
            <w:rPr>
              <w:lang w:val="hr-HR"/>
            </w:rPr>
            <w:instrText xml:space="preserve"> TOC \o "1-3" \h \z \u </w:instrText>
          </w:r>
          <w:r w:rsidRPr="00FC647E">
            <w:rPr>
              <w:lang w:val="hr-HR"/>
            </w:rPr>
            <w:fldChar w:fldCharType="separate"/>
          </w:r>
          <w:hyperlink w:anchor="_Toc21948708" w:history="1">
            <w:r w:rsidR="00061612" w:rsidRPr="00AF5BE2">
              <w:rPr>
                <w:rStyle w:val="Hiperveza"/>
                <w:noProof/>
              </w:rPr>
              <w:t>UVOD</w:t>
            </w:r>
            <w:r w:rsidR="00061612">
              <w:rPr>
                <w:noProof/>
                <w:webHidden/>
              </w:rPr>
              <w:tab/>
            </w:r>
            <w:r w:rsidR="00061612">
              <w:rPr>
                <w:noProof/>
                <w:webHidden/>
              </w:rPr>
              <w:fldChar w:fldCharType="begin"/>
            </w:r>
            <w:r w:rsidR="00061612">
              <w:rPr>
                <w:noProof/>
                <w:webHidden/>
              </w:rPr>
              <w:instrText xml:space="preserve"> PAGEREF _Toc21948708 \h </w:instrText>
            </w:r>
            <w:r w:rsidR="00061612">
              <w:rPr>
                <w:noProof/>
                <w:webHidden/>
              </w:rPr>
            </w:r>
            <w:r w:rsidR="00061612">
              <w:rPr>
                <w:noProof/>
                <w:webHidden/>
              </w:rPr>
              <w:fldChar w:fldCharType="separate"/>
            </w:r>
            <w:r w:rsidR="00061612">
              <w:rPr>
                <w:noProof/>
                <w:webHidden/>
              </w:rPr>
              <w:t>3</w:t>
            </w:r>
            <w:r w:rsidR="00061612">
              <w:rPr>
                <w:noProof/>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09" w:history="1">
            <w:r w:rsidR="00061612" w:rsidRPr="00AF5BE2">
              <w:rPr>
                <w:rStyle w:val="Hiperveza"/>
                <w:noProof/>
              </w:rPr>
              <w:t>1.</w:t>
            </w:r>
            <w:r w:rsidR="00061612">
              <w:rPr>
                <w:rFonts w:asciiTheme="minorHAnsi" w:eastAsiaTheme="minorEastAsia" w:hAnsiTheme="minorHAnsi" w:cstheme="minorBidi"/>
                <w:noProof/>
                <w:sz w:val="22"/>
                <w:szCs w:val="22"/>
                <w:lang w:val="hr-HR" w:eastAsia="hr-HR"/>
              </w:rPr>
              <w:tab/>
            </w:r>
            <w:r w:rsidR="00061612" w:rsidRPr="00AF5BE2">
              <w:rPr>
                <w:rStyle w:val="Hiperveza"/>
                <w:noProof/>
              </w:rPr>
              <w:t>IZBORNA NASTAVA</w:t>
            </w:r>
            <w:r w:rsidR="00061612">
              <w:rPr>
                <w:noProof/>
                <w:webHidden/>
              </w:rPr>
              <w:tab/>
            </w:r>
            <w:r w:rsidR="00061612">
              <w:rPr>
                <w:noProof/>
                <w:webHidden/>
              </w:rPr>
              <w:fldChar w:fldCharType="begin"/>
            </w:r>
            <w:r w:rsidR="00061612">
              <w:rPr>
                <w:noProof/>
                <w:webHidden/>
              </w:rPr>
              <w:instrText xml:space="preserve"> PAGEREF _Toc21948709 \h </w:instrText>
            </w:r>
            <w:r w:rsidR="00061612">
              <w:rPr>
                <w:noProof/>
                <w:webHidden/>
              </w:rPr>
            </w:r>
            <w:r w:rsidR="00061612">
              <w:rPr>
                <w:noProof/>
                <w:webHidden/>
              </w:rPr>
              <w:fldChar w:fldCharType="separate"/>
            </w:r>
            <w:r w:rsidR="00061612">
              <w:rPr>
                <w:noProof/>
                <w:webHidden/>
              </w:rPr>
              <w:t>4</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0" w:history="1">
            <w:r w:rsidR="00061612" w:rsidRPr="00AF5BE2">
              <w:rPr>
                <w:rStyle w:val="Hiperveza"/>
                <w:rFonts w:asciiTheme="majorHAnsi" w:eastAsiaTheme="majorEastAsia" w:hAnsiTheme="majorHAnsi" w:cstheme="majorBidi"/>
                <w:lang w:val="hr-HR"/>
              </w:rPr>
              <w:t>Obiteljski posao</w:t>
            </w:r>
            <w:r w:rsidR="00061612">
              <w:rPr>
                <w:webHidden/>
              </w:rPr>
              <w:tab/>
            </w:r>
            <w:r w:rsidR="00061612">
              <w:rPr>
                <w:webHidden/>
              </w:rPr>
              <w:fldChar w:fldCharType="begin"/>
            </w:r>
            <w:r w:rsidR="00061612">
              <w:rPr>
                <w:webHidden/>
              </w:rPr>
              <w:instrText xml:space="preserve"> PAGEREF _Toc21948710 \h </w:instrText>
            </w:r>
            <w:r w:rsidR="00061612">
              <w:rPr>
                <w:webHidden/>
              </w:rPr>
            </w:r>
            <w:r w:rsidR="00061612">
              <w:rPr>
                <w:webHidden/>
              </w:rPr>
              <w:fldChar w:fldCharType="separate"/>
            </w:r>
            <w:r w:rsidR="00061612">
              <w:rPr>
                <w:webHidden/>
              </w:rPr>
              <w:t>4</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1" w:history="1">
            <w:r w:rsidR="00061612" w:rsidRPr="00AF5BE2">
              <w:rPr>
                <w:rStyle w:val="Hiperveza"/>
                <w:rFonts w:asciiTheme="majorHAnsi" w:eastAsiaTheme="majorEastAsia" w:hAnsiTheme="majorHAnsi" w:cstheme="majorBidi"/>
                <w:lang w:val="hr-HR"/>
              </w:rPr>
              <w:t>Globalno poslovno okruženje</w:t>
            </w:r>
            <w:r w:rsidR="00061612">
              <w:rPr>
                <w:webHidden/>
              </w:rPr>
              <w:tab/>
            </w:r>
            <w:r w:rsidR="00061612">
              <w:rPr>
                <w:webHidden/>
              </w:rPr>
              <w:fldChar w:fldCharType="begin"/>
            </w:r>
            <w:r w:rsidR="00061612">
              <w:rPr>
                <w:webHidden/>
              </w:rPr>
              <w:instrText xml:space="preserve"> PAGEREF _Toc21948711 \h </w:instrText>
            </w:r>
            <w:r w:rsidR="00061612">
              <w:rPr>
                <w:webHidden/>
              </w:rPr>
            </w:r>
            <w:r w:rsidR="00061612">
              <w:rPr>
                <w:webHidden/>
              </w:rPr>
              <w:fldChar w:fldCharType="separate"/>
            </w:r>
            <w:r w:rsidR="00061612">
              <w:rPr>
                <w:webHidden/>
              </w:rPr>
              <w:t>5</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2" w:history="1">
            <w:r w:rsidR="00061612" w:rsidRPr="00AF5BE2">
              <w:rPr>
                <w:rStyle w:val="Hiperveza"/>
                <w:rFonts w:asciiTheme="majorHAnsi" w:eastAsiaTheme="majorEastAsia" w:hAnsiTheme="majorHAnsi" w:cstheme="majorBidi"/>
                <w:lang w:val="hr-HR"/>
              </w:rPr>
              <w:t>Osnove turizma</w:t>
            </w:r>
            <w:r w:rsidR="00061612">
              <w:rPr>
                <w:webHidden/>
              </w:rPr>
              <w:tab/>
            </w:r>
            <w:r w:rsidR="00061612">
              <w:rPr>
                <w:webHidden/>
              </w:rPr>
              <w:fldChar w:fldCharType="begin"/>
            </w:r>
            <w:r w:rsidR="00061612">
              <w:rPr>
                <w:webHidden/>
              </w:rPr>
              <w:instrText xml:space="preserve"> PAGEREF _Toc21948712 \h </w:instrText>
            </w:r>
            <w:r w:rsidR="00061612">
              <w:rPr>
                <w:webHidden/>
              </w:rPr>
            </w:r>
            <w:r w:rsidR="00061612">
              <w:rPr>
                <w:webHidden/>
              </w:rPr>
              <w:fldChar w:fldCharType="separate"/>
            </w:r>
            <w:r w:rsidR="00061612">
              <w:rPr>
                <w:webHidden/>
              </w:rPr>
              <w:t>6</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3" w:history="1">
            <w:r w:rsidR="00061612" w:rsidRPr="00AF5BE2">
              <w:rPr>
                <w:rStyle w:val="Hiperveza"/>
                <w:rFonts w:asciiTheme="majorHAnsi" w:eastAsiaTheme="majorEastAsia" w:hAnsiTheme="majorHAnsi" w:cstheme="majorBidi"/>
                <w:lang w:val="hr-HR"/>
              </w:rPr>
              <w:t>Uvod u poslovno upravljanje</w:t>
            </w:r>
            <w:r w:rsidR="00061612">
              <w:rPr>
                <w:webHidden/>
              </w:rPr>
              <w:tab/>
            </w:r>
            <w:r w:rsidR="00061612">
              <w:rPr>
                <w:webHidden/>
              </w:rPr>
              <w:fldChar w:fldCharType="begin"/>
            </w:r>
            <w:r w:rsidR="00061612">
              <w:rPr>
                <w:webHidden/>
              </w:rPr>
              <w:instrText xml:space="preserve"> PAGEREF _Toc21948713 \h </w:instrText>
            </w:r>
            <w:r w:rsidR="00061612">
              <w:rPr>
                <w:webHidden/>
              </w:rPr>
            </w:r>
            <w:r w:rsidR="00061612">
              <w:rPr>
                <w:webHidden/>
              </w:rPr>
              <w:fldChar w:fldCharType="separate"/>
            </w:r>
            <w:r w:rsidR="00061612">
              <w:rPr>
                <w:webHidden/>
              </w:rPr>
              <w:t>7</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4" w:history="1">
            <w:r w:rsidR="00061612" w:rsidRPr="00AF5BE2">
              <w:rPr>
                <w:rStyle w:val="Hiperveza"/>
                <w:rFonts w:asciiTheme="majorHAnsi" w:eastAsiaTheme="majorEastAsia" w:hAnsiTheme="majorHAnsi" w:cstheme="majorBidi"/>
                <w:lang w:val="hr-HR"/>
              </w:rPr>
              <w:t>Upravljanje prodajom</w:t>
            </w:r>
            <w:r w:rsidR="00061612">
              <w:rPr>
                <w:webHidden/>
              </w:rPr>
              <w:tab/>
            </w:r>
            <w:r w:rsidR="00061612">
              <w:rPr>
                <w:webHidden/>
              </w:rPr>
              <w:fldChar w:fldCharType="begin"/>
            </w:r>
            <w:r w:rsidR="00061612">
              <w:rPr>
                <w:webHidden/>
              </w:rPr>
              <w:instrText xml:space="preserve"> PAGEREF _Toc21948714 \h </w:instrText>
            </w:r>
            <w:r w:rsidR="00061612">
              <w:rPr>
                <w:webHidden/>
              </w:rPr>
            </w:r>
            <w:r w:rsidR="00061612">
              <w:rPr>
                <w:webHidden/>
              </w:rPr>
              <w:fldChar w:fldCharType="separate"/>
            </w:r>
            <w:r w:rsidR="00061612">
              <w:rPr>
                <w:webHidden/>
              </w:rPr>
              <w:t>8</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5" w:history="1">
            <w:r w:rsidR="00061612" w:rsidRPr="00AF5BE2">
              <w:rPr>
                <w:rStyle w:val="Hiperveza"/>
                <w:rFonts w:asciiTheme="majorHAnsi" w:eastAsiaTheme="majorEastAsia" w:hAnsiTheme="majorHAnsi" w:cstheme="majorBidi"/>
                <w:lang w:val="hr-HR"/>
              </w:rPr>
              <w:t>Analiza financijskih izvještaja</w:t>
            </w:r>
            <w:r w:rsidR="00061612">
              <w:rPr>
                <w:webHidden/>
              </w:rPr>
              <w:tab/>
            </w:r>
            <w:r w:rsidR="00061612">
              <w:rPr>
                <w:webHidden/>
              </w:rPr>
              <w:fldChar w:fldCharType="begin"/>
            </w:r>
            <w:r w:rsidR="00061612">
              <w:rPr>
                <w:webHidden/>
              </w:rPr>
              <w:instrText xml:space="preserve"> PAGEREF _Toc21948715 \h </w:instrText>
            </w:r>
            <w:r w:rsidR="00061612">
              <w:rPr>
                <w:webHidden/>
              </w:rPr>
            </w:r>
            <w:r w:rsidR="00061612">
              <w:rPr>
                <w:webHidden/>
              </w:rPr>
              <w:fldChar w:fldCharType="separate"/>
            </w:r>
            <w:r w:rsidR="00061612">
              <w:rPr>
                <w:webHidden/>
              </w:rPr>
              <w:t>9</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6" w:history="1">
            <w:r w:rsidR="00061612" w:rsidRPr="00AF5BE2">
              <w:rPr>
                <w:rStyle w:val="Hiperveza"/>
                <w:rFonts w:asciiTheme="majorHAnsi" w:eastAsiaTheme="majorEastAsia" w:hAnsiTheme="majorHAnsi" w:cstheme="majorBidi"/>
                <w:lang w:val="hr-HR"/>
              </w:rPr>
              <w:t>Krmno bilje</w:t>
            </w:r>
            <w:r w:rsidR="00061612">
              <w:rPr>
                <w:webHidden/>
              </w:rPr>
              <w:tab/>
            </w:r>
            <w:r w:rsidR="00061612">
              <w:rPr>
                <w:webHidden/>
              </w:rPr>
              <w:fldChar w:fldCharType="begin"/>
            </w:r>
            <w:r w:rsidR="00061612">
              <w:rPr>
                <w:webHidden/>
              </w:rPr>
              <w:instrText xml:space="preserve"> PAGEREF _Toc21948716 \h </w:instrText>
            </w:r>
            <w:r w:rsidR="00061612">
              <w:rPr>
                <w:webHidden/>
              </w:rPr>
            </w:r>
            <w:r w:rsidR="00061612">
              <w:rPr>
                <w:webHidden/>
              </w:rPr>
              <w:fldChar w:fldCharType="separate"/>
            </w:r>
            <w:r w:rsidR="00061612">
              <w:rPr>
                <w:webHidden/>
              </w:rPr>
              <w:t>10</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7" w:history="1">
            <w:r w:rsidR="00061612" w:rsidRPr="00AF5BE2">
              <w:rPr>
                <w:rStyle w:val="Hiperveza"/>
                <w:rFonts w:asciiTheme="majorHAnsi" w:eastAsiaTheme="majorEastAsia" w:hAnsiTheme="majorHAnsi" w:cstheme="majorBidi"/>
                <w:lang w:val="hr-HR"/>
              </w:rPr>
              <w:t>Gljivarstvo</w:t>
            </w:r>
            <w:r w:rsidR="00061612">
              <w:rPr>
                <w:webHidden/>
              </w:rPr>
              <w:tab/>
            </w:r>
            <w:r w:rsidR="00061612">
              <w:rPr>
                <w:webHidden/>
              </w:rPr>
              <w:fldChar w:fldCharType="begin"/>
            </w:r>
            <w:r w:rsidR="00061612">
              <w:rPr>
                <w:webHidden/>
              </w:rPr>
              <w:instrText xml:space="preserve"> PAGEREF _Toc21948717 \h </w:instrText>
            </w:r>
            <w:r w:rsidR="00061612">
              <w:rPr>
                <w:webHidden/>
              </w:rPr>
            </w:r>
            <w:r w:rsidR="00061612">
              <w:rPr>
                <w:webHidden/>
              </w:rPr>
              <w:fldChar w:fldCharType="separate"/>
            </w:r>
            <w:r w:rsidR="00061612">
              <w:rPr>
                <w:webHidden/>
              </w:rPr>
              <w:t>10</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8" w:history="1">
            <w:r w:rsidR="00061612" w:rsidRPr="00AF5BE2">
              <w:rPr>
                <w:rStyle w:val="Hiperveza"/>
                <w:rFonts w:asciiTheme="majorHAnsi" w:eastAsiaTheme="majorEastAsia" w:hAnsiTheme="majorHAnsi" w:cstheme="majorBidi"/>
                <w:lang w:val="hr-HR"/>
              </w:rPr>
              <w:t>Zaštićeni prostori i tehnologije cvijeća, povrća i gljiva</w:t>
            </w:r>
            <w:r w:rsidR="00061612">
              <w:rPr>
                <w:webHidden/>
              </w:rPr>
              <w:tab/>
            </w:r>
            <w:r w:rsidR="00061612">
              <w:rPr>
                <w:webHidden/>
              </w:rPr>
              <w:fldChar w:fldCharType="begin"/>
            </w:r>
            <w:r w:rsidR="00061612">
              <w:rPr>
                <w:webHidden/>
              </w:rPr>
              <w:instrText xml:space="preserve"> PAGEREF _Toc21948718 \h </w:instrText>
            </w:r>
            <w:r w:rsidR="00061612">
              <w:rPr>
                <w:webHidden/>
              </w:rPr>
            </w:r>
            <w:r w:rsidR="00061612">
              <w:rPr>
                <w:webHidden/>
              </w:rPr>
              <w:fldChar w:fldCharType="separate"/>
            </w:r>
            <w:r w:rsidR="00061612">
              <w:rPr>
                <w:webHidden/>
              </w:rPr>
              <w:t>11</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19" w:history="1">
            <w:r w:rsidR="00061612" w:rsidRPr="00AF5BE2">
              <w:rPr>
                <w:rStyle w:val="Hiperveza"/>
                <w:rFonts w:asciiTheme="majorHAnsi" w:eastAsiaTheme="majorEastAsia" w:hAnsiTheme="majorHAnsi" w:cstheme="majorBidi"/>
                <w:lang w:val="hr-HR"/>
              </w:rPr>
              <w:t>Informatika</w:t>
            </w:r>
            <w:r w:rsidR="00061612">
              <w:rPr>
                <w:webHidden/>
              </w:rPr>
              <w:tab/>
            </w:r>
            <w:r w:rsidR="00061612">
              <w:rPr>
                <w:webHidden/>
              </w:rPr>
              <w:fldChar w:fldCharType="begin"/>
            </w:r>
            <w:r w:rsidR="00061612">
              <w:rPr>
                <w:webHidden/>
              </w:rPr>
              <w:instrText xml:space="preserve"> PAGEREF _Toc21948719 \h </w:instrText>
            </w:r>
            <w:r w:rsidR="00061612">
              <w:rPr>
                <w:webHidden/>
              </w:rPr>
            </w:r>
            <w:r w:rsidR="00061612">
              <w:rPr>
                <w:webHidden/>
              </w:rPr>
              <w:fldChar w:fldCharType="separate"/>
            </w:r>
            <w:r w:rsidR="00061612">
              <w:rPr>
                <w:webHidden/>
              </w:rPr>
              <w:t>11</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0" w:history="1">
            <w:r w:rsidR="00061612" w:rsidRPr="00AF5BE2">
              <w:rPr>
                <w:rStyle w:val="Hiperveza"/>
                <w:rFonts w:asciiTheme="majorHAnsi" w:eastAsiaTheme="majorEastAsia" w:hAnsiTheme="majorHAnsi" w:cstheme="majorBidi"/>
                <w:lang w:val="hr-HR"/>
              </w:rPr>
              <w:t>Hrvatski jezik i književnost</w:t>
            </w:r>
            <w:r w:rsidR="00061612">
              <w:rPr>
                <w:webHidden/>
              </w:rPr>
              <w:tab/>
            </w:r>
            <w:r w:rsidR="00061612">
              <w:rPr>
                <w:webHidden/>
              </w:rPr>
              <w:fldChar w:fldCharType="begin"/>
            </w:r>
            <w:r w:rsidR="00061612">
              <w:rPr>
                <w:webHidden/>
              </w:rPr>
              <w:instrText xml:space="preserve"> PAGEREF _Toc21948720 \h </w:instrText>
            </w:r>
            <w:r w:rsidR="00061612">
              <w:rPr>
                <w:webHidden/>
              </w:rPr>
            </w:r>
            <w:r w:rsidR="00061612">
              <w:rPr>
                <w:webHidden/>
              </w:rPr>
              <w:fldChar w:fldCharType="separate"/>
            </w:r>
            <w:r w:rsidR="00061612">
              <w:rPr>
                <w:webHidden/>
              </w:rPr>
              <w:t>12</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1" w:history="1">
            <w:r w:rsidR="00061612" w:rsidRPr="00AF5BE2">
              <w:rPr>
                <w:rStyle w:val="Hiperveza"/>
                <w:rFonts w:ascii="Cambria" w:eastAsiaTheme="majorEastAsia" w:hAnsi="Cambria" w:cstheme="majorBidi"/>
                <w:lang w:val="hr-HR"/>
              </w:rPr>
              <w:t>Hrvatski jezik i književnost</w:t>
            </w:r>
            <w:r w:rsidR="00061612">
              <w:rPr>
                <w:webHidden/>
              </w:rPr>
              <w:tab/>
            </w:r>
            <w:r w:rsidR="00061612">
              <w:rPr>
                <w:webHidden/>
              </w:rPr>
              <w:fldChar w:fldCharType="begin"/>
            </w:r>
            <w:r w:rsidR="00061612">
              <w:rPr>
                <w:webHidden/>
              </w:rPr>
              <w:instrText xml:space="preserve"> PAGEREF _Toc21948721 \h </w:instrText>
            </w:r>
            <w:r w:rsidR="00061612">
              <w:rPr>
                <w:webHidden/>
              </w:rPr>
            </w:r>
            <w:r w:rsidR="00061612">
              <w:rPr>
                <w:webHidden/>
              </w:rPr>
              <w:fldChar w:fldCharType="separate"/>
            </w:r>
            <w:r w:rsidR="00061612">
              <w:rPr>
                <w:webHidden/>
              </w:rPr>
              <w:t>13</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2" w:history="1">
            <w:r w:rsidR="00061612" w:rsidRPr="00AF5BE2">
              <w:rPr>
                <w:rStyle w:val="Hiperveza"/>
                <w:rFonts w:ascii="Cambria" w:eastAsiaTheme="majorEastAsia" w:hAnsi="Cambria" w:cstheme="majorBidi"/>
                <w:lang w:val="hr-HR"/>
              </w:rPr>
              <w:t>Hrvatski jezik i književnost</w:t>
            </w:r>
            <w:r w:rsidR="00061612">
              <w:rPr>
                <w:webHidden/>
              </w:rPr>
              <w:tab/>
            </w:r>
            <w:r w:rsidR="00061612">
              <w:rPr>
                <w:webHidden/>
              </w:rPr>
              <w:fldChar w:fldCharType="begin"/>
            </w:r>
            <w:r w:rsidR="00061612">
              <w:rPr>
                <w:webHidden/>
              </w:rPr>
              <w:instrText xml:space="preserve"> PAGEREF _Toc21948722 \h </w:instrText>
            </w:r>
            <w:r w:rsidR="00061612">
              <w:rPr>
                <w:webHidden/>
              </w:rPr>
            </w:r>
            <w:r w:rsidR="00061612">
              <w:rPr>
                <w:webHidden/>
              </w:rPr>
              <w:fldChar w:fldCharType="separate"/>
            </w:r>
            <w:r w:rsidR="00061612">
              <w:rPr>
                <w:webHidden/>
              </w:rPr>
              <w:t>13</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23" w:history="1">
            <w:r w:rsidR="00061612" w:rsidRPr="00AF5BE2">
              <w:rPr>
                <w:rStyle w:val="Hiperveza"/>
                <w:noProof/>
              </w:rPr>
              <w:t>2.</w:t>
            </w:r>
            <w:r w:rsidR="00061612">
              <w:rPr>
                <w:rFonts w:asciiTheme="minorHAnsi" w:eastAsiaTheme="minorEastAsia" w:hAnsiTheme="minorHAnsi" w:cstheme="minorBidi"/>
                <w:noProof/>
                <w:sz w:val="22"/>
                <w:szCs w:val="22"/>
                <w:lang w:val="hr-HR" w:eastAsia="hr-HR"/>
              </w:rPr>
              <w:tab/>
            </w:r>
            <w:r w:rsidR="00061612" w:rsidRPr="00AF5BE2">
              <w:rPr>
                <w:rStyle w:val="Hiperveza"/>
                <w:noProof/>
              </w:rPr>
              <w:t>FAKULTATIVNA NASTAVA</w:t>
            </w:r>
            <w:r w:rsidR="00061612">
              <w:rPr>
                <w:noProof/>
                <w:webHidden/>
              </w:rPr>
              <w:tab/>
            </w:r>
            <w:r w:rsidR="00061612">
              <w:rPr>
                <w:noProof/>
                <w:webHidden/>
              </w:rPr>
              <w:fldChar w:fldCharType="begin"/>
            </w:r>
            <w:r w:rsidR="00061612">
              <w:rPr>
                <w:noProof/>
                <w:webHidden/>
              </w:rPr>
              <w:instrText xml:space="preserve"> PAGEREF _Toc21948723 \h </w:instrText>
            </w:r>
            <w:r w:rsidR="00061612">
              <w:rPr>
                <w:noProof/>
                <w:webHidden/>
              </w:rPr>
            </w:r>
            <w:r w:rsidR="00061612">
              <w:rPr>
                <w:noProof/>
                <w:webHidden/>
              </w:rPr>
              <w:fldChar w:fldCharType="separate"/>
            </w:r>
            <w:r w:rsidR="00061612">
              <w:rPr>
                <w:noProof/>
                <w:webHidden/>
              </w:rPr>
              <w:t>14</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4" w:history="1">
            <w:r w:rsidR="00061612" w:rsidRPr="00AF5BE2">
              <w:rPr>
                <w:rStyle w:val="Hiperveza"/>
                <w:rFonts w:asciiTheme="majorHAnsi" w:eastAsiaTheme="majorEastAsia" w:hAnsiTheme="majorHAnsi" w:cstheme="majorBidi"/>
                <w:lang w:val="hr-HR"/>
              </w:rPr>
              <w:t>T</w:t>
            </w:r>
            <w:r w:rsidR="00061612" w:rsidRPr="00AF5BE2">
              <w:rPr>
                <w:rStyle w:val="Hiperveza"/>
                <w:rFonts w:asciiTheme="majorHAnsi" w:eastAsiaTheme="majorEastAsia" w:hAnsiTheme="majorHAnsi" w:cstheme="majorBidi"/>
              </w:rPr>
              <w:t>alijanski jezik</w:t>
            </w:r>
            <w:r w:rsidR="00061612">
              <w:rPr>
                <w:webHidden/>
              </w:rPr>
              <w:tab/>
            </w:r>
            <w:r w:rsidR="00061612">
              <w:rPr>
                <w:webHidden/>
              </w:rPr>
              <w:fldChar w:fldCharType="begin"/>
            </w:r>
            <w:r w:rsidR="00061612">
              <w:rPr>
                <w:webHidden/>
              </w:rPr>
              <w:instrText xml:space="preserve"> PAGEREF _Toc21948724 \h </w:instrText>
            </w:r>
            <w:r w:rsidR="00061612">
              <w:rPr>
                <w:webHidden/>
              </w:rPr>
            </w:r>
            <w:r w:rsidR="00061612">
              <w:rPr>
                <w:webHidden/>
              </w:rPr>
              <w:fldChar w:fldCharType="separate"/>
            </w:r>
            <w:r w:rsidR="00061612">
              <w:rPr>
                <w:webHidden/>
              </w:rPr>
              <w:t>14</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5" w:history="1">
            <w:r w:rsidR="00061612" w:rsidRPr="00AF5BE2">
              <w:rPr>
                <w:rStyle w:val="Hiperveza"/>
                <w:rFonts w:asciiTheme="majorHAnsi" w:eastAsiaTheme="majorEastAsia" w:hAnsiTheme="majorHAnsi" w:cstheme="majorBidi"/>
                <w:lang w:val="hr-HR"/>
              </w:rPr>
              <w:t>T</w:t>
            </w:r>
            <w:r w:rsidR="00061612" w:rsidRPr="00AF5BE2">
              <w:rPr>
                <w:rStyle w:val="Hiperveza"/>
                <w:rFonts w:asciiTheme="majorHAnsi" w:eastAsiaTheme="majorEastAsia" w:hAnsiTheme="majorHAnsi" w:cstheme="majorBidi"/>
              </w:rPr>
              <w:t>alijanski jezik</w:t>
            </w:r>
            <w:r w:rsidR="00061612">
              <w:rPr>
                <w:webHidden/>
              </w:rPr>
              <w:tab/>
            </w:r>
            <w:r w:rsidR="00061612">
              <w:rPr>
                <w:webHidden/>
              </w:rPr>
              <w:fldChar w:fldCharType="begin"/>
            </w:r>
            <w:r w:rsidR="00061612">
              <w:rPr>
                <w:webHidden/>
              </w:rPr>
              <w:instrText xml:space="preserve"> PAGEREF _Toc21948725 \h </w:instrText>
            </w:r>
            <w:r w:rsidR="00061612">
              <w:rPr>
                <w:webHidden/>
              </w:rPr>
            </w:r>
            <w:r w:rsidR="00061612">
              <w:rPr>
                <w:webHidden/>
              </w:rPr>
              <w:fldChar w:fldCharType="separate"/>
            </w:r>
            <w:r w:rsidR="00061612">
              <w:rPr>
                <w:webHidden/>
              </w:rPr>
              <w:t>15</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26" w:history="1">
            <w:r w:rsidR="00061612" w:rsidRPr="00AF5BE2">
              <w:rPr>
                <w:rStyle w:val="Hiperveza"/>
                <w:noProof/>
              </w:rPr>
              <w:t>3.DODATNA NASTAVA</w:t>
            </w:r>
            <w:r w:rsidR="00061612">
              <w:rPr>
                <w:noProof/>
                <w:webHidden/>
              </w:rPr>
              <w:tab/>
            </w:r>
            <w:r w:rsidR="00061612">
              <w:rPr>
                <w:noProof/>
                <w:webHidden/>
              </w:rPr>
              <w:fldChar w:fldCharType="begin"/>
            </w:r>
            <w:r w:rsidR="00061612">
              <w:rPr>
                <w:noProof/>
                <w:webHidden/>
              </w:rPr>
              <w:instrText xml:space="preserve"> PAGEREF _Toc21948726 \h </w:instrText>
            </w:r>
            <w:r w:rsidR="00061612">
              <w:rPr>
                <w:noProof/>
                <w:webHidden/>
              </w:rPr>
            </w:r>
            <w:r w:rsidR="00061612">
              <w:rPr>
                <w:noProof/>
                <w:webHidden/>
              </w:rPr>
              <w:fldChar w:fldCharType="separate"/>
            </w:r>
            <w:r w:rsidR="00061612">
              <w:rPr>
                <w:noProof/>
                <w:webHidden/>
              </w:rPr>
              <w:t>16</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7" w:history="1">
            <w:r w:rsidR="00061612" w:rsidRPr="00AF5BE2">
              <w:rPr>
                <w:rStyle w:val="Hiperveza"/>
                <w:rFonts w:asciiTheme="majorHAnsi" w:eastAsiaTheme="majorEastAsia" w:hAnsiTheme="majorHAnsi" w:cstheme="majorBidi"/>
                <w:lang w:val="hr-HR"/>
              </w:rPr>
              <w:t>Biologija</w:t>
            </w:r>
            <w:r w:rsidR="00061612">
              <w:rPr>
                <w:webHidden/>
              </w:rPr>
              <w:tab/>
            </w:r>
            <w:r w:rsidR="00061612">
              <w:rPr>
                <w:webHidden/>
              </w:rPr>
              <w:fldChar w:fldCharType="begin"/>
            </w:r>
            <w:r w:rsidR="00061612">
              <w:rPr>
                <w:webHidden/>
              </w:rPr>
              <w:instrText xml:space="preserve"> PAGEREF _Toc21948727 \h </w:instrText>
            </w:r>
            <w:r w:rsidR="00061612">
              <w:rPr>
                <w:webHidden/>
              </w:rPr>
            </w:r>
            <w:r w:rsidR="00061612">
              <w:rPr>
                <w:webHidden/>
              </w:rPr>
              <w:fldChar w:fldCharType="separate"/>
            </w:r>
            <w:r w:rsidR="00061612">
              <w:rPr>
                <w:webHidden/>
              </w:rPr>
              <w:t>16</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8" w:history="1">
            <w:r w:rsidR="00061612" w:rsidRPr="00AF5BE2">
              <w:rPr>
                <w:rStyle w:val="Hiperveza"/>
                <w:rFonts w:asciiTheme="majorHAnsi" w:eastAsiaTheme="majorEastAsia" w:hAnsiTheme="majorHAnsi" w:cstheme="majorBidi"/>
                <w:lang w:val="hr-HR"/>
              </w:rPr>
              <w:t>Kemija</w:t>
            </w:r>
            <w:r w:rsidR="00061612">
              <w:rPr>
                <w:webHidden/>
              </w:rPr>
              <w:tab/>
            </w:r>
            <w:r w:rsidR="00061612">
              <w:rPr>
                <w:webHidden/>
              </w:rPr>
              <w:fldChar w:fldCharType="begin"/>
            </w:r>
            <w:r w:rsidR="00061612">
              <w:rPr>
                <w:webHidden/>
              </w:rPr>
              <w:instrText xml:space="preserve"> PAGEREF _Toc21948728 \h </w:instrText>
            </w:r>
            <w:r w:rsidR="00061612">
              <w:rPr>
                <w:webHidden/>
              </w:rPr>
            </w:r>
            <w:r w:rsidR="00061612">
              <w:rPr>
                <w:webHidden/>
              </w:rPr>
              <w:fldChar w:fldCharType="separate"/>
            </w:r>
            <w:r w:rsidR="00061612">
              <w:rPr>
                <w:webHidden/>
              </w:rPr>
              <w:t>16</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29" w:history="1">
            <w:r w:rsidR="00061612" w:rsidRPr="00AF5BE2">
              <w:rPr>
                <w:rStyle w:val="Hiperveza"/>
                <w:rFonts w:asciiTheme="majorHAnsi" w:eastAsiaTheme="majorEastAsia" w:hAnsiTheme="majorHAnsi" w:cstheme="majorBidi"/>
                <w:lang w:val="hr-HR"/>
              </w:rPr>
              <w:t>Hrvatski jezik</w:t>
            </w:r>
            <w:r w:rsidR="00061612">
              <w:rPr>
                <w:webHidden/>
              </w:rPr>
              <w:tab/>
            </w:r>
            <w:r w:rsidR="00061612">
              <w:rPr>
                <w:webHidden/>
              </w:rPr>
              <w:fldChar w:fldCharType="begin"/>
            </w:r>
            <w:r w:rsidR="00061612">
              <w:rPr>
                <w:webHidden/>
              </w:rPr>
              <w:instrText xml:space="preserve"> PAGEREF _Toc21948729 \h </w:instrText>
            </w:r>
            <w:r w:rsidR="00061612">
              <w:rPr>
                <w:webHidden/>
              </w:rPr>
            </w:r>
            <w:r w:rsidR="00061612">
              <w:rPr>
                <w:webHidden/>
              </w:rPr>
              <w:fldChar w:fldCharType="separate"/>
            </w:r>
            <w:r w:rsidR="00061612">
              <w:rPr>
                <w:webHidden/>
              </w:rPr>
              <w:t>17</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0" w:history="1">
            <w:r w:rsidR="00061612" w:rsidRPr="00AF5BE2">
              <w:rPr>
                <w:rStyle w:val="Hiperveza"/>
                <w:rFonts w:asciiTheme="majorHAnsi" w:eastAsiaTheme="majorEastAsia" w:hAnsiTheme="majorHAnsi" w:cstheme="majorBidi"/>
                <w:lang w:val="hr-HR"/>
              </w:rPr>
              <w:t>Fizika</w:t>
            </w:r>
            <w:r w:rsidR="00061612">
              <w:rPr>
                <w:webHidden/>
              </w:rPr>
              <w:tab/>
            </w:r>
            <w:r w:rsidR="00061612">
              <w:rPr>
                <w:webHidden/>
              </w:rPr>
              <w:fldChar w:fldCharType="begin"/>
            </w:r>
            <w:r w:rsidR="00061612">
              <w:rPr>
                <w:webHidden/>
              </w:rPr>
              <w:instrText xml:space="preserve"> PAGEREF _Toc21948730 \h </w:instrText>
            </w:r>
            <w:r w:rsidR="00061612">
              <w:rPr>
                <w:webHidden/>
              </w:rPr>
            </w:r>
            <w:r w:rsidR="00061612">
              <w:rPr>
                <w:webHidden/>
              </w:rPr>
              <w:fldChar w:fldCharType="separate"/>
            </w:r>
            <w:r w:rsidR="00061612">
              <w:rPr>
                <w:webHidden/>
              </w:rPr>
              <w:t>17</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1" w:history="1">
            <w:r w:rsidR="00061612" w:rsidRPr="00AF5BE2">
              <w:rPr>
                <w:rStyle w:val="Hiperveza"/>
                <w:rFonts w:asciiTheme="majorHAnsi" w:eastAsiaTheme="majorEastAsia" w:hAnsiTheme="majorHAnsi" w:cstheme="majorBidi"/>
                <w:lang w:val="hr-HR"/>
              </w:rPr>
              <w:t>E</w:t>
            </w:r>
            <w:r w:rsidR="00061612" w:rsidRPr="00AF5BE2">
              <w:rPr>
                <w:rStyle w:val="Hiperveza"/>
                <w:rFonts w:asciiTheme="majorHAnsi" w:eastAsiaTheme="majorEastAsia" w:hAnsiTheme="majorHAnsi" w:cstheme="majorBidi"/>
              </w:rPr>
              <w:t>ngleski jezik</w:t>
            </w:r>
            <w:r w:rsidR="00061612">
              <w:rPr>
                <w:webHidden/>
              </w:rPr>
              <w:tab/>
            </w:r>
            <w:r w:rsidR="00061612">
              <w:rPr>
                <w:webHidden/>
              </w:rPr>
              <w:fldChar w:fldCharType="begin"/>
            </w:r>
            <w:r w:rsidR="00061612">
              <w:rPr>
                <w:webHidden/>
              </w:rPr>
              <w:instrText xml:space="preserve"> PAGEREF _Toc21948731 \h </w:instrText>
            </w:r>
            <w:r w:rsidR="00061612">
              <w:rPr>
                <w:webHidden/>
              </w:rPr>
            </w:r>
            <w:r w:rsidR="00061612">
              <w:rPr>
                <w:webHidden/>
              </w:rPr>
              <w:fldChar w:fldCharType="separate"/>
            </w:r>
            <w:r w:rsidR="00061612">
              <w:rPr>
                <w:webHidden/>
              </w:rPr>
              <w:t>18</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2" w:history="1">
            <w:r w:rsidR="00061612" w:rsidRPr="00AF5BE2">
              <w:rPr>
                <w:rStyle w:val="Hiperveza"/>
                <w:rFonts w:asciiTheme="majorHAnsi" w:eastAsiaTheme="majorEastAsia" w:hAnsiTheme="majorHAnsi" w:cstheme="majorBidi"/>
                <w:lang w:val="hr-HR"/>
              </w:rPr>
              <w:t>E</w:t>
            </w:r>
            <w:r w:rsidR="00061612" w:rsidRPr="00AF5BE2">
              <w:rPr>
                <w:rStyle w:val="Hiperveza"/>
                <w:rFonts w:asciiTheme="majorHAnsi" w:eastAsiaTheme="majorEastAsia" w:hAnsiTheme="majorHAnsi" w:cstheme="majorBidi"/>
              </w:rPr>
              <w:t>ngleski jezik</w:t>
            </w:r>
            <w:r w:rsidR="00061612">
              <w:rPr>
                <w:webHidden/>
              </w:rPr>
              <w:tab/>
            </w:r>
            <w:r w:rsidR="00061612">
              <w:rPr>
                <w:webHidden/>
              </w:rPr>
              <w:fldChar w:fldCharType="begin"/>
            </w:r>
            <w:r w:rsidR="00061612">
              <w:rPr>
                <w:webHidden/>
              </w:rPr>
              <w:instrText xml:space="preserve"> PAGEREF _Toc21948732 \h </w:instrText>
            </w:r>
            <w:r w:rsidR="00061612">
              <w:rPr>
                <w:webHidden/>
              </w:rPr>
            </w:r>
            <w:r w:rsidR="00061612">
              <w:rPr>
                <w:webHidden/>
              </w:rPr>
              <w:fldChar w:fldCharType="separate"/>
            </w:r>
            <w:r w:rsidR="00061612">
              <w:rPr>
                <w:webHidden/>
              </w:rPr>
              <w:t>18</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3" w:history="1">
            <w:r w:rsidR="00061612" w:rsidRPr="00AF5BE2">
              <w:rPr>
                <w:rStyle w:val="Hiperveza"/>
                <w:rFonts w:asciiTheme="majorHAnsi" w:eastAsiaTheme="majorEastAsia" w:hAnsiTheme="majorHAnsi" w:cstheme="majorBidi"/>
                <w:lang w:val="hr-HR"/>
              </w:rPr>
              <w:t>Matematika</w:t>
            </w:r>
            <w:r w:rsidR="00061612">
              <w:rPr>
                <w:webHidden/>
              </w:rPr>
              <w:tab/>
            </w:r>
            <w:r w:rsidR="00061612">
              <w:rPr>
                <w:webHidden/>
              </w:rPr>
              <w:fldChar w:fldCharType="begin"/>
            </w:r>
            <w:r w:rsidR="00061612">
              <w:rPr>
                <w:webHidden/>
              </w:rPr>
              <w:instrText xml:space="preserve"> PAGEREF _Toc21948733 \h </w:instrText>
            </w:r>
            <w:r w:rsidR="00061612">
              <w:rPr>
                <w:webHidden/>
              </w:rPr>
            </w:r>
            <w:r w:rsidR="00061612">
              <w:rPr>
                <w:webHidden/>
              </w:rPr>
              <w:fldChar w:fldCharType="separate"/>
            </w:r>
            <w:r w:rsidR="00061612">
              <w:rPr>
                <w:webHidden/>
              </w:rPr>
              <w:t>19</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34" w:history="1">
            <w:r w:rsidR="00061612" w:rsidRPr="00AF5BE2">
              <w:rPr>
                <w:rStyle w:val="Hiperveza"/>
                <w:noProof/>
              </w:rPr>
              <w:t>4.POSEBNI PROGRAMI</w:t>
            </w:r>
            <w:r w:rsidR="00061612">
              <w:rPr>
                <w:noProof/>
                <w:webHidden/>
              </w:rPr>
              <w:tab/>
            </w:r>
            <w:r w:rsidR="00061612">
              <w:rPr>
                <w:noProof/>
                <w:webHidden/>
              </w:rPr>
              <w:fldChar w:fldCharType="begin"/>
            </w:r>
            <w:r w:rsidR="00061612">
              <w:rPr>
                <w:noProof/>
                <w:webHidden/>
              </w:rPr>
              <w:instrText xml:space="preserve"> PAGEREF _Toc21948734 \h </w:instrText>
            </w:r>
            <w:r w:rsidR="00061612">
              <w:rPr>
                <w:noProof/>
                <w:webHidden/>
              </w:rPr>
            </w:r>
            <w:r w:rsidR="00061612">
              <w:rPr>
                <w:noProof/>
                <w:webHidden/>
              </w:rPr>
              <w:fldChar w:fldCharType="separate"/>
            </w:r>
            <w:r w:rsidR="00061612">
              <w:rPr>
                <w:noProof/>
                <w:webHidden/>
              </w:rPr>
              <w:t>20</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5" w:history="1">
            <w:r w:rsidR="00061612" w:rsidRPr="00AF5BE2">
              <w:rPr>
                <w:rStyle w:val="Hiperveza"/>
                <w:lang w:val="hr-HR"/>
              </w:rPr>
              <w:t>Zdravstvena i socijalna zaštita učenika</w:t>
            </w:r>
            <w:r w:rsidR="00061612">
              <w:rPr>
                <w:webHidden/>
              </w:rPr>
              <w:tab/>
            </w:r>
            <w:r w:rsidR="00061612">
              <w:rPr>
                <w:webHidden/>
              </w:rPr>
              <w:fldChar w:fldCharType="begin"/>
            </w:r>
            <w:r w:rsidR="00061612">
              <w:rPr>
                <w:webHidden/>
              </w:rPr>
              <w:instrText xml:space="preserve"> PAGEREF _Toc21948735 \h </w:instrText>
            </w:r>
            <w:r w:rsidR="00061612">
              <w:rPr>
                <w:webHidden/>
              </w:rPr>
            </w:r>
            <w:r w:rsidR="00061612">
              <w:rPr>
                <w:webHidden/>
              </w:rPr>
              <w:fldChar w:fldCharType="separate"/>
            </w:r>
            <w:r w:rsidR="00061612">
              <w:rPr>
                <w:webHidden/>
              </w:rPr>
              <w:t>20</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6" w:history="1">
            <w:r w:rsidR="00061612" w:rsidRPr="00AF5BE2">
              <w:rPr>
                <w:rStyle w:val="Hiperveza"/>
                <w:lang w:val="hr-HR"/>
              </w:rPr>
              <w:t>Školski preventivni program</w:t>
            </w:r>
            <w:r w:rsidR="00061612">
              <w:rPr>
                <w:webHidden/>
              </w:rPr>
              <w:tab/>
            </w:r>
            <w:r w:rsidR="00061612">
              <w:rPr>
                <w:webHidden/>
              </w:rPr>
              <w:fldChar w:fldCharType="begin"/>
            </w:r>
            <w:r w:rsidR="00061612">
              <w:rPr>
                <w:webHidden/>
              </w:rPr>
              <w:instrText xml:space="preserve"> PAGEREF _Toc21948736 \h </w:instrText>
            </w:r>
            <w:r w:rsidR="00061612">
              <w:rPr>
                <w:webHidden/>
              </w:rPr>
            </w:r>
            <w:r w:rsidR="00061612">
              <w:rPr>
                <w:webHidden/>
              </w:rPr>
              <w:fldChar w:fldCharType="separate"/>
            </w:r>
            <w:r w:rsidR="00061612">
              <w:rPr>
                <w:webHidden/>
              </w:rPr>
              <w:t>21</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37" w:history="1">
            <w:r w:rsidR="00061612" w:rsidRPr="00AF5BE2">
              <w:rPr>
                <w:rStyle w:val="Hiperveza"/>
                <w:lang w:val="hr-HR"/>
              </w:rPr>
              <w:t>Profesionalno informiranje i usmjeravanje</w:t>
            </w:r>
            <w:r w:rsidR="00061612">
              <w:rPr>
                <w:webHidden/>
              </w:rPr>
              <w:tab/>
            </w:r>
            <w:r w:rsidR="00061612">
              <w:rPr>
                <w:webHidden/>
              </w:rPr>
              <w:fldChar w:fldCharType="begin"/>
            </w:r>
            <w:r w:rsidR="00061612">
              <w:rPr>
                <w:webHidden/>
              </w:rPr>
              <w:instrText xml:space="preserve"> PAGEREF _Toc21948737 \h </w:instrText>
            </w:r>
            <w:r w:rsidR="00061612">
              <w:rPr>
                <w:webHidden/>
              </w:rPr>
            </w:r>
            <w:r w:rsidR="00061612">
              <w:rPr>
                <w:webHidden/>
              </w:rPr>
              <w:fldChar w:fldCharType="separate"/>
            </w:r>
            <w:r w:rsidR="00061612">
              <w:rPr>
                <w:webHidden/>
              </w:rPr>
              <w:t>26</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38" w:history="1">
            <w:r w:rsidR="00061612" w:rsidRPr="00AF5BE2">
              <w:rPr>
                <w:rStyle w:val="Hiperveza"/>
                <w:noProof/>
              </w:rPr>
              <w:t>5.ŠKOLSKI PROJEKTI</w:t>
            </w:r>
            <w:r w:rsidR="00061612">
              <w:rPr>
                <w:noProof/>
                <w:webHidden/>
              </w:rPr>
              <w:tab/>
            </w:r>
            <w:r w:rsidR="00061612">
              <w:rPr>
                <w:noProof/>
                <w:webHidden/>
              </w:rPr>
              <w:fldChar w:fldCharType="begin"/>
            </w:r>
            <w:r w:rsidR="00061612">
              <w:rPr>
                <w:noProof/>
                <w:webHidden/>
              </w:rPr>
              <w:instrText xml:space="preserve"> PAGEREF _Toc21948738 \h </w:instrText>
            </w:r>
            <w:r w:rsidR="00061612">
              <w:rPr>
                <w:noProof/>
                <w:webHidden/>
              </w:rPr>
            </w:r>
            <w:r w:rsidR="00061612">
              <w:rPr>
                <w:noProof/>
                <w:webHidden/>
              </w:rPr>
              <w:fldChar w:fldCharType="separate"/>
            </w:r>
            <w:r w:rsidR="00061612">
              <w:rPr>
                <w:noProof/>
                <w:webHidden/>
              </w:rPr>
              <w:t>28</w:t>
            </w:r>
            <w:r w:rsidR="00061612">
              <w:rPr>
                <w:noProof/>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39" w:history="1">
            <w:r w:rsidR="00061612" w:rsidRPr="00AF5BE2">
              <w:rPr>
                <w:rStyle w:val="Hiperveza"/>
                <w:noProof/>
              </w:rPr>
              <w:t>Školski projekt “Globe”</w:t>
            </w:r>
            <w:r w:rsidR="00061612">
              <w:rPr>
                <w:noProof/>
                <w:webHidden/>
              </w:rPr>
              <w:tab/>
            </w:r>
            <w:r w:rsidR="00061612">
              <w:rPr>
                <w:noProof/>
                <w:webHidden/>
              </w:rPr>
              <w:fldChar w:fldCharType="begin"/>
            </w:r>
            <w:r w:rsidR="00061612">
              <w:rPr>
                <w:noProof/>
                <w:webHidden/>
              </w:rPr>
              <w:instrText xml:space="preserve"> PAGEREF _Toc21948739 \h </w:instrText>
            </w:r>
            <w:r w:rsidR="00061612">
              <w:rPr>
                <w:noProof/>
                <w:webHidden/>
              </w:rPr>
            </w:r>
            <w:r w:rsidR="00061612">
              <w:rPr>
                <w:noProof/>
                <w:webHidden/>
              </w:rPr>
              <w:fldChar w:fldCharType="separate"/>
            </w:r>
            <w:r w:rsidR="00061612">
              <w:rPr>
                <w:noProof/>
                <w:webHidden/>
              </w:rPr>
              <w:t>28</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0" w:history="1">
            <w:r w:rsidR="00061612" w:rsidRPr="00AF5BE2">
              <w:rPr>
                <w:rStyle w:val="Hiperveza"/>
                <w:rFonts w:asciiTheme="majorHAnsi" w:hAnsiTheme="majorHAnsi"/>
                <w:lang w:val="hr-HR"/>
              </w:rPr>
              <w:t>Projekt –  „Znanje za održivo djelovanje“</w:t>
            </w:r>
            <w:r w:rsidR="00061612">
              <w:rPr>
                <w:webHidden/>
              </w:rPr>
              <w:tab/>
            </w:r>
            <w:r w:rsidR="00061612">
              <w:rPr>
                <w:webHidden/>
              </w:rPr>
              <w:fldChar w:fldCharType="begin"/>
            </w:r>
            <w:r w:rsidR="00061612">
              <w:rPr>
                <w:webHidden/>
              </w:rPr>
              <w:instrText xml:space="preserve"> PAGEREF _Toc21948740 \h </w:instrText>
            </w:r>
            <w:r w:rsidR="00061612">
              <w:rPr>
                <w:webHidden/>
              </w:rPr>
            </w:r>
            <w:r w:rsidR="00061612">
              <w:rPr>
                <w:webHidden/>
              </w:rPr>
              <w:fldChar w:fldCharType="separate"/>
            </w:r>
            <w:r w:rsidR="00061612">
              <w:rPr>
                <w:webHidden/>
              </w:rPr>
              <w:t>29</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1" w:history="1">
            <w:r w:rsidR="00061612" w:rsidRPr="00AF5BE2">
              <w:rPr>
                <w:rStyle w:val="Hiperveza"/>
                <w:rFonts w:asciiTheme="majorHAnsi" w:hAnsiTheme="majorHAnsi"/>
                <w:lang w:val="hr-HR"/>
              </w:rPr>
              <w:t>Projekt – Škola ambasador europskog parlamenta</w:t>
            </w:r>
            <w:r w:rsidR="00061612">
              <w:rPr>
                <w:webHidden/>
              </w:rPr>
              <w:tab/>
            </w:r>
            <w:r w:rsidR="00061612">
              <w:rPr>
                <w:webHidden/>
              </w:rPr>
              <w:fldChar w:fldCharType="begin"/>
            </w:r>
            <w:r w:rsidR="00061612">
              <w:rPr>
                <w:webHidden/>
              </w:rPr>
              <w:instrText xml:space="preserve"> PAGEREF _Toc21948741 \h </w:instrText>
            </w:r>
            <w:r w:rsidR="00061612">
              <w:rPr>
                <w:webHidden/>
              </w:rPr>
            </w:r>
            <w:r w:rsidR="00061612">
              <w:rPr>
                <w:webHidden/>
              </w:rPr>
              <w:fldChar w:fldCharType="separate"/>
            </w:r>
            <w:r w:rsidR="00061612">
              <w:rPr>
                <w:webHidden/>
              </w:rPr>
              <w:t>30</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2" w:history="1">
            <w:r w:rsidR="00061612" w:rsidRPr="00AF5BE2">
              <w:rPr>
                <w:rStyle w:val="Hiperveza"/>
                <w:rFonts w:asciiTheme="majorHAnsi" w:hAnsiTheme="majorHAnsi"/>
                <w:lang w:val="hr-HR"/>
              </w:rPr>
              <w:t>Projekt – Poticanje darovitosti Lovre Montija</w:t>
            </w:r>
            <w:r w:rsidR="00061612">
              <w:rPr>
                <w:webHidden/>
              </w:rPr>
              <w:tab/>
            </w:r>
            <w:r w:rsidR="00061612">
              <w:rPr>
                <w:webHidden/>
              </w:rPr>
              <w:fldChar w:fldCharType="begin"/>
            </w:r>
            <w:r w:rsidR="00061612">
              <w:rPr>
                <w:webHidden/>
              </w:rPr>
              <w:instrText xml:space="preserve"> PAGEREF _Toc21948742 \h </w:instrText>
            </w:r>
            <w:r w:rsidR="00061612">
              <w:rPr>
                <w:webHidden/>
              </w:rPr>
            </w:r>
            <w:r w:rsidR="00061612">
              <w:rPr>
                <w:webHidden/>
              </w:rPr>
              <w:fldChar w:fldCharType="separate"/>
            </w:r>
            <w:r w:rsidR="00061612">
              <w:rPr>
                <w:webHidden/>
              </w:rPr>
              <w:t>31</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3" w:history="1">
            <w:r w:rsidR="00061612" w:rsidRPr="00AF5BE2">
              <w:rPr>
                <w:rStyle w:val="Hiperveza"/>
                <w:rFonts w:asciiTheme="majorHAnsi" w:hAnsiTheme="majorHAnsi"/>
                <w:lang w:val="hr-HR"/>
              </w:rPr>
              <w:t>Projekt  - Erasmus +</w:t>
            </w:r>
            <w:r w:rsidR="00061612">
              <w:rPr>
                <w:webHidden/>
              </w:rPr>
              <w:tab/>
            </w:r>
            <w:r w:rsidR="00061612">
              <w:rPr>
                <w:webHidden/>
              </w:rPr>
              <w:fldChar w:fldCharType="begin"/>
            </w:r>
            <w:r w:rsidR="00061612">
              <w:rPr>
                <w:webHidden/>
              </w:rPr>
              <w:instrText xml:space="preserve"> PAGEREF _Toc21948743 \h </w:instrText>
            </w:r>
            <w:r w:rsidR="00061612">
              <w:rPr>
                <w:webHidden/>
              </w:rPr>
            </w:r>
            <w:r w:rsidR="00061612">
              <w:rPr>
                <w:webHidden/>
              </w:rPr>
              <w:fldChar w:fldCharType="separate"/>
            </w:r>
            <w:r w:rsidR="00061612">
              <w:rPr>
                <w:webHidden/>
              </w:rPr>
              <w:t>32</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4" w:history="1">
            <w:r w:rsidR="00061612" w:rsidRPr="00AF5BE2">
              <w:rPr>
                <w:rStyle w:val="Hiperveza"/>
                <w:rFonts w:asciiTheme="majorHAnsi" w:hAnsiTheme="majorHAnsi"/>
                <w:lang w:val="hr-HR"/>
              </w:rPr>
              <w:t>Projekt “Škole za Afriku”</w:t>
            </w:r>
            <w:r w:rsidR="00061612">
              <w:rPr>
                <w:webHidden/>
              </w:rPr>
              <w:tab/>
            </w:r>
            <w:r w:rsidR="00061612">
              <w:rPr>
                <w:webHidden/>
              </w:rPr>
              <w:fldChar w:fldCharType="begin"/>
            </w:r>
            <w:r w:rsidR="00061612">
              <w:rPr>
                <w:webHidden/>
              </w:rPr>
              <w:instrText xml:space="preserve"> PAGEREF _Toc21948744 \h </w:instrText>
            </w:r>
            <w:r w:rsidR="00061612">
              <w:rPr>
                <w:webHidden/>
              </w:rPr>
            </w:r>
            <w:r w:rsidR="00061612">
              <w:rPr>
                <w:webHidden/>
              </w:rPr>
              <w:fldChar w:fldCharType="separate"/>
            </w:r>
            <w:r w:rsidR="00061612">
              <w:rPr>
                <w:webHidden/>
              </w:rPr>
              <w:t>33</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5" w:history="1">
            <w:r w:rsidR="00061612" w:rsidRPr="00AF5BE2">
              <w:rPr>
                <w:rStyle w:val="Hiperveza"/>
                <w:rFonts w:asciiTheme="majorHAnsi" w:hAnsiTheme="majorHAnsi"/>
                <w:lang w:val="hr-HR"/>
              </w:rPr>
              <w:t>Školski projekt „Pomoć iza ugla“</w:t>
            </w:r>
            <w:r w:rsidR="00061612">
              <w:rPr>
                <w:webHidden/>
              </w:rPr>
              <w:tab/>
            </w:r>
            <w:r w:rsidR="00061612">
              <w:rPr>
                <w:webHidden/>
              </w:rPr>
              <w:fldChar w:fldCharType="begin"/>
            </w:r>
            <w:r w:rsidR="00061612">
              <w:rPr>
                <w:webHidden/>
              </w:rPr>
              <w:instrText xml:space="preserve"> PAGEREF _Toc21948745 \h </w:instrText>
            </w:r>
            <w:r w:rsidR="00061612">
              <w:rPr>
                <w:webHidden/>
              </w:rPr>
            </w:r>
            <w:r w:rsidR="00061612">
              <w:rPr>
                <w:webHidden/>
              </w:rPr>
              <w:fldChar w:fldCharType="separate"/>
            </w:r>
            <w:r w:rsidR="00061612">
              <w:rPr>
                <w:webHidden/>
              </w:rPr>
              <w:t>34</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6" w:history="1">
            <w:r w:rsidR="00061612" w:rsidRPr="00AF5BE2">
              <w:rPr>
                <w:rStyle w:val="Hiperveza"/>
                <w:rFonts w:asciiTheme="majorHAnsi" w:hAnsiTheme="majorHAnsi"/>
                <w:lang w:val="hr-HR" w:eastAsia="hr-HR"/>
              </w:rPr>
              <w:t>Sudjelovanje u projektu „Razvoj mreže klubova za zapošljavanje na području Šibensko-kninske županije“</w:t>
            </w:r>
            <w:r w:rsidR="00061612">
              <w:rPr>
                <w:webHidden/>
              </w:rPr>
              <w:tab/>
            </w:r>
            <w:r w:rsidR="00061612">
              <w:rPr>
                <w:webHidden/>
              </w:rPr>
              <w:fldChar w:fldCharType="begin"/>
            </w:r>
            <w:r w:rsidR="00061612">
              <w:rPr>
                <w:webHidden/>
              </w:rPr>
              <w:instrText xml:space="preserve"> PAGEREF _Toc21948746 \h </w:instrText>
            </w:r>
            <w:r w:rsidR="00061612">
              <w:rPr>
                <w:webHidden/>
              </w:rPr>
            </w:r>
            <w:r w:rsidR="00061612">
              <w:rPr>
                <w:webHidden/>
              </w:rPr>
              <w:fldChar w:fldCharType="separate"/>
            </w:r>
            <w:r w:rsidR="00061612">
              <w:rPr>
                <w:webHidden/>
              </w:rPr>
              <w:t>35</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47" w:history="1">
            <w:r w:rsidR="00061612" w:rsidRPr="00AF5BE2">
              <w:rPr>
                <w:rStyle w:val="Hiperveza"/>
                <w:noProof/>
              </w:rPr>
              <w:t>6.IZVANNASTAVNE AKTIVNOSTI</w:t>
            </w:r>
            <w:r w:rsidR="00061612">
              <w:rPr>
                <w:noProof/>
                <w:webHidden/>
              </w:rPr>
              <w:tab/>
            </w:r>
            <w:r w:rsidR="00061612">
              <w:rPr>
                <w:noProof/>
                <w:webHidden/>
              </w:rPr>
              <w:fldChar w:fldCharType="begin"/>
            </w:r>
            <w:r w:rsidR="00061612">
              <w:rPr>
                <w:noProof/>
                <w:webHidden/>
              </w:rPr>
              <w:instrText xml:space="preserve"> PAGEREF _Toc21948747 \h </w:instrText>
            </w:r>
            <w:r w:rsidR="00061612">
              <w:rPr>
                <w:noProof/>
                <w:webHidden/>
              </w:rPr>
            </w:r>
            <w:r w:rsidR="00061612">
              <w:rPr>
                <w:noProof/>
                <w:webHidden/>
              </w:rPr>
              <w:fldChar w:fldCharType="separate"/>
            </w:r>
            <w:r w:rsidR="00061612">
              <w:rPr>
                <w:noProof/>
                <w:webHidden/>
              </w:rPr>
              <w:t>36</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8" w:history="1">
            <w:r w:rsidR="00061612" w:rsidRPr="00AF5BE2">
              <w:rPr>
                <w:rStyle w:val="Hiperveza"/>
                <w:rFonts w:asciiTheme="majorHAnsi" w:hAnsiTheme="majorHAnsi"/>
                <w:lang w:val="hr-HR"/>
              </w:rPr>
              <w:t>Europski tjedan vještina stečenih u strukovnom obrazovanju i osposobljavanju</w:t>
            </w:r>
            <w:r w:rsidR="00061612">
              <w:rPr>
                <w:webHidden/>
              </w:rPr>
              <w:tab/>
            </w:r>
            <w:r w:rsidR="00061612">
              <w:rPr>
                <w:webHidden/>
              </w:rPr>
              <w:fldChar w:fldCharType="begin"/>
            </w:r>
            <w:r w:rsidR="00061612">
              <w:rPr>
                <w:webHidden/>
              </w:rPr>
              <w:instrText xml:space="preserve"> PAGEREF _Toc21948748 \h </w:instrText>
            </w:r>
            <w:r w:rsidR="00061612">
              <w:rPr>
                <w:webHidden/>
              </w:rPr>
            </w:r>
            <w:r w:rsidR="00061612">
              <w:rPr>
                <w:webHidden/>
              </w:rPr>
              <w:fldChar w:fldCharType="separate"/>
            </w:r>
            <w:r w:rsidR="00061612">
              <w:rPr>
                <w:webHidden/>
              </w:rPr>
              <w:t>36</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49" w:history="1">
            <w:r w:rsidR="00061612" w:rsidRPr="00AF5BE2">
              <w:rPr>
                <w:rStyle w:val="Hiperveza"/>
                <w:rFonts w:asciiTheme="majorHAnsi" w:hAnsiTheme="majorHAnsi"/>
                <w:lang w:val="hr-HR"/>
              </w:rPr>
              <w:t>Dramska skupina</w:t>
            </w:r>
            <w:r w:rsidR="00061612">
              <w:rPr>
                <w:webHidden/>
              </w:rPr>
              <w:tab/>
            </w:r>
            <w:r w:rsidR="00061612">
              <w:rPr>
                <w:webHidden/>
              </w:rPr>
              <w:fldChar w:fldCharType="begin"/>
            </w:r>
            <w:r w:rsidR="00061612">
              <w:rPr>
                <w:webHidden/>
              </w:rPr>
              <w:instrText xml:space="preserve"> PAGEREF _Toc21948749 \h </w:instrText>
            </w:r>
            <w:r w:rsidR="00061612">
              <w:rPr>
                <w:webHidden/>
              </w:rPr>
            </w:r>
            <w:r w:rsidR="00061612">
              <w:rPr>
                <w:webHidden/>
              </w:rPr>
              <w:fldChar w:fldCharType="separate"/>
            </w:r>
            <w:r w:rsidR="00061612">
              <w:rPr>
                <w:webHidden/>
              </w:rPr>
              <w:t>37</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0" w:history="1">
            <w:r w:rsidR="00061612" w:rsidRPr="00AF5BE2">
              <w:rPr>
                <w:rStyle w:val="Hiperveza"/>
                <w:rFonts w:asciiTheme="majorHAnsi" w:hAnsiTheme="majorHAnsi"/>
                <w:lang w:val="hr-HR"/>
              </w:rPr>
              <w:t>Debatni klub</w:t>
            </w:r>
            <w:r w:rsidR="00061612">
              <w:rPr>
                <w:webHidden/>
              </w:rPr>
              <w:tab/>
            </w:r>
            <w:r w:rsidR="00061612">
              <w:rPr>
                <w:webHidden/>
              </w:rPr>
              <w:fldChar w:fldCharType="begin"/>
            </w:r>
            <w:r w:rsidR="00061612">
              <w:rPr>
                <w:webHidden/>
              </w:rPr>
              <w:instrText xml:space="preserve"> PAGEREF _Toc21948750 \h </w:instrText>
            </w:r>
            <w:r w:rsidR="00061612">
              <w:rPr>
                <w:webHidden/>
              </w:rPr>
            </w:r>
            <w:r w:rsidR="00061612">
              <w:rPr>
                <w:webHidden/>
              </w:rPr>
              <w:fldChar w:fldCharType="separate"/>
            </w:r>
            <w:r w:rsidR="00061612">
              <w:rPr>
                <w:webHidden/>
              </w:rPr>
              <w:t>38</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1" w:history="1">
            <w:r w:rsidR="00061612" w:rsidRPr="00AF5BE2">
              <w:rPr>
                <w:rStyle w:val="Hiperveza"/>
                <w:rFonts w:asciiTheme="majorHAnsi" w:hAnsiTheme="majorHAnsi"/>
                <w:lang w:val="hr-HR"/>
              </w:rPr>
              <w:t>Demokratizacija kulture sjećanja</w:t>
            </w:r>
            <w:r w:rsidR="00061612">
              <w:rPr>
                <w:webHidden/>
              </w:rPr>
              <w:tab/>
            </w:r>
            <w:r w:rsidR="00061612">
              <w:rPr>
                <w:webHidden/>
              </w:rPr>
              <w:fldChar w:fldCharType="begin"/>
            </w:r>
            <w:r w:rsidR="00061612">
              <w:rPr>
                <w:webHidden/>
              </w:rPr>
              <w:instrText xml:space="preserve"> PAGEREF _Toc21948751 \h </w:instrText>
            </w:r>
            <w:r w:rsidR="00061612">
              <w:rPr>
                <w:webHidden/>
              </w:rPr>
            </w:r>
            <w:r w:rsidR="00061612">
              <w:rPr>
                <w:webHidden/>
              </w:rPr>
              <w:fldChar w:fldCharType="separate"/>
            </w:r>
            <w:r w:rsidR="00061612">
              <w:rPr>
                <w:webHidden/>
              </w:rPr>
              <w:t>41</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2" w:history="1">
            <w:r w:rsidR="00061612" w:rsidRPr="00AF5BE2">
              <w:rPr>
                <w:rStyle w:val="Hiperveza"/>
                <w:rFonts w:asciiTheme="majorHAnsi" w:hAnsiTheme="majorHAnsi"/>
                <w:lang w:val="hr-HR"/>
              </w:rPr>
              <w:t>Školski športski klub “Lovre  Monti”</w:t>
            </w:r>
            <w:r w:rsidR="00061612">
              <w:rPr>
                <w:webHidden/>
              </w:rPr>
              <w:tab/>
            </w:r>
            <w:r w:rsidR="00061612">
              <w:rPr>
                <w:webHidden/>
              </w:rPr>
              <w:fldChar w:fldCharType="begin"/>
            </w:r>
            <w:r w:rsidR="00061612">
              <w:rPr>
                <w:webHidden/>
              </w:rPr>
              <w:instrText xml:space="preserve"> PAGEREF _Toc21948752 \h </w:instrText>
            </w:r>
            <w:r w:rsidR="00061612">
              <w:rPr>
                <w:webHidden/>
              </w:rPr>
            </w:r>
            <w:r w:rsidR="00061612">
              <w:rPr>
                <w:webHidden/>
              </w:rPr>
              <w:fldChar w:fldCharType="separate"/>
            </w:r>
            <w:r w:rsidR="00061612">
              <w:rPr>
                <w:webHidden/>
              </w:rPr>
              <w:t>42</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3" w:history="1">
            <w:r w:rsidR="00061612" w:rsidRPr="00AF5BE2">
              <w:rPr>
                <w:rStyle w:val="Hiperveza"/>
                <w:rFonts w:asciiTheme="majorHAnsi" w:eastAsiaTheme="majorEastAsia" w:hAnsiTheme="majorHAnsi"/>
                <w:lang w:val="hr-HR"/>
              </w:rPr>
              <w:t xml:space="preserve">Učenička zadruga „Trgoflores“  </w:t>
            </w:r>
            <w:r w:rsidR="00061612" w:rsidRPr="00AF5BE2">
              <w:rPr>
                <w:rStyle w:val="Hiperveza"/>
                <w:rFonts w:asciiTheme="majorHAnsi" w:hAnsiTheme="majorHAnsi"/>
                <w:lang w:val="hr-HR"/>
              </w:rPr>
              <w:t>program rada za školsku godinu 2019./2020.</w:t>
            </w:r>
            <w:r w:rsidR="00061612">
              <w:rPr>
                <w:webHidden/>
              </w:rPr>
              <w:tab/>
            </w:r>
            <w:r w:rsidR="00061612">
              <w:rPr>
                <w:webHidden/>
              </w:rPr>
              <w:fldChar w:fldCharType="begin"/>
            </w:r>
            <w:r w:rsidR="00061612">
              <w:rPr>
                <w:webHidden/>
              </w:rPr>
              <w:instrText xml:space="preserve"> PAGEREF _Toc21948753 \h </w:instrText>
            </w:r>
            <w:r w:rsidR="00061612">
              <w:rPr>
                <w:webHidden/>
              </w:rPr>
            </w:r>
            <w:r w:rsidR="00061612">
              <w:rPr>
                <w:webHidden/>
              </w:rPr>
              <w:fldChar w:fldCharType="separate"/>
            </w:r>
            <w:r w:rsidR="00061612">
              <w:rPr>
                <w:webHidden/>
              </w:rPr>
              <w:t>43</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4" w:history="1">
            <w:r w:rsidR="00061612" w:rsidRPr="00AF5BE2">
              <w:rPr>
                <w:rStyle w:val="Hiperveza"/>
                <w:rFonts w:asciiTheme="majorHAnsi" w:eastAsiaTheme="majorEastAsia" w:hAnsiTheme="majorHAnsi" w:cstheme="majorBidi"/>
                <w:lang w:val="hr-HR"/>
              </w:rPr>
              <w:t>Fotoklub</w:t>
            </w:r>
            <w:r w:rsidR="00061612">
              <w:rPr>
                <w:webHidden/>
              </w:rPr>
              <w:tab/>
            </w:r>
            <w:r w:rsidR="00061612">
              <w:rPr>
                <w:webHidden/>
              </w:rPr>
              <w:fldChar w:fldCharType="begin"/>
            </w:r>
            <w:r w:rsidR="00061612">
              <w:rPr>
                <w:webHidden/>
              </w:rPr>
              <w:instrText xml:space="preserve"> PAGEREF _Toc21948754 \h </w:instrText>
            </w:r>
            <w:r w:rsidR="00061612">
              <w:rPr>
                <w:webHidden/>
              </w:rPr>
            </w:r>
            <w:r w:rsidR="00061612">
              <w:rPr>
                <w:webHidden/>
              </w:rPr>
              <w:fldChar w:fldCharType="separate"/>
            </w:r>
            <w:r w:rsidR="00061612">
              <w:rPr>
                <w:webHidden/>
              </w:rPr>
              <w:t>44</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5" w:history="1">
            <w:r w:rsidR="00061612" w:rsidRPr="00AF5BE2">
              <w:rPr>
                <w:rStyle w:val="Hiperveza"/>
                <w:rFonts w:asciiTheme="majorHAnsi" w:eastAsiaTheme="majorEastAsia" w:hAnsiTheme="majorHAnsi" w:cstheme="majorBidi"/>
                <w:lang w:val="hr-HR"/>
              </w:rPr>
              <w:t>Kreativnost -Dizajn</w:t>
            </w:r>
            <w:r w:rsidR="00061612">
              <w:rPr>
                <w:webHidden/>
              </w:rPr>
              <w:tab/>
            </w:r>
            <w:r w:rsidR="00061612">
              <w:rPr>
                <w:webHidden/>
              </w:rPr>
              <w:fldChar w:fldCharType="begin"/>
            </w:r>
            <w:r w:rsidR="00061612">
              <w:rPr>
                <w:webHidden/>
              </w:rPr>
              <w:instrText xml:space="preserve"> PAGEREF _Toc21948755 \h </w:instrText>
            </w:r>
            <w:r w:rsidR="00061612">
              <w:rPr>
                <w:webHidden/>
              </w:rPr>
            </w:r>
            <w:r w:rsidR="00061612">
              <w:rPr>
                <w:webHidden/>
              </w:rPr>
              <w:fldChar w:fldCharType="separate"/>
            </w:r>
            <w:r w:rsidR="00061612">
              <w:rPr>
                <w:webHidden/>
              </w:rPr>
              <w:t>45</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6" w:history="1">
            <w:r w:rsidR="00061612" w:rsidRPr="00AF5BE2">
              <w:rPr>
                <w:rStyle w:val="Hiperveza"/>
                <w:rFonts w:asciiTheme="majorHAnsi" w:hAnsiTheme="majorHAnsi"/>
                <w:lang w:val="hr-HR"/>
              </w:rPr>
              <w:t>Humanitarno- ekološki projekt „Plastičnim čepovima do skupih lijekova“</w:t>
            </w:r>
            <w:r w:rsidR="00061612">
              <w:rPr>
                <w:webHidden/>
              </w:rPr>
              <w:tab/>
            </w:r>
            <w:r w:rsidR="00061612">
              <w:rPr>
                <w:webHidden/>
              </w:rPr>
              <w:fldChar w:fldCharType="begin"/>
            </w:r>
            <w:r w:rsidR="00061612">
              <w:rPr>
                <w:webHidden/>
              </w:rPr>
              <w:instrText xml:space="preserve"> PAGEREF _Toc21948756 \h </w:instrText>
            </w:r>
            <w:r w:rsidR="00061612">
              <w:rPr>
                <w:webHidden/>
              </w:rPr>
            </w:r>
            <w:r w:rsidR="00061612">
              <w:rPr>
                <w:webHidden/>
              </w:rPr>
              <w:fldChar w:fldCharType="separate"/>
            </w:r>
            <w:r w:rsidR="00061612">
              <w:rPr>
                <w:webHidden/>
              </w:rPr>
              <w:t>45</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7" w:history="1">
            <w:r w:rsidR="00061612" w:rsidRPr="00AF5BE2">
              <w:rPr>
                <w:rStyle w:val="Hiperveza"/>
                <w:rFonts w:asciiTheme="majorHAnsi" w:hAnsiTheme="majorHAnsi"/>
                <w:lang w:val="hr-HR"/>
              </w:rPr>
              <w:t>Susreti u knjižnici</w:t>
            </w:r>
            <w:r w:rsidR="00061612">
              <w:rPr>
                <w:webHidden/>
              </w:rPr>
              <w:tab/>
            </w:r>
            <w:r w:rsidR="00061612">
              <w:rPr>
                <w:webHidden/>
              </w:rPr>
              <w:fldChar w:fldCharType="begin"/>
            </w:r>
            <w:r w:rsidR="00061612">
              <w:rPr>
                <w:webHidden/>
              </w:rPr>
              <w:instrText xml:space="preserve"> PAGEREF _Toc21948757 \h </w:instrText>
            </w:r>
            <w:r w:rsidR="00061612">
              <w:rPr>
                <w:webHidden/>
              </w:rPr>
            </w:r>
            <w:r w:rsidR="00061612">
              <w:rPr>
                <w:webHidden/>
              </w:rPr>
              <w:fldChar w:fldCharType="separate"/>
            </w:r>
            <w:r w:rsidR="00061612">
              <w:rPr>
                <w:webHidden/>
              </w:rPr>
              <w:t>46</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8" w:history="1">
            <w:r w:rsidR="00061612" w:rsidRPr="00AF5BE2">
              <w:rPr>
                <w:rStyle w:val="Hiperveza"/>
                <w:rFonts w:asciiTheme="majorHAnsi" w:hAnsiTheme="majorHAnsi"/>
                <w:lang w:val="hr-HR" w:eastAsia="hr-HR"/>
              </w:rPr>
              <w:t>Obilježavanje tjedna psihologije</w:t>
            </w:r>
            <w:r w:rsidR="00061612">
              <w:rPr>
                <w:webHidden/>
              </w:rPr>
              <w:tab/>
            </w:r>
            <w:r w:rsidR="00061612">
              <w:rPr>
                <w:webHidden/>
              </w:rPr>
              <w:fldChar w:fldCharType="begin"/>
            </w:r>
            <w:r w:rsidR="00061612">
              <w:rPr>
                <w:webHidden/>
              </w:rPr>
              <w:instrText xml:space="preserve"> PAGEREF _Toc21948758 \h </w:instrText>
            </w:r>
            <w:r w:rsidR="00061612">
              <w:rPr>
                <w:webHidden/>
              </w:rPr>
            </w:r>
            <w:r w:rsidR="00061612">
              <w:rPr>
                <w:webHidden/>
              </w:rPr>
              <w:fldChar w:fldCharType="separate"/>
            </w:r>
            <w:r w:rsidR="00061612">
              <w:rPr>
                <w:webHidden/>
              </w:rPr>
              <w:t>47</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59" w:history="1">
            <w:r w:rsidR="00061612" w:rsidRPr="00AF5BE2">
              <w:rPr>
                <w:rStyle w:val="Hiperveza"/>
                <w:rFonts w:asciiTheme="majorHAnsi" w:eastAsiaTheme="majorEastAsia" w:hAnsiTheme="majorHAnsi" w:cstheme="majorBidi"/>
                <w:lang w:val="hr-HR"/>
              </w:rPr>
              <w:t>Sudoku</w:t>
            </w:r>
            <w:r w:rsidR="00061612">
              <w:rPr>
                <w:webHidden/>
              </w:rPr>
              <w:tab/>
            </w:r>
            <w:r w:rsidR="00061612">
              <w:rPr>
                <w:webHidden/>
              </w:rPr>
              <w:fldChar w:fldCharType="begin"/>
            </w:r>
            <w:r w:rsidR="00061612">
              <w:rPr>
                <w:webHidden/>
              </w:rPr>
              <w:instrText xml:space="preserve"> PAGEREF _Toc21948759 \h </w:instrText>
            </w:r>
            <w:r w:rsidR="00061612">
              <w:rPr>
                <w:webHidden/>
              </w:rPr>
            </w:r>
            <w:r w:rsidR="00061612">
              <w:rPr>
                <w:webHidden/>
              </w:rPr>
              <w:fldChar w:fldCharType="separate"/>
            </w:r>
            <w:r w:rsidR="00061612">
              <w:rPr>
                <w:webHidden/>
              </w:rPr>
              <w:t>47</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0" w:history="1">
            <w:r w:rsidR="00061612" w:rsidRPr="00AF5BE2">
              <w:rPr>
                <w:rStyle w:val="Hiperveza"/>
                <w:rFonts w:asciiTheme="majorHAnsi" w:eastAsiaTheme="majorEastAsia" w:hAnsiTheme="majorHAnsi" w:cstheme="majorBidi"/>
                <w:lang w:val="hr-HR"/>
              </w:rPr>
              <w:t>Z</w:t>
            </w:r>
            <w:r w:rsidR="00061612" w:rsidRPr="00AF5BE2">
              <w:rPr>
                <w:rStyle w:val="Hiperveza"/>
                <w:rFonts w:asciiTheme="majorHAnsi" w:eastAsiaTheme="majorEastAsia" w:hAnsiTheme="majorHAnsi" w:cstheme="majorBidi"/>
              </w:rPr>
              <w:t>latna večer matematike</w:t>
            </w:r>
            <w:r w:rsidR="00061612">
              <w:rPr>
                <w:webHidden/>
              </w:rPr>
              <w:tab/>
            </w:r>
            <w:r w:rsidR="00061612">
              <w:rPr>
                <w:webHidden/>
              </w:rPr>
              <w:fldChar w:fldCharType="begin"/>
            </w:r>
            <w:r w:rsidR="00061612">
              <w:rPr>
                <w:webHidden/>
              </w:rPr>
              <w:instrText xml:space="preserve"> PAGEREF _Toc21948760 \h </w:instrText>
            </w:r>
            <w:r w:rsidR="00061612">
              <w:rPr>
                <w:webHidden/>
              </w:rPr>
            </w:r>
            <w:r w:rsidR="00061612">
              <w:rPr>
                <w:webHidden/>
              </w:rPr>
              <w:fldChar w:fldCharType="separate"/>
            </w:r>
            <w:r w:rsidR="00061612">
              <w:rPr>
                <w:webHidden/>
              </w:rPr>
              <w:t>48</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1" w:history="1">
            <w:r w:rsidR="00061612" w:rsidRPr="00AF5BE2">
              <w:rPr>
                <w:rStyle w:val="Hiperveza"/>
                <w:rFonts w:asciiTheme="majorHAnsi" w:eastAsiaTheme="majorEastAsia" w:hAnsiTheme="majorHAnsi" w:cstheme="majorBidi"/>
                <w:lang w:val="hr-HR"/>
              </w:rPr>
              <w:t>Maturalna zabava</w:t>
            </w:r>
            <w:r w:rsidR="00061612">
              <w:rPr>
                <w:webHidden/>
              </w:rPr>
              <w:tab/>
            </w:r>
            <w:r w:rsidR="00061612">
              <w:rPr>
                <w:webHidden/>
              </w:rPr>
              <w:fldChar w:fldCharType="begin"/>
            </w:r>
            <w:r w:rsidR="00061612">
              <w:rPr>
                <w:webHidden/>
              </w:rPr>
              <w:instrText xml:space="preserve"> PAGEREF _Toc21948761 \h </w:instrText>
            </w:r>
            <w:r w:rsidR="00061612">
              <w:rPr>
                <w:webHidden/>
              </w:rPr>
            </w:r>
            <w:r w:rsidR="00061612">
              <w:rPr>
                <w:webHidden/>
              </w:rPr>
              <w:fldChar w:fldCharType="separate"/>
            </w:r>
            <w:r w:rsidR="00061612">
              <w:rPr>
                <w:webHidden/>
              </w:rPr>
              <w:t>48</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2" w:history="1">
            <w:r w:rsidR="00061612" w:rsidRPr="00AF5BE2">
              <w:rPr>
                <w:rStyle w:val="Hiperveza"/>
                <w:rFonts w:asciiTheme="majorHAnsi" w:eastAsiaTheme="majorEastAsia" w:hAnsiTheme="majorHAnsi" w:cstheme="majorBidi"/>
                <w:lang w:val="hr-HR"/>
              </w:rPr>
              <w:t>Norijada</w:t>
            </w:r>
            <w:r w:rsidR="00061612">
              <w:rPr>
                <w:webHidden/>
              </w:rPr>
              <w:tab/>
            </w:r>
            <w:r w:rsidR="00061612">
              <w:rPr>
                <w:webHidden/>
              </w:rPr>
              <w:fldChar w:fldCharType="begin"/>
            </w:r>
            <w:r w:rsidR="00061612">
              <w:rPr>
                <w:webHidden/>
              </w:rPr>
              <w:instrText xml:space="preserve"> PAGEREF _Toc21948762 \h </w:instrText>
            </w:r>
            <w:r w:rsidR="00061612">
              <w:rPr>
                <w:webHidden/>
              </w:rPr>
            </w:r>
            <w:r w:rsidR="00061612">
              <w:rPr>
                <w:webHidden/>
              </w:rPr>
              <w:fldChar w:fldCharType="separate"/>
            </w:r>
            <w:r w:rsidR="00061612">
              <w:rPr>
                <w:webHidden/>
              </w:rPr>
              <w:t>48</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63" w:history="1">
            <w:r w:rsidR="00061612" w:rsidRPr="00AF5BE2">
              <w:rPr>
                <w:rStyle w:val="Hiperveza"/>
                <w:noProof/>
              </w:rPr>
              <w:t>7.ŠKOLSKI IZLETI I EKSKURZIJE</w:t>
            </w:r>
            <w:r w:rsidR="00061612">
              <w:rPr>
                <w:noProof/>
                <w:webHidden/>
              </w:rPr>
              <w:tab/>
            </w:r>
            <w:r w:rsidR="00061612">
              <w:rPr>
                <w:noProof/>
                <w:webHidden/>
              </w:rPr>
              <w:fldChar w:fldCharType="begin"/>
            </w:r>
            <w:r w:rsidR="00061612">
              <w:rPr>
                <w:noProof/>
                <w:webHidden/>
              </w:rPr>
              <w:instrText xml:space="preserve"> PAGEREF _Toc21948763 \h </w:instrText>
            </w:r>
            <w:r w:rsidR="00061612">
              <w:rPr>
                <w:noProof/>
                <w:webHidden/>
              </w:rPr>
            </w:r>
            <w:r w:rsidR="00061612">
              <w:rPr>
                <w:noProof/>
                <w:webHidden/>
              </w:rPr>
              <w:fldChar w:fldCharType="separate"/>
            </w:r>
            <w:r w:rsidR="00061612">
              <w:rPr>
                <w:noProof/>
                <w:webHidden/>
              </w:rPr>
              <w:t>49</w:t>
            </w:r>
            <w:r w:rsidR="00061612">
              <w:rPr>
                <w:noProof/>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4" w:history="1">
            <w:r w:rsidR="00061612" w:rsidRPr="00AF5BE2">
              <w:rPr>
                <w:rStyle w:val="Hiperveza"/>
                <w:lang w:val="hr-HR"/>
              </w:rPr>
              <w:t>Jednodnevni izleti</w:t>
            </w:r>
            <w:r w:rsidR="00061612">
              <w:rPr>
                <w:webHidden/>
              </w:rPr>
              <w:tab/>
            </w:r>
            <w:r w:rsidR="00061612">
              <w:rPr>
                <w:webHidden/>
              </w:rPr>
              <w:fldChar w:fldCharType="begin"/>
            </w:r>
            <w:r w:rsidR="00061612">
              <w:rPr>
                <w:webHidden/>
              </w:rPr>
              <w:instrText xml:space="preserve"> PAGEREF _Toc21948764 \h </w:instrText>
            </w:r>
            <w:r w:rsidR="00061612">
              <w:rPr>
                <w:webHidden/>
              </w:rPr>
            </w:r>
            <w:r w:rsidR="00061612">
              <w:rPr>
                <w:webHidden/>
              </w:rPr>
              <w:fldChar w:fldCharType="separate"/>
            </w:r>
            <w:r w:rsidR="00061612">
              <w:rPr>
                <w:webHidden/>
              </w:rPr>
              <w:t>49</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5" w:history="1">
            <w:r w:rsidR="00061612" w:rsidRPr="00AF5BE2">
              <w:rPr>
                <w:rStyle w:val="Hiperveza"/>
                <w:lang w:val="hr-HR"/>
              </w:rPr>
              <w:t>Višednevni izleti</w:t>
            </w:r>
            <w:r w:rsidR="00061612">
              <w:rPr>
                <w:webHidden/>
              </w:rPr>
              <w:tab/>
            </w:r>
            <w:r w:rsidR="00061612">
              <w:rPr>
                <w:webHidden/>
              </w:rPr>
              <w:fldChar w:fldCharType="begin"/>
            </w:r>
            <w:r w:rsidR="00061612">
              <w:rPr>
                <w:webHidden/>
              </w:rPr>
              <w:instrText xml:space="preserve"> PAGEREF _Toc21948765 \h </w:instrText>
            </w:r>
            <w:r w:rsidR="00061612">
              <w:rPr>
                <w:webHidden/>
              </w:rPr>
            </w:r>
            <w:r w:rsidR="00061612">
              <w:rPr>
                <w:webHidden/>
              </w:rPr>
              <w:fldChar w:fldCharType="separate"/>
            </w:r>
            <w:r w:rsidR="00061612">
              <w:rPr>
                <w:webHidden/>
              </w:rPr>
              <w:t>62</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6" w:history="1">
            <w:r w:rsidR="00061612" w:rsidRPr="00AF5BE2">
              <w:rPr>
                <w:rStyle w:val="Hiperveza"/>
                <w:lang w:val="hr-HR"/>
              </w:rPr>
              <w:t>Terenska nastava /Stručne ekskurzije</w:t>
            </w:r>
            <w:r w:rsidR="00061612">
              <w:rPr>
                <w:webHidden/>
              </w:rPr>
              <w:tab/>
            </w:r>
            <w:r w:rsidR="00061612">
              <w:rPr>
                <w:webHidden/>
              </w:rPr>
              <w:fldChar w:fldCharType="begin"/>
            </w:r>
            <w:r w:rsidR="00061612">
              <w:rPr>
                <w:webHidden/>
              </w:rPr>
              <w:instrText xml:space="preserve"> PAGEREF _Toc21948766 \h </w:instrText>
            </w:r>
            <w:r w:rsidR="00061612">
              <w:rPr>
                <w:webHidden/>
              </w:rPr>
            </w:r>
            <w:r w:rsidR="00061612">
              <w:rPr>
                <w:webHidden/>
              </w:rPr>
              <w:fldChar w:fldCharType="separate"/>
            </w:r>
            <w:r w:rsidR="00061612">
              <w:rPr>
                <w:webHidden/>
              </w:rPr>
              <w:t>64</w:t>
            </w:r>
            <w:r w:rsidR="00061612">
              <w:rPr>
                <w:webHidden/>
              </w:rPr>
              <w:fldChar w:fldCharType="end"/>
            </w:r>
          </w:hyperlink>
        </w:p>
        <w:p w:rsidR="00061612" w:rsidRDefault="00C8725C">
          <w:pPr>
            <w:pStyle w:val="Sadraj3"/>
            <w:rPr>
              <w:rFonts w:asciiTheme="minorHAnsi" w:eastAsiaTheme="minorEastAsia" w:hAnsiTheme="minorHAnsi" w:cstheme="minorBidi"/>
              <w:sz w:val="22"/>
              <w:szCs w:val="22"/>
              <w:lang w:val="hr-HR" w:eastAsia="hr-HR"/>
            </w:rPr>
          </w:pPr>
          <w:hyperlink w:anchor="_Toc21948767" w:history="1">
            <w:r w:rsidR="00061612" w:rsidRPr="00AF5BE2">
              <w:rPr>
                <w:rStyle w:val="Hiperveza"/>
                <w:lang w:val="hr-HR"/>
              </w:rPr>
              <w:t>Školska ekskurzija</w:t>
            </w:r>
            <w:r w:rsidR="00061612">
              <w:rPr>
                <w:webHidden/>
              </w:rPr>
              <w:tab/>
            </w:r>
            <w:r w:rsidR="00061612">
              <w:rPr>
                <w:webHidden/>
              </w:rPr>
              <w:fldChar w:fldCharType="begin"/>
            </w:r>
            <w:r w:rsidR="00061612">
              <w:rPr>
                <w:webHidden/>
              </w:rPr>
              <w:instrText xml:space="preserve"> PAGEREF _Toc21948767 \h </w:instrText>
            </w:r>
            <w:r w:rsidR="00061612">
              <w:rPr>
                <w:webHidden/>
              </w:rPr>
            </w:r>
            <w:r w:rsidR="00061612">
              <w:rPr>
                <w:webHidden/>
              </w:rPr>
              <w:fldChar w:fldCharType="separate"/>
            </w:r>
            <w:r w:rsidR="00061612">
              <w:rPr>
                <w:webHidden/>
              </w:rPr>
              <w:t>67</w:t>
            </w:r>
            <w:r w:rsidR="00061612">
              <w:rPr>
                <w:webHidden/>
              </w:rPr>
              <w:fldChar w:fldCharType="end"/>
            </w:r>
          </w:hyperlink>
        </w:p>
        <w:p w:rsidR="00061612" w:rsidRDefault="00C8725C">
          <w:pPr>
            <w:pStyle w:val="Sadraj1"/>
            <w:rPr>
              <w:rFonts w:asciiTheme="minorHAnsi" w:eastAsiaTheme="minorEastAsia" w:hAnsiTheme="minorHAnsi" w:cstheme="minorBidi"/>
              <w:noProof/>
              <w:sz w:val="22"/>
              <w:szCs w:val="22"/>
              <w:lang w:val="hr-HR" w:eastAsia="hr-HR"/>
            </w:rPr>
          </w:pPr>
          <w:hyperlink w:anchor="_Toc21948768" w:history="1">
            <w:r w:rsidR="00061612" w:rsidRPr="00AF5BE2">
              <w:rPr>
                <w:rStyle w:val="Hiperveza"/>
                <w:noProof/>
              </w:rPr>
              <w:t>8. OSTALE ODGOJNO OBRAZOVNE AKTIVNOSTI U ŠKOLI</w:t>
            </w:r>
            <w:r w:rsidR="00061612">
              <w:rPr>
                <w:noProof/>
                <w:webHidden/>
              </w:rPr>
              <w:tab/>
            </w:r>
            <w:r w:rsidR="00061612">
              <w:rPr>
                <w:noProof/>
                <w:webHidden/>
              </w:rPr>
              <w:fldChar w:fldCharType="begin"/>
            </w:r>
            <w:r w:rsidR="00061612">
              <w:rPr>
                <w:noProof/>
                <w:webHidden/>
              </w:rPr>
              <w:instrText xml:space="preserve"> PAGEREF _Toc21948768 \h </w:instrText>
            </w:r>
            <w:r w:rsidR="00061612">
              <w:rPr>
                <w:noProof/>
                <w:webHidden/>
              </w:rPr>
            </w:r>
            <w:r w:rsidR="00061612">
              <w:rPr>
                <w:noProof/>
                <w:webHidden/>
              </w:rPr>
              <w:fldChar w:fldCharType="separate"/>
            </w:r>
            <w:r w:rsidR="00061612">
              <w:rPr>
                <w:noProof/>
                <w:webHidden/>
              </w:rPr>
              <w:t>68</w:t>
            </w:r>
            <w:r w:rsidR="00061612">
              <w:rPr>
                <w:noProof/>
                <w:webHidden/>
              </w:rPr>
              <w:fldChar w:fldCharType="end"/>
            </w:r>
          </w:hyperlink>
        </w:p>
        <w:p w:rsidR="00B51EFE" w:rsidRPr="004C2000" w:rsidRDefault="00DA21E0" w:rsidP="004C2000">
          <w:pPr>
            <w:rPr>
              <w:lang w:val="hr-HR"/>
            </w:rPr>
          </w:pPr>
          <w:r w:rsidRPr="00FC647E">
            <w:rPr>
              <w:b/>
              <w:bCs/>
              <w:lang w:val="hr-HR"/>
            </w:rPr>
            <w:fldChar w:fldCharType="end"/>
          </w:r>
        </w:p>
      </w:sdtContent>
    </w:sdt>
    <w:p w:rsidR="006804CC" w:rsidRPr="00FC647E" w:rsidRDefault="006804CC">
      <w:pPr>
        <w:rPr>
          <w:lang w:val="hr-HR"/>
        </w:rPr>
      </w:pPr>
    </w:p>
    <w:p w:rsidR="00ED16A5" w:rsidRDefault="00ED16A5">
      <w:pPr>
        <w:rPr>
          <w:b/>
          <w:sz w:val="28"/>
          <w:lang w:val="hr-HR"/>
        </w:rPr>
      </w:pPr>
      <w:r>
        <w:br w:type="page"/>
      </w:r>
    </w:p>
    <w:p w:rsidR="00E15505" w:rsidRPr="00FC647E" w:rsidRDefault="00E15505" w:rsidP="00786C8A">
      <w:pPr>
        <w:pStyle w:val="Naslov1"/>
      </w:pPr>
      <w:bookmarkStart w:id="1" w:name="_Toc21948708"/>
      <w:r w:rsidRPr="00FC647E">
        <w:lastRenderedPageBreak/>
        <w:t>UVOD</w:t>
      </w:r>
      <w:bookmarkEnd w:id="1"/>
    </w:p>
    <w:p w:rsidR="009F4FE3" w:rsidRPr="00FC647E" w:rsidRDefault="009F4FE3" w:rsidP="0009498D">
      <w:pPr>
        <w:rPr>
          <w:b/>
          <w:bCs/>
          <w:lang w:val="hr-HR"/>
        </w:rPr>
      </w:pPr>
    </w:p>
    <w:p w:rsidR="008E2C2D" w:rsidRPr="00FC647E" w:rsidRDefault="008E2C2D" w:rsidP="008E2C2D">
      <w:pPr>
        <w:spacing w:after="200" w:line="360" w:lineRule="auto"/>
        <w:rPr>
          <w:rFonts w:ascii="Calibri" w:eastAsia="Calibri" w:hAnsi="Calibri" w:cs="Calibri"/>
          <w:lang w:val="hr-HR"/>
        </w:rPr>
      </w:pPr>
      <w:r w:rsidRPr="00FC647E">
        <w:rPr>
          <w:rFonts w:ascii="Calibri" w:eastAsia="Calibri" w:hAnsi="Calibri" w:cs="Calibri"/>
          <w:lang w:val="hr-HR"/>
        </w:rPr>
        <w:t>Poštovani,</w:t>
      </w:r>
    </w:p>
    <w:p w:rsidR="008E2C2D" w:rsidRPr="00FC647E" w:rsidRDefault="00F149E2" w:rsidP="008E2C2D">
      <w:pPr>
        <w:spacing w:line="360" w:lineRule="auto"/>
        <w:jc w:val="both"/>
        <w:rPr>
          <w:rFonts w:ascii="Calibri" w:eastAsia="Calibri" w:hAnsi="Calibri" w:cs="Calibri"/>
          <w:lang w:val="hr-HR"/>
        </w:rPr>
      </w:pPr>
      <w:r w:rsidRPr="00FC647E">
        <w:rPr>
          <w:rFonts w:ascii="Calibri" w:eastAsia="Calibri" w:hAnsi="Calibri" w:cs="Calibri"/>
          <w:lang w:val="hr-HR"/>
        </w:rPr>
        <w:t>p</w:t>
      </w:r>
      <w:r w:rsidR="008E2C2D" w:rsidRPr="00FC647E">
        <w:rPr>
          <w:rFonts w:ascii="Calibri" w:eastAsia="Calibri" w:hAnsi="Calibri" w:cs="Calibri"/>
          <w:lang w:val="hr-HR"/>
        </w:rPr>
        <w:t>red vama se nalaz</w:t>
      </w:r>
      <w:r w:rsidR="00A13A52" w:rsidRPr="00FC647E">
        <w:rPr>
          <w:rFonts w:ascii="Calibri" w:eastAsia="Calibri" w:hAnsi="Calibri" w:cs="Calibri"/>
          <w:lang w:val="hr-HR"/>
        </w:rPr>
        <w:t xml:space="preserve">i novi školski kurikulum za </w:t>
      </w:r>
      <w:r w:rsidR="00B64C77" w:rsidRPr="00FC647E">
        <w:rPr>
          <w:rFonts w:ascii="Calibri" w:eastAsia="Calibri" w:hAnsi="Calibri" w:cs="Calibri"/>
          <w:lang w:val="hr-HR"/>
        </w:rPr>
        <w:t>2019./2020</w:t>
      </w:r>
      <w:r w:rsidR="008E2C2D" w:rsidRPr="00FC647E">
        <w:rPr>
          <w:rFonts w:ascii="Calibri" w:eastAsia="Calibri" w:hAnsi="Calibri" w:cs="Calibri"/>
          <w:lang w:val="hr-HR"/>
        </w:rPr>
        <w:t xml:space="preserve">. godinu koji sadrži programe </w:t>
      </w:r>
      <w:r w:rsidR="00777A85" w:rsidRPr="00FC647E">
        <w:rPr>
          <w:rFonts w:ascii="Calibri" w:eastAsia="Calibri" w:hAnsi="Calibri" w:cs="Calibri"/>
          <w:lang w:val="hr-HR"/>
        </w:rPr>
        <w:t xml:space="preserve">izbornih, </w:t>
      </w:r>
      <w:r w:rsidR="008E2C2D" w:rsidRPr="00FC647E">
        <w:rPr>
          <w:rFonts w:ascii="Calibri" w:eastAsia="Calibri" w:hAnsi="Calibri" w:cs="Calibri"/>
          <w:lang w:val="hr-HR"/>
        </w:rPr>
        <w:t>dodatnih, izvanškolskih i izvannastavnih aktivnosti</w:t>
      </w:r>
      <w:r w:rsidR="0008548E" w:rsidRPr="00FC647E">
        <w:rPr>
          <w:rFonts w:ascii="Calibri" w:eastAsia="Calibri" w:hAnsi="Calibri" w:cs="Calibri"/>
          <w:lang w:val="hr-HR"/>
        </w:rPr>
        <w:t xml:space="preserve"> </w:t>
      </w:r>
      <w:r w:rsidR="008E2C2D" w:rsidRPr="00FC647E">
        <w:rPr>
          <w:rFonts w:ascii="Calibri" w:eastAsia="Calibri" w:hAnsi="Calibri" w:cs="Calibri"/>
          <w:lang w:val="hr-HR"/>
        </w:rPr>
        <w:t xml:space="preserve"> te</w:t>
      </w:r>
      <w:r w:rsidR="008E2C2D" w:rsidRPr="00FC647E">
        <w:rPr>
          <w:rFonts w:ascii="Calibri" w:eastAsia="Calibri" w:hAnsi="Calibri" w:cs="Calibri"/>
          <w:iCs/>
          <w:lang w:val="hr-HR"/>
        </w:rPr>
        <w:t xml:space="preserve"> stručnih ekskurzija i izleta kojima bismo željeli upotp</w:t>
      </w:r>
      <w:r w:rsidR="00DA214B" w:rsidRPr="00FC647E">
        <w:rPr>
          <w:rFonts w:ascii="Calibri" w:eastAsia="Calibri" w:hAnsi="Calibri" w:cs="Calibri"/>
          <w:iCs/>
          <w:lang w:val="hr-HR"/>
        </w:rPr>
        <w:t>uniti obrazovanje učenika naše Š</w:t>
      </w:r>
      <w:r w:rsidR="008E2C2D" w:rsidRPr="00FC647E">
        <w:rPr>
          <w:rFonts w:ascii="Calibri" w:eastAsia="Calibri" w:hAnsi="Calibri" w:cs="Calibri"/>
          <w:iCs/>
          <w:lang w:val="hr-HR"/>
        </w:rPr>
        <w:t>kole.</w:t>
      </w:r>
      <w:r w:rsidR="008E2C2D" w:rsidRPr="00FC647E">
        <w:rPr>
          <w:rFonts w:ascii="Calibri" w:eastAsia="Calibri" w:hAnsi="Calibri" w:cs="Calibri"/>
          <w:lang w:val="hr-HR"/>
        </w:rPr>
        <w:t xml:space="preserve"> </w:t>
      </w:r>
    </w:p>
    <w:p w:rsidR="008E2C2D" w:rsidRPr="00FC647E" w:rsidRDefault="008E2C2D" w:rsidP="008E2C2D">
      <w:pPr>
        <w:spacing w:line="360" w:lineRule="auto"/>
        <w:jc w:val="both"/>
        <w:rPr>
          <w:rFonts w:ascii="Calibri" w:hAnsi="Calibri" w:cs="Calibri"/>
          <w:lang w:val="hr-HR" w:eastAsia="hr-HR"/>
        </w:rPr>
      </w:pPr>
      <w:r w:rsidRPr="00FC647E">
        <w:rPr>
          <w:rFonts w:ascii="Calibri" w:eastAsia="Calibri" w:hAnsi="Calibri" w:cs="Calibri"/>
          <w:lang w:val="hr-HR"/>
        </w:rPr>
        <w:t>Vođeni idejom nužnosti prepoznavanja individualnih potreba naših učenika, nastavnici i stručni suradnici razradili su raznolike i kvalitetne programe (školski preventivni program, socijalna i zdravstvena zaštita)</w:t>
      </w:r>
      <w:r w:rsidR="006008BB" w:rsidRPr="00FC647E">
        <w:rPr>
          <w:rFonts w:ascii="Calibri" w:eastAsia="Calibri" w:hAnsi="Calibri" w:cs="Calibri"/>
          <w:lang w:val="hr-HR"/>
        </w:rPr>
        <w:t>,</w:t>
      </w:r>
      <w:r w:rsidRPr="00FC647E">
        <w:rPr>
          <w:rFonts w:ascii="Calibri" w:eastAsia="Calibri" w:hAnsi="Calibri" w:cs="Calibri"/>
          <w:lang w:val="hr-HR"/>
        </w:rPr>
        <w:t xml:space="preserve"> te niz aktivnosti</w:t>
      </w:r>
      <w:r w:rsidR="00A90794" w:rsidRPr="00FC647E">
        <w:rPr>
          <w:rFonts w:ascii="Calibri" w:eastAsia="Calibri" w:hAnsi="Calibri" w:cs="Calibri"/>
          <w:lang w:val="hr-HR"/>
        </w:rPr>
        <w:t xml:space="preserve">  (</w:t>
      </w:r>
      <w:r w:rsidR="00141079" w:rsidRPr="00FC647E">
        <w:rPr>
          <w:rFonts w:ascii="Calibri" w:eastAsia="Calibri" w:hAnsi="Calibri" w:cs="Calibri"/>
          <w:lang w:val="hr-HR"/>
        </w:rPr>
        <w:t xml:space="preserve">školski projekti, </w:t>
      </w:r>
      <w:r w:rsidR="006E343F" w:rsidRPr="00FC647E">
        <w:rPr>
          <w:rFonts w:ascii="Calibri" w:eastAsia="Calibri" w:hAnsi="Calibri" w:cs="Calibri"/>
          <w:lang w:val="hr-HR"/>
        </w:rPr>
        <w:t>Školski sportski klub „Lovre</w:t>
      </w:r>
      <w:r w:rsidRPr="00FC647E">
        <w:rPr>
          <w:rFonts w:ascii="Calibri" w:eastAsia="Calibri" w:hAnsi="Calibri" w:cs="Calibri"/>
          <w:lang w:val="hr-HR"/>
        </w:rPr>
        <w:t xml:space="preserve"> Monti</w:t>
      </w:r>
      <w:r w:rsidR="006E343F" w:rsidRPr="00FC647E">
        <w:rPr>
          <w:rFonts w:ascii="Calibri" w:eastAsia="Calibri" w:hAnsi="Calibri" w:cs="Calibri"/>
          <w:lang w:val="hr-HR"/>
        </w:rPr>
        <w:t>ja</w:t>
      </w:r>
      <w:r w:rsidRPr="00FC647E">
        <w:rPr>
          <w:rFonts w:ascii="Calibri" w:eastAsia="Calibri" w:hAnsi="Calibri" w:cs="Calibri"/>
          <w:lang w:val="hr-HR"/>
        </w:rPr>
        <w:t>“,  Dramska grupa, Školska zadruga „</w:t>
      </w:r>
      <w:proofErr w:type="spellStart"/>
      <w:r w:rsidRPr="00FC647E">
        <w:rPr>
          <w:rFonts w:ascii="Calibri" w:eastAsia="Calibri" w:hAnsi="Calibri" w:cs="Calibri"/>
          <w:lang w:val="hr-HR"/>
        </w:rPr>
        <w:t>Trgoflores</w:t>
      </w:r>
      <w:proofErr w:type="spellEnd"/>
      <w:r w:rsidRPr="00FC647E">
        <w:rPr>
          <w:rFonts w:ascii="Calibri" w:eastAsia="Calibri" w:hAnsi="Calibri" w:cs="Calibri"/>
          <w:lang w:val="hr-HR"/>
        </w:rPr>
        <w:t>“</w:t>
      </w:r>
      <w:r w:rsidR="00A63005" w:rsidRPr="00FC647E">
        <w:rPr>
          <w:rFonts w:ascii="Calibri" w:eastAsia="Calibri" w:hAnsi="Calibri" w:cs="Calibri"/>
          <w:lang w:val="hr-HR"/>
        </w:rPr>
        <w:t>, projekt „Globe“…</w:t>
      </w:r>
      <w:r w:rsidRPr="00FC647E">
        <w:rPr>
          <w:rFonts w:ascii="Calibri" w:eastAsia="Calibri" w:hAnsi="Calibri" w:cs="Calibri"/>
          <w:lang w:val="hr-HR"/>
        </w:rPr>
        <w:t xml:space="preserve">) kroz koje će </w:t>
      </w:r>
      <w:r w:rsidRPr="00FC647E">
        <w:rPr>
          <w:rFonts w:ascii="Calibri" w:hAnsi="Calibri" w:cs="Calibri"/>
          <w:lang w:val="hr-HR" w:eastAsia="hr-HR"/>
        </w:rPr>
        <w:t>profesionalno, kvalitetno, kreativno i humano odgajati i obrazovati učenike</w:t>
      </w:r>
      <w:r w:rsidR="006008BB" w:rsidRPr="00FC647E">
        <w:rPr>
          <w:rFonts w:ascii="Calibri" w:hAnsi="Calibri" w:cs="Calibri"/>
          <w:lang w:val="hr-HR" w:eastAsia="hr-HR"/>
        </w:rPr>
        <w:t>,</w:t>
      </w:r>
      <w:r w:rsidRPr="00FC647E">
        <w:rPr>
          <w:rFonts w:ascii="Calibri" w:hAnsi="Calibri" w:cs="Calibri"/>
          <w:lang w:val="hr-HR" w:eastAsia="hr-HR"/>
        </w:rPr>
        <w:t xml:space="preserve"> te im pomoći u razvoju u cjelovite i moralne, otvorene i samosvjesne, kompetentne i za život spremne ljude.</w:t>
      </w:r>
    </w:p>
    <w:p w:rsidR="008E2C2D" w:rsidRPr="00FC647E" w:rsidRDefault="008E2C2D" w:rsidP="008E2C2D">
      <w:pPr>
        <w:spacing w:line="360" w:lineRule="auto"/>
        <w:jc w:val="both"/>
        <w:rPr>
          <w:rFonts w:ascii="Calibri" w:hAnsi="Calibri" w:cs="Calibri"/>
          <w:lang w:val="hr-HR" w:eastAsia="hr-HR"/>
        </w:rPr>
      </w:pPr>
      <w:r w:rsidRPr="00FC647E">
        <w:rPr>
          <w:rFonts w:ascii="Calibri" w:hAnsi="Calibri" w:cs="Calibri"/>
          <w:lang w:val="hr-HR" w:eastAsia="hr-HR"/>
        </w:rPr>
        <w:t>S ciljem unaprjeđenja odgojno-obrazovnog procesa, prepoznavanja i vrednovanja rada škole, posebna pozornost posvetiti će se praćenju realizacije planiranih aktivnosti. Kroz suradnju s roditeljima, MZO, AZOO, ASO, CZSS, MUP</w:t>
      </w:r>
      <w:r w:rsidR="006008BB" w:rsidRPr="00FC647E">
        <w:rPr>
          <w:rFonts w:ascii="Calibri" w:hAnsi="Calibri" w:cs="Calibri"/>
          <w:lang w:val="hr-HR" w:eastAsia="hr-HR"/>
        </w:rPr>
        <w:t>, te</w:t>
      </w:r>
      <w:r w:rsidRPr="00FC647E">
        <w:rPr>
          <w:rFonts w:ascii="Calibri" w:hAnsi="Calibri" w:cs="Calibri"/>
          <w:lang w:val="hr-HR" w:eastAsia="hr-HR"/>
        </w:rPr>
        <w:t xml:space="preserve"> gradskim i županijskim udrugama želimo potaknuti razvoj suradničkog okruženja u kojem će se naši učenici ugodno osjećati i slobodno emocionalno, fizički i intelektualno razvijati.</w:t>
      </w:r>
    </w:p>
    <w:p w:rsidR="008E2C2D" w:rsidRPr="00FC647E" w:rsidRDefault="008E2C2D" w:rsidP="008E2C2D">
      <w:pPr>
        <w:spacing w:line="360" w:lineRule="auto"/>
        <w:jc w:val="both"/>
        <w:rPr>
          <w:rFonts w:ascii="Calibri" w:hAnsi="Calibri" w:cs="Calibri"/>
          <w:lang w:val="hr-HR" w:eastAsia="hr-HR"/>
        </w:rPr>
      </w:pPr>
      <w:r w:rsidRPr="00FC647E">
        <w:rPr>
          <w:rFonts w:ascii="Calibri" w:hAnsi="Calibri" w:cs="Calibri"/>
          <w:lang w:val="hr-HR" w:eastAsia="hr-HR"/>
        </w:rPr>
        <w:t>Vjerujemo da će trud i zalaganje nastavnika i stručnih suradnika biti prepoznat</w:t>
      </w:r>
      <w:r w:rsidR="008D72A8" w:rsidRPr="00FC647E">
        <w:rPr>
          <w:rFonts w:ascii="Calibri" w:hAnsi="Calibri" w:cs="Calibri"/>
          <w:lang w:val="hr-HR" w:eastAsia="hr-HR"/>
        </w:rPr>
        <w:t>i</w:t>
      </w:r>
      <w:r w:rsidRPr="00FC647E">
        <w:rPr>
          <w:rFonts w:ascii="Calibri" w:hAnsi="Calibri" w:cs="Calibri"/>
          <w:lang w:val="hr-HR" w:eastAsia="hr-HR"/>
        </w:rPr>
        <w:t xml:space="preserve"> u javnosti.</w:t>
      </w:r>
    </w:p>
    <w:p w:rsidR="008E2C2D" w:rsidRPr="00FC647E" w:rsidRDefault="008E2C2D" w:rsidP="008E2C2D">
      <w:pPr>
        <w:spacing w:after="200" w:line="276" w:lineRule="auto"/>
        <w:rPr>
          <w:rFonts w:ascii="Calibri" w:eastAsia="Calibri" w:hAnsi="Calibri" w:cs="Calibri"/>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9F4FE3" w:rsidRPr="00FC647E" w:rsidRDefault="009F4FE3" w:rsidP="0009498D">
      <w:pPr>
        <w:rPr>
          <w:b/>
          <w:bCs/>
          <w:lang w:val="hr-HR"/>
        </w:rPr>
      </w:pPr>
    </w:p>
    <w:p w:rsidR="00B51EFE" w:rsidRPr="00FC647E" w:rsidRDefault="00B51EFE" w:rsidP="0009498D">
      <w:pPr>
        <w:rPr>
          <w:b/>
          <w:bCs/>
          <w:lang w:val="hr-HR"/>
        </w:rPr>
      </w:pPr>
    </w:p>
    <w:p w:rsidR="00B51EFE" w:rsidRPr="00FC647E" w:rsidRDefault="00B51EFE" w:rsidP="0009498D">
      <w:pPr>
        <w:rPr>
          <w:b/>
          <w:bCs/>
          <w:lang w:val="hr-HR"/>
        </w:rPr>
      </w:pPr>
    </w:p>
    <w:p w:rsidR="00A864AB" w:rsidRPr="00FC647E" w:rsidRDefault="00A864AB" w:rsidP="0009498D">
      <w:pPr>
        <w:rPr>
          <w:b/>
          <w:bCs/>
          <w:lang w:val="hr-HR"/>
        </w:rPr>
      </w:pPr>
    </w:p>
    <w:p w:rsidR="0072765F" w:rsidRPr="00FC647E" w:rsidRDefault="0072765F" w:rsidP="0009498D">
      <w:pPr>
        <w:rPr>
          <w:b/>
          <w:bCs/>
          <w:lang w:val="hr-HR"/>
        </w:rPr>
      </w:pPr>
    </w:p>
    <w:p w:rsidR="008E2C2D" w:rsidRPr="00FC647E" w:rsidRDefault="008E2C2D" w:rsidP="0009498D">
      <w:pPr>
        <w:rPr>
          <w:b/>
          <w:bCs/>
          <w:lang w:val="hr-HR"/>
        </w:rPr>
      </w:pPr>
    </w:p>
    <w:p w:rsidR="008E2C2D" w:rsidRPr="00FC647E" w:rsidRDefault="008E2C2D" w:rsidP="0009498D">
      <w:pPr>
        <w:rPr>
          <w:b/>
          <w:bCs/>
          <w:lang w:val="hr-HR"/>
        </w:rPr>
      </w:pPr>
    </w:p>
    <w:p w:rsidR="00BA381A" w:rsidRPr="00FC647E" w:rsidRDefault="00BA381A" w:rsidP="0009498D">
      <w:pPr>
        <w:rPr>
          <w:b/>
          <w:bCs/>
          <w:color w:val="7030A0"/>
          <w:lang w:val="hr-HR"/>
        </w:rPr>
      </w:pPr>
    </w:p>
    <w:p w:rsidR="00EE5922" w:rsidRPr="00FC647E" w:rsidRDefault="00EE5922" w:rsidP="0009498D">
      <w:pPr>
        <w:rPr>
          <w:b/>
          <w:bCs/>
          <w:color w:val="7030A0"/>
          <w:lang w:val="hr-HR"/>
        </w:rPr>
      </w:pPr>
    </w:p>
    <w:p w:rsidR="00EE5922" w:rsidRPr="00FC647E" w:rsidRDefault="00EE5922" w:rsidP="0009498D">
      <w:pPr>
        <w:rPr>
          <w:b/>
          <w:bCs/>
          <w:color w:val="7030A0"/>
          <w:lang w:val="hr-HR"/>
        </w:rPr>
      </w:pPr>
    </w:p>
    <w:p w:rsidR="00577E5E" w:rsidRPr="00FC647E" w:rsidRDefault="00577E5E" w:rsidP="0009498D">
      <w:pPr>
        <w:rPr>
          <w:b/>
          <w:bCs/>
          <w:color w:val="7030A0"/>
          <w:lang w:val="hr-HR"/>
        </w:rPr>
      </w:pPr>
    </w:p>
    <w:p w:rsidR="00B51EFE" w:rsidRPr="00FC647E" w:rsidRDefault="00B51EFE" w:rsidP="00A538AF">
      <w:pPr>
        <w:pStyle w:val="Naslov1"/>
        <w:numPr>
          <w:ilvl w:val="0"/>
          <w:numId w:val="17"/>
        </w:numPr>
      </w:pPr>
      <w:bookmarkStart w:id="2" w:name="_Toc21948709"/>
      <w:r w:rsidRPr="00FC647E">
        <w:lastRenderedPageBreak/>
        <w:t>IZBORNA NASTAVA</w:t>
      </w:r>
      <w:bookmarkEnd w:id="2"/>
    </w:p>
    <w:p w:rsidR="00E1383F" w:rsidRPr="00FC647E" w:rsidRDefault="00E1383F" w:rsidP="00E1383F">
      <w:pPr>
        <w:ind w:left="720"/>
        <w:rPr>
          <w:b/>
          <w:bCs/>
          <w:lang w:val="hr-HR"/>
        </w:rPr>
      </w:pPr>
    </w:p>
    <w:tbl>
      <w:tblPr>
        <w:tblStyle w:val="Reetkatablice"/>
        <w:tblW w:w="5000" w:type="pct"/>
        <w:jc w:val="center"/>
        <w:tblLook w:val="04A0" w:firstRow="1" w:lastRow="0" w:firstColumn="1" w:lastColumn="0" w:noHBand="0" w:noVBand="1"/>
      </w:tblPr>
      <w:tblGrid>
        <w:gridCol w:w="2405"/>
        <w:gridCol w:w="6657"/>
      </w:tblGrid>
      <w:tr w:rsidR="000353BB" w:rsidRPr="00FC647E" w:rsidTr="004920D6">
        <w:trPr>
          <w:trHeight w:val="391"/>
          <w:jc w:val="center"/>
        </w:trPr>
        <w:tc>
          <w:tcPr>
            <w:tcW w:w="2405" w:type="dxa"/>
          </w:tcPr>
          <w:p w:rsidR="000353BB" w:rsidRPr="00FC647E" w:rsidRDefault="000353BB" w:rsidP="000353BB">
            <w:pPr>
              <w:rPr>
                <w:b/>
                <w:bCs/>
                <w:lang w:val="hr-HR"/>
              </w:rPr>
            </w:pPr>
            <w:r w:rsidRPr="00FC647E">
              <w:rPr>
                <w:b/>
                <w:bCs/>
                <w:lang w:val="hr-HR"/>
              </w:rPr>
              <w:t>Izborni predmet</w:t>
            </w:r>
          </w:p>
        </w:tc>
        <w:tc>
          <w:tcPr>
            <w:tcW w:w="6657" w:type="dxa"/>
          </w:tcPr>
          <w:p w:rsidR="000353BB" w:rsidRPr="00FC647E" w:rsidRDefault="000353BB" w:rsidP="000353BB">
            <w:pPr>
              <w:pStyle w:val="TOCNaslov"/>
              <w:rPr>
                <w:b/>
                <w:bCs/>
              </w:rPr>
            </w:pPr>
            <w:bookmarkStart w:id="3" w:name="_Toc21948710"/>
            <w:r w:rsidRPr="00FC647E">
              <w:rPr>
                <w:rStyle w:val="Naslov3Char"/>
                <w:sz w:val="28"/>
                <w:szCs w:val="28"/>
                <w:lang w:val="hr-HR"/>
              </w:rPr>
              <w:t>Obiteljski posao</w:t>
            </w:r>
            <w:bookmarkEnd w:id="3"/>
            <w:r w:rsidRPr="00FC647E">
              <w:t xml:space="preserve"> </w:t>
            </w:r>
            <w:r w:rsidRPr="00FC647E">
              <w:rPr>
                <w:rFonts w:ascii="Cambria" w:hAnsi="Cambria"/>
                <w:b/>
                <w:bCs/>
                <w:sz w:val="28"/>
                <w:szCs w:val="28"/>
              </w:rPr>
              <w:t>- 1.b ekonomist</w:t>
            </w:r>
          </w:p>
        </w:tc>
      </w:tr>
      <w:tr w:rsidR="000353BB" w:rsidRPr="00FC647E" w:rsidTr="000353BB">
        <w:trPr>
          <w:jc w:val="center"/>
        </w:trPr>
        <w:tc>
          <w:tcPr>
            <w:tcW w:w="2405" w:type="dxa"/>
          </w:tcPr>
          <w:p w:rsidR="000353BB" w:rsidRPr="00FC647E" w:rsidRDefault="000353BB" w:rsidP="000353BB">
            <w:pPr>
              <w:rPr>
                <w:b/>
                <w:bCs/>
                <w:lang w:val="hr-HR"/>
              </w:rPr>
            </w:pPr>
            <w:r w:rsidRPr="00FC647E">
              <w:rPr>
                <w:b/>
                <w:bCs/>
                <w:lang w:val="hr-HR"/>
              </w:rPr>
              <w:t>Nositelj programa</w:t>
            </w:r>
          </w:p>
        </w:tc>
        <w:tc>
          <w:tcPr>
            <w:tcW w:w="6657" w:type="dxa"/>
          </w:tcPr>
          <w:p w:rsidR="000353BB" w:rsidRPr="00FC647E" w:rsidRDefault="000353BB" w:rsidP="000353BB">
            <w:pPr>
              <w:rPr>
                <w:b/>
                <w:bCs/>
                <w:lang w:val="hr-HR"/>
              </w:rPr>
            </w:pPr>
            <w:r w:rsidRPr="00FC647E">
              <w:rPr>
                <w:b/>
                <w:bCs/>
                <w:lang w:val="hr-HR"/>
              </w:rPr>
              <w:t>Kristina Tepić, prof.</w:t>
            </w:r>
          </w:p>
        </w:tc>
      </w:tr>
      <w:tr w:rsidR="000353BB" w:rsidRPr="00FC647E" w:rsidTr="000353BB">
        <w:trPr>
          <w:jc w:val="center"/>
        </w:trPr>
        <w:tc>
          <w:tcPr>
            <w:tcW w:w="2405" w:type="dxa"/>
          </w:tcPr>
          <w:p w:rsidR="000353BB" w:rsidRPr="00FC647E" w:rsidRDefault="000353BB" w:rsidP="000353BB">
            <w:pPr>
              <w:rPr>
                <w:b/>
                <w:bCs/>
                <w:lang w:val="hr-HR"/>
              </w:rPr>
            </w:pPr>
            <w:r w:rsidRPr="00FC647E">
              <w:rPr>
                <w:b/>
                <w:bCs/>
                <w:lang w:val="hr-HR"/>
              </w:rPr>
              <w:t>Ciljevi</w:t>
            </w:r>
          </w:p>
        </w:tc>
        <w:tc>
          <w:tcPr>
            <w:tcW w:w="6657" w:type="dxa"/>
          </w:tcPr>
          <w:p w:rsidR="000353BB" w:rsidRPr="00FC647E" w:rsidRDefault="000353BB" w:rsidP="000353BB">
            <w:pPr>
              <w:jc w:val="both"/>
              <w:rPr>
                <w:lang w:val="hr-HR"/>
              </w:rPr>
            </w:pPr>
            <w:r w:rsidRPr="00FC647E">
              <w:rPr>
                <w:lang w:val="hr-HR"/>
              </w:rPr>
              <w:t xml:space="preserve">Cilj predmeta je poticanje interesa za pokretanje obiteljskog posla te razumijevanje obiteljskog posla kao poduzetničke </w:t>
            </w:r>
            <w:proofErr w:type="spellStart"/>
            <w:r w:rsidRPr="00FC647E">
              <w:rPr>
                <w:lang w:val="hr-HR"/>
              </w:rPr>
              <w:t>aktivnosti.Od</w:t>
            </w:r>
            <w:proofErr w:type="spellEnd"/>
            <w:r w:rsidRPr="00FC647E">
              <w:rPr>
                <w:lang w:val="hr-HR"/>
              </w:rPr>
              <w:t xml:space="preserve"> učenika se očekuje razumjeti prirodu i strukturu malog/obiteljskog posla, povezati obiteljske i poslovne ciljeve u vođenju obiteljskog posla. Učenici će moći prepoznati tržišne mogućnosti malog/obiteljskog posla, upravljati obiteljskim proračunom, razvijati samostalnost, timski rad, odgovornost i osobnu kreativnost te </w:t>
            </w:r>
            <w:proofErr w:type="spellStart"/>
            <w:r w:rsidRPr="00FC647E">
              <w:rPr>
                <w:lang w:val="hr-HR"/>
              </w:rPr>
              <w:t>primjeniti</w:t>
            </w:r>
            <w:proofErr w:type="spellEnd"/>
            <w:r w:rsidRPr="00FC647E">
              <w:rPr>
                <w:lang w:val="hr-HR"/>
              </w:rPr>
              <w:t xml:space="preserve"> pripadajuću ekonomsku terminologiju. </w:t>
            </w:r>
          </w:p>
        </w:tc>
      </w:tr>
      <w:tr w:rsidR="000353BB" w:rsidRPr="00FC647E" w:rsidTr="000353BB">
        <w:trPr>
          <w:jc w:val="center"/>
        </w:trPr>
        <w:tc>
          <w:tcPr>
            <w:tcW w:w="2405" w:type="dxa"/>
          </w:tcPr>
          <w:p w:rsidR="000353BB" w:rsidRPr="00FC647E" w:rsidRDefault="000353BB" w:rsidP="000353BB">
            <w:pPr>
              <w:rPr>
                <w:b/>
                <w:bCs/>
                <w:lang w:val="hr-HR"/>
              </w:rPr>
            </w:pPr>
            <w:r w:rsidRPr="00FC647E">
              <w:rPr>
                <w:b/>
                <w:bCs/>
                <w:lang w:val="hr-HR"/>
              </w:rPr>
              <w:t>Sadržaj predmeta</w:t>
            </w:r>
          </w:p>
        </w:tc>
        <w:tc>
          <w:tcPr>
            <w:tcW w:w="6657" w:type="dxa"/>
          </w:tcPr>
          <w:p w:rsidR="000353BB" w:rsidRPr="00FC647E" w:rsidRDefault="000353BB" w:rsidP="000353BB">
            <w:pPr>
              <w:rPr>
                <w:lang w:val="hr-HR"/>
              </w:rPr>
            </w:pPr>
          </w:p>
          <w:p w:rsidR="000353BB" w:rsidRPr="00FC647E" w:rsidRDefault="000353BB" w:rsidP="000353BB">
            <w:pPr>
              <w:rPr>
                <w:lang w:val="hr-HR"/>
              </w:rPr>
            </w:pPr>
            <w:r w:rsidRPr="00FC647E">
              <w:rPr>
                <w:lang w:val="hr-HR"/>
              </w:rPr>
              <w:t>1. Subjekti i karakteristike malog/obiteljskog posla</w:t>
            </w:r>
          </w:p>
          <w:p w:rsidR="000353BB" w:rsidRPr="00FC647E" w:rsidRDefault="000353BB" w:rsidP="000353BB">
            <w:pPr>
              <w:rPr>
                <w:lang w:val="hr-HR"/>
              </w:rPr>
            </w:pPr>
            <w:r w:rsidRPr="00FC647E">
              <w:rPr>
                <w:lang w:val="hr-HR"/>
              </w:rPr>
              <w:t>2. Prednosti i izazovi malog/obiteljskog posla</w:t>
            </w:r>
          </w:p>
          <w:p w:rsidR="000353BB" w:rsidRPr="00FC647E" w:rsidRDefault="000353BB" w:rsidP="000353BB">
            <w:pPr>
              <w:rPr>
                <w:lang w:val="hr-HR"/>
              </w:rPr>
            </w:pPr>
            <w:r w:rsidRPr="00FC647E">
              <w:rPr>
                <w:lang w:val="hr-HR"/>
              </w:rPr>
              <w:t>3. Mali/obiteljski posao koji se može voditi iz kuće</w:t>
            </w:r>
          </w:p>
          <w:p w:rsidR="000353BB" w:rsidRPr="00FC647E" w:rsidRDefault="000353BB" w:rsidP="000353BB">
            <w:pPr>
              <w:rPr>
                <w:lang w:val="hr-HR"/>
              </w:rPr>
            </w:pPr>
            <w:r w:rsidRPr="00FC647E">
              <w:rPr>
                <w:lang w:val="hr-HR"/>
              </w:rPr>
              <w:t>4. Izdatci i primitci vlastitog džeparca</w:t>
            </w:r>
          </w:p>
          <w:p w:rsidR="000353BB" w:rsidRPr="00FC647E" w:rsidRDefault="000353BB" w:rsidP="000353BB">
            <w:pPr>
              <w:rPr>
                <w:lang w:val="hr-HR"/>
              </w:rPr>
            </w:pPr>
            <w:r w:rsidRPr="00FC647E">
              <w:rPr>
                <w:lang w:val="hr-HR"/>
              </w:rPr>
              <w:t>5. Izdatci i primitci obiteljskog proračuna</w:t>
            </w:r>
          </w:p>
          <w:p w:rsidR="000353BB" w:rsidRPr="00FC647E" w:rsidRDefault="000353BB" w:rsidP="000353BB">
            <w:pPr>
              <w:rPr>
                <w:lang w:val="hr-HR"/>
              </w:rPr>
            </w:pPr>
          </w:p>
        </w:tc>
      </w:tr>
      <w:tr w:rsidR="000353BB" w:rsidRPr="00FC647E" w:rsidTr="000353BB">
        <w:trPr>
          <w:jc w:val="center"/>
        </w:trPr>
        <w:tc>
          <w:tcPr>
            <w:tcW w:w="2405" w:type="dxa"/>
          </w:tcPr>
          <w:p w:rsidR="000353BB" w:rsidRPr="00FC647E" w:rsidRDefault="000353BB" w:rsidP="000353BB">
            <w:pPr>
              <w:rPr>
                <w:b/>
                <w:bCs/>
                <w:lang w:val="hr-HR"/>
              </w:rPr>
            </w:pPr>
            <w:r w:rsidRPr="00FC647E">
              <w:rPr>
                <w:b/>
                <w:bCs/>
                <w:lang w:val="hr-HR"/>
              </w:rPr>
              <w:t>Način realizacije</w:t>
            </w:r>
          </w:p>
        </w:tc>
        <w:tc>
          <w:tcPr>
            <w:tcW w:w="6657" w:type="dxa"/>
          </w:tcPr>
          <w:p w:rsidR="000353BB" w:rsidRPr="00FC647E" w:rsidRDefault="000353BB" w:rsidP="000353BB">
            <w:pPr>
              <w:jc w:val="both"/>
              <w:rPr>
                <w:lang w:val="hr-HR"/>
              </w:rPr>
            </w:pPr>
          </w:p>
          <w:p w:rsidR="000353BB" w:rsidRPr="00FC647E" w:rsidRDefault="000353BB" w:rsidP="000353BB">
            <w:pPr>
              <w:jc w:val="both"/>
              <w:rPr>
                <w:lang w:val="hr-HR"/>
              </w:rPr>
            </w:pPr>
            <w:r w:rsidRPr="00FC647E">
              <w:rPr>
                <w:lang w:val="hr-HR"/>
              </w:rPr>
              <w:t xml:space="preserve">Nastavni se proces 50% vremena izvodi </w:t>
            </w:r>
            <w:proofErr w:type="spellStart"/>
            <w:r w:rsidRPr="00FC647E">
              <w:rPr>
                <w:lang w:val="hr-HR"/>
              </w:rPr>
              <w:t>obrtadom</w:t>
            </w:r>
            <w:proofErr w:type="spellEnd"/>
            <w:r w:rsidRPr="00FC647E">
              <w:rPr>
                <w:lang w:val="hr-HR"/>
              </w:rPr>
              <w:t xml:space="preserve"> novih teorijskih sadržaja radi zadovoljenja kriterija izvedbe navedenih ishoda, a 50% vremena služi za povezivanje i primjenu usvojenih teorijskih sadržaja putem vježbi.</w:t>
            </w:r>
          </w:p>
          <w:p w:rsidR="000353BB" w:rsidRPr="00FC647E" w:rsidRDefault="000353BB" w:rsidP="000353BB">
            <w:pPr>
              <w:jc w:val="both"/>
              <w:rPr>
                <w:lang w:val="hr-HR"/>
              </w:rPr>
            </w:pPr>
            <w:r w:rsidRPr="00FC647E">
              <w:rPr>
                <w:lang w:val="hr-HR"/>
              </w:rPr>
              <w:t xml:space="preserve">Dio sadržaja dodatno se usvaja kroz terensku nastavu (posjet malim obiteljskim gospodarstvima, </w:t>
            </w:r>
            <w:proofErr w:type="spellStart"/>
            <w:r w:rsidRPr="00FC647E">
              <w:rPr>
                <w:lang w:val="hr-HR"/>
              </w:rPr>
              <w:t>domačinstvima</w:t>
            </w:r>
            <w:proofErr w:type="spellEnd"/>
            <w:r w:rsidRPr="00FC647E">
              <w:rPr>
                <w:lang w:val="hr-HR"/>
              </w:rPr>
              <w:t xml:space="preserve">...) i  utvrđuje redovitim </w:t>
            </w:r>
            <w:proofErr w:type="spellStart"/>
            <w:r w:rsidRPr="00FC647E">
              <w:rPr>
                <w:lang w:val="hr-HR"/>
              </w:rPr>
              <w:t>praćenjemrada</w:t>
            </w:r>
            <w:proofErr w:type="spellEnd"/>
            <w:r w:rsidRPr="00FC647E">
              <w:rPr>
                <w:lang w:val="hr-HR"/>
              </w:rPr>
              <w:t xml:space="preserve"> učenika kroz kontinuiranu izvedbu domaćih uradaka (kratkih izlaganja, seminara, mentalnih mapa,...)</w:t>
            </w:r>
          </w:p>
          <w:p w:rsidR="000353BB" w:rsidRPr="00FC647E" w:rsidRDefault="000353BB" w:rsidP="000353BB">
            <w:pPr>
              <w:jc w:val="both"/>
              <w:rPr>
                <w:lang w:val="hr-HR"/>
              </w:rPr>
            </w:pPr>
          </w:p>
        </w:tc>
      </w:tr>
      <w:tr w:rsidR="000353BB" w:rsidRPr="00FC647E" w:rsidTr="000353BB">
        <w:trPr>
          <w:jc w:val="center"/>
        </w:trPr>
        <w:tc>
          <w:tcPr>
            <w:tcW w:w="2405" w:type="dxa"/>
          </w:tcPr>
          <w:p w:rsidR="000353BB" w:rsidRPr="00FC647E" w:rsidRDefault="000353BB" w:rsidP="000353BB">
            <w:pPr>
              <w:rPr>
                <w:b/>
                <w:bCs/>
                <w:lang w:val="hr-HR"/>
              </w:rPr>
            </w:pPr>
            <w:proofErr w:type="spellStart"/>
            <w:r w:rsidRPr="00FC647E">
              <w:rPr>
                <w:b/>
                <w:bCs/>
                <w:lang w:val="hr-HR"/>
              </w:rPr>
              <w:t>Vremenik</w:t>
            </w:r>
            <w:proofErr w:type="spellEnd"/>
          </w:p>
        </w:tc>
        <w:tc>
          <w:tcPr>
            <w:tcW w:w="6657" w:type="dxa"/>
          </w:tcPr>
          <w:p w:rsidR="000353BB" w:rsidRPr="00FC647E" w:rsidRDefault="000353BB" w:rsidP="000353BB">
            <w:pPr>
              <w:rPr>
                <w:lang w:val="hr-HR"/>
              </w:rPr>
            </w:pPr>
            <w:r w:rsidRPr="00FC647E">
              <w:rPr>
                <w:lang w:val="hr-HR"/>
              </w:rPr>
              <w:t>Nastava se održava dva sata tjedno, a terenska nastava će se obaviti u toku prvog i drugog polugodišta posjetima malim gospodarstvima.</w:t>
            </w:r>
          </w:p>
        </w:tc>
      </w:tr>
      <w:tr w:rsidR="000353BB" w:rsidRPr="00FC647E" w:rsidTr="000353BB">
        <w:trPr>
          <w:jc w:val="center"/>
        </w:trPr>
        <w:tc>
          <w:tcPr>
            <w:tcW w:w="2405" w:type="dxa"/>
          </w:tcPr>
          <w:p w:rsidR="000353BB" w:rsidRPr="00FC647E" w:rsidRDefault="000353BB" w:rsidP="000353BB">
            <w:pPr>
              <w:rPr>
                <w:b/>
                <w:bCs/>
                <w:lang w:val="hr-HR"/>
              </w:rPr>
            </w:pPr>
            <w:r w:rsidRPr="00FC647E">
              <w:rPr>
                <w:b/>
                <w:bCs/>
                <w:lang w:val="hr-HR"/>
              </w:rPr>
              <w:t>Način vrednovanja</w:t>
            </w:r>
          </w:p>
        </w:tc>
        <w:tc>
          <w:tcPr>
            <w:tcW w:w="6657" w:type="dxa"/>
          </w:tcPr>
          <w:p w:rsidR="000353BB" w:rsidRPr="00FC647E" w:rsidRDefault="000353BB" w:rsidP="000353BB">
            <w:pPr>
              <w:jc w:val="both"/>
              <w:rPr>
                <w:lang w:val="hr-HR"/>
              </w:rPr>
            </w:pPr>
            <w:r w:rsidRPr="00FC647E">
              <w:rPr>
                <w:lang w:val="hr-HR"/>
              </w:rPr>
              <w:t>Vrednovanje se temelji na osnovi uključenosti, motiviranosti, te rezultatima napredovanja pojedinog učenika. Uspjeh se također utvrđuje redovitim praćenjem učenika kroz kontinuiranu izradbu domaćih uradaka (kratkih izlaganja, seminara, mentalnih mapa...)</w:t>
            </w:r>
          </w:p>
        </w:tc>
      </w:tr>
      <w:tr w:rsidR="000353BB" w:rsidRPr="00FC647E" w:rsidTr="000353BB">
        <w:trPr>
          <w:jc w:val="center"/>
        </w:trPr>
        <w:tc>
          <w:tcPr>
            <w:tcW w:w="2405" w:type="dxa"/>
          </w:tcPr>
          <w:p w:rsidR="000353BB" w:rsidRPr="00FC647E" w:rsidRDefault="000353BB" w:rsidP="000353BB">
            <w:pPr>
              <w:rPr>
                <w:b/>
                <w:bCs/>
                <w:lang w:val="hr-HR"/>
              </w:rPr>
            </w:pPr>
            <w:r w:rsidRPr="00FC647E">
              <w:rPr>
                <w:b/>
                <w:bCs/>
                <w:lang w:val="hr-HR"/>
              </w:rPr>
              <w:t>Troškovnik</w:t>
            </w:r>
          </w:p>
        </w:tc>
        <w:tc>
          <w:tcPr>
            <w:tcW w:w="6657" w:type="dxa"/>
          </w:tcPr>
          <w:p w:rsidR="000353BB" w:rsidRPr="00FC647E" w:rsidRDefault="000353BB" w:rsidP="000353BB">
            <w:pPr>
              <w:jc w:val="both"/>
              <w:rPr>
                <w:lang w:val="hr-HR"/>
              </w:rPr>
            </w:pPr>
            <w:r w:rsidRPr="00FC647E">
              <w:rPr>
                <w:lang w:val="hr-HR"/>
              </w:rPr>
              <w:t>Sva potrebna nastavna sredstva te potrebne troškove posjeta malih gospodarstava ( vinarija – Drniš, vinarija Duvančić, Oklaj) pokriva škola.</w:t>
            </w:r>
          </w:p>
        </w:tc>
      </w:tr>
    </w:tbl>
    <w:p w:rsidR="006804CC" w:rsidRPr="00FC647E" w:rsidRDefault="006804CC" w:rsidP="00E1383F">
      <w:pPr>
        <w:ind w:left="720"/>
        <w:rPr>
          <w:b/>
          <w:bCs/>
          <w:lang w:val="hr-HR"/>
        </w:rPr>
      </w:pPr>
    </w:p>
    <w:p w:rsidR="006804CC" w:rsidRPr="00FC647E" w:rsidRDefault="006804CC" w:rsidP="00E1383F">
      <w:pPr>
        <w:ind w:left="720"/>
        <w:rPr>
          <w:b/>
          <w:bCs/>
          <w:lang w:val="hr-HR"/>
        </w:rPr>
      </w:pPr>
    </w:p>
    <w:p w:rsidR="009274AC" w:rsidRPr="00FC647E" w:rsidRDefault="009274AC">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9274AC" w:rsidRPr="00FC647E" w:rsidTr="00CD2C34">
        <w:trPr>
          <w:trHeight w:val="391"/>
          <w:jc w:val="center"/>
        </w:trPr>
        <w:tc>
          <w:tcPr>
            <w:tcW w:w="2405" w:type="dxa"/>
          </w:tcPr>
          <w:p w:rsidR="009274AC" w:rsidRPr="00FC647E" w:rsidRDefault="009274AC" w:rsidP="00CD2C34">
            <w:pPr>
              <w:rPr>
                <w:b/>
                <w:bCs/>
                <w:lang w:val="hr-HR"/>
              </w:rPr>
            </w:pPr>
            <w:r w:rsidRPr="00FC647E">
              <w:rPr>
                <w:b/>
                <w:bCs/>
                <w:lang w:val="hr-HR"/>
              </w:rPr>
              <w:lastRenderedPageBreak/>
              <w:t>Izborni predmet</w:t>
            </w:r>
          </w:p>
        </w:tc>
        <w:tc>
          <w:tcPr>
            <w:tcW w:w="6657" w:type="dxa"/>
          </w:tcPr>
          <w:p w:rsidR="009274AC" w:rsidRPr="00FC647E" w:rsidRDefault="009274AC" w:rsidP="00CD2C34">
            <w:pPr>
              <w:pStyle w:val="TOCNaslov"/>
              <w:rPr>
                <w:b/>
                <w:bCs/>
              </w:rPr>
            </w:pPr>
            <w:bookmarkStart w:id="4" w:name="_Toc21948711"/>
            <w:r w:rsidRPr="00FC647E">
              <w:rPr>
                <w:rStyle w:val="Naslov3Char"/>
                <w:sz w:val="28"/>
                <w:szCs w:val="28"/>
                <w:lang w:val="hr-HR"/>
              </w:rPr>
              <w:t>Globalno poslovno okruženje</w:t>
            </w:r>
            <w:bookmarkEnd w:id="4"/>
            <w:r w:rsidRPr="00FC647E">
              <w:t xml:space="preserve"> </w:t>
            </w:r>
            <w:r w:rsidRPr="00FC647E">
              <w:rPr>
                <w:rFonts w:ascii="Cambria" w:hAnsi="Cambria"/>
                <w:b/>
                <w:bCs/>
                <w:sz w:val="28"/>
                <w:szCs w:val="28"/>
              </w:rPr>
              <w:t>- 1.b ekonomist</w:t>
            </w:r>
          </w:p>
        </w:tc>
      </w:tr>
      <w:tr w:rsidR="009274AC" w:rsidRPr="00FC647E" w:rsidTr="00CD2C34">
        <w:trPr>
          <w:jc w:val="center"/>
        </w:trPr>
        <w:tc>
          <w:tcPr>
            <w:tcW w:w="2405" w:type="dxa"/>
          </w:tcPr>
          <w:p w:rsidR="009274AC" w:rsidRPr="00FC647E" w:rsidRDefault="009274AC" w:rsidP="009274AC">
            <w:pPr>
              <w:rPr>
                <w:b/>
                <w:bCs/>
                <w:lang w:val="hr-HR"/>
              </w:rPr>
            </w:pPr>
            <w:r w:rsidRPr="00FC647E">
              <w:rPr>
                <w:b/>
                <w:bCs/>
                <w:lang w:val="hr-HR"/>
              </w:rPr>
              <w:t>Nositelj programa</w:t>
            </w:r>
          </w:p>
        </w:tc>
        <w:tc>
          <w:tcPr>
            <w:tcW w:w="6657" w:type="dxa"/>
          </w:tcPr>
          <w:p w:rsidR="009274AC" w:rsidRPr="00FC647E" w:rsidRDefault="009274AC" w:rsidP="009274AC">
            <w:pPr>
              <w:rPr>
                <w:b/>
                <w:bCs/>
                <w:lang w:val="hr-HR"/>
              </w:rPr>
            </w:pPr>
            <w:r w:rsidRPr="00FC647E">
              <w:rPr>
                <w:b/>
                <w:bCs/>
                <w:lang w:val="hr-HR"/>
              </w:rPr>
              <w:t>Nikolina Grizelj, prof.</w:t>
            </w:r>
          </w:p>
        </w:tc>
      </w:tr>
      <w:tr w:rsidR="009274AC" w:rsidRPr="00FC647E" w:rsidTr="00CD2C34">
        <w:trPr>
          <w:jc w:val="center"/>
        </w:trPr>
        <w:tc>
          <w:tcPr>
            <w:tcW w:w="2405" w:type="dxa"/>
          </w:tcPr>
          <w:p w:rsidR="009274AC" w:rsidRPr="00FC647E" w:rsidRDefault="009274AC" w:rsidP="009274AC">
            <w:pPr>
              <w:rPr>
                <w:b/>
                <w:bCs/>
                <w:lang w:val="hr-HR"/>
              </w:rPr>
            </w:pPr>
            <w:r w:rsidRPr="00FC647E">
              <w:rPr>
                <w:b/>
                <w:bCs/>
                <w:lang w:val="hr-HR"/>
              </w:rPr>
              <w:t>Ciljevi</w:t>
            </w:r>
          </w:p>
        </w:tc>
        <w:tc>
          <w:tcPr>
            <w:tcW w:w="6657" w:type="dxa"/>
          </w:tcPr>
          <w:p w:rsidR="009274AC" w:rsidRPr="00FC647E" w:rsidRDefault="009274AC" w:rsidP="009274AC">
            <w:pPr>
              <w:rPr>
                <w:lang w:val="hr-HR"/>
              </w:rPr>
            </w:pPr>
          </w:p>
          <w:p w:rsidR="009274AC" w:rsidRPr="00FC647E" w:rsidRDefault="009274AC" w:rsidP="009274AC">
            <w:pPr>
              <w:rPr>
                <w:lang w:val="hr-HR"/>
              </w:rPr>
            </w:pPr>
            <w:r w:rsidRPr="00FC647E">
              <w:rPr>
                <w:lang w:val="hr-HR"/>
              </w:rPr>
              <w:t xml:space="preserve">Cilj predmeta je razumijevanje suvremenih globalizacijskih tijekova i razvijanje osobnih stavova prema globalizacijskom procesu. Učenici će uočiti pozitivne i negativne strane globalizacijskih procesa , globalizacijske aktivnosti nastale kao posljedica globalizacijskih procesa, </w:t>
            </w:r>
            <w:proofErr w:type="spellStart"/>
            <w:r w:rsidRPr="00FC647E">
              <w:rPr>
                <w:lang w:val="hr-HR"/>
              </w:rPr>
              <w:t>razumijeti</w:t>
            </w:r>
            <w:proofErr w:type="spellEnd"/>
            <w:r w:rsidRPr="00FC647E">
              <w:rPr>
                <w:lang w:val="hr-HR"/>
              </w:rPr>
              <w:t xml:space="preserve"> multikulturalno okruženje, razviti svijest o važnosti nacionalne </w:t>
            </w:r>
            <w:proofErr w:type="spellStart"/>
            <w:r w:rsidRPr="00FC647E">
              <w:rPr>
                <w:lang w:val="hr-HR"/>
              </w:rPr>
              <w:t>prepoznatljivosti,samostalnost</w:t>
            </w:r>
            <w:proofErr w:type="spellEnd"/>
            <w:r w:rsidRPr="00FC647E">
              <w:rPr>
                <w:lang w:val="hr-HR"/>
              </w:rPr>
              <w:t>, timski rad , odgovornost i osobnu kreativnost</w:t>
            </w:r>
          </w:p>
        </w:tc>
      </w:tr>
      <w:tr w:rsidR="009274AC" w:rsidRPr="00FC647E" w:rsidTr="00CD2C34">
        <w:trPr>
          <w:jc w:val="center"/>
        </w:trPr>
        <w:tc>
          <w:tcPr>
            <w:tcW w:w="2405" w:type="dxa"/>
          </w:tcPr>
          <w:p w:rsidR="009274AC" w:rsidRPr="00FC647E" w:rsidRDefault="009274AC" w:rsidP="00CD2C34">
            <w:pPr>
              <w:rPr>
                <w:b/>
                <w:bCs/>
                <w:lang w:val="hr-HR"/>
              </w:rPr>
            </w:pPr>
            <w:r w:rsidRPr="00FC647E">
              <w:rPr>
                <w:b/>
                <w:bCs/>
                <w:lang w:val="hr-HR"/>
              </w:rPr>
              <w:t>Sadržaj predmeta</w:t>
            </w:r>
          </w:p>
        </w:tc>
        <w:tc>
          <w:tcPr>
            <w:tcW w:w="6657" w:type="dxa"/>
          </w:tcPr>
          <w:p w:rsidR="009274AC" w:rsidRPr="00FC647E" w:rsidRDefault="009274AC" w:rsidP="009274AC">
            <w:pPr>
              <w:pStyle w:val="Odlomakpopisa"/>
              <w:numPr>
                <w:ilvl w:val="0"/>
                <w:numId w:val="11"/>
              </w:numPr>
              <w:rPr>
                <w:rFonts w:ascii="Times New Roman" w:hAnsi="Times New Roman"/>
                <w:sz w:val="24"/>
              </w:rPr>
            </w:pPr>
            <w:r w:rsidRPr="00FC647E">
              <w:rPr>
                <w:rFonts w:ascii="Times New Roman" w:hAnsi="Times New Roman"/>
                <w:sz w:val="24"/>
              </w:rPr>
              <w:t>Pojam, dimenzije i značaj globalizacije</w:t>
            </w:r>
          </w:p>
          <w:p w:rsidR="009274AC" w:rsidRPr="00FC647E" w:rsidRDefault="009274AC" w:rsidP="009274AC">
            <w:pPr>
              <w:pStyle w:val="Odlomakpopisa"/>
              <w:numPr>
                <w:ilvl w:val="0"/>
                <w:numId w:val="11"/>
              </w:numPr>
              <w:rPr>
                <w:rFonts w:ascii="Times New Roman" w:hAnsi="Times New Roman"/>
                <w:sz w:val="24"/>
              </w:rPr>
            </w:pPr>
            <w:r w:rsidRPr="00FC647E">
              <w:rPr>
                <w:rFonts w:ascii="Times New Roman" w:hAnsi="Times New Roman"/>
                <w:sz w:val="24"/>
              </w:rPr>
              <w:t>Rezultati globalizacijskih aktivnosti</w:t>
            </w:r>
          </w:p>
          <w:p w:rsidR="009274AC" w:rsidRPr="00FC647E" w:rsidRDefault="009274AC" w:rsidP="009274AC">
            <w:pPr>
              <w:pStyle w:val="Odlomakpopisa"/>
              <w:numPr>
                <w:ilvl w:val="0"/>
                <w:numId w:val="11"/>
              </w:numPr>
            </w:pPr>
            <w:r w:rsidRPr="00FC647E">
              <w:rPr>
                <w:rFonts w:ascii="Times New Roman" w:hAnsi="Times New Roman"/>
                <w:sz w:val="24"/>
              </w:rPr>
              <w:t>Multikulturalno okruženje</w:t>
            </w:r>
          </w:p>
          <w:p w:rsidR="009274AC" w:rsidRPr="00FC647E" w:rsidRDefault="009274AC" w:rsidP="009274AC">
            <w:pPr>
              <w:pStyle w:val="Odlomakpopisa"/>
              <w:numPr>
                <w:ilvl w:val="0"/>
                <w:numId w:val="11"/>
              </w:numPr>
            </w:pPr>
            <w:r w:rsidRPr="00FC647E">
              <w:rPr>
                <w:rFonts w:ascii="Times New Roman" w:hAnsi="Times New Roman"/>
                <w:sz w:val="24"/>
              </w:rPr>
              <w:t>Hrvatska i globalizacija</w:t>
            </w:r>
            <w:r w:rsidRPr="00FC647E">
              <w:t xml:space="preserve"> </w:t>
            </w:r>
          </w:p>
        </w:tc>
      </w:tr>
      <w:tr w:rsidR="009274AC" w:rsidRPr="00FC647E" w:rsidTr="00CD2C34">
        <w:trPr>
          <w:jc w:val="center"/>
        </w:trPr>
        <w:tc>
          <w:tcPr>
            <w:tcW w:w="2405" w:type="dxa"/>
          </w:tcPr>
          <w:p w:rsidR="009274AC" w:rsidRPr="00FC647E" w:rsidRDefault="009274AC" w:rsidP="009274AC">
            <w:pPr>
              <w:rPr>
                <w:b/>
                <w:bCs/>
                <w:lang w:val="hr-HR"/>
              </w:rPr>
            </w:pPr>
            <w:r w:rsidRPr="00FC647E">
              <w:rPr>
                <w:b/>
                <w:bCs/>
                <w:lang w:val="hr-HR"/>
              </w:rPr>
              <w:t>Način realizacije</w:t>
            </w:r>
          </w:p>
        </w:tc>
        <w:tc>
          <w:tcPr>
            <w:tcW w:w="6657" w:type="dxa"/>
          </w:tcPr>
          <w:p w:rsidR="009274AC" w:rsidRPr="00FC647E" w:rsidRDefault="009274AC" w:rsidP="009274AC">
            <w:pPr>
              <w:jc w:val="both"/>
              <w:rPr>
                <w:lang w:val="hr-HR"/>
              </w:rPr>
            </w:pPr>
          </w:p>
          <w:p w:rsidR="009274AC" w:rsidRPr="00FC647E" w:rsidRDefault="009274AC" w:rsidP="009274AC">
            <w:pPr>
              <w:jc w:val="both"/>
              <w:rPr>
                <w:lang w:val="hr-HR"/>
              </w:rPr>
            </w:pPr>
            <w:r w:rsidRPr="00FC647E">
              <w:rPr>
                <w:lang w:val="hr-HR"/>
              </w:rPr>
              <w:t>Nastavni se proces 75% vremena izvodi obradom novih teorijskih sadržaja radi zadovoljenja kriterija izvedbe navedenih ishoda, a 25% vremena služi za povezivanje i primjenu usvojenih teorijskih sadržaja putem vježbi.</w:t>
            </w:r>
          </w:p>
          <w:p w:rsidR="009274AC" w:rsidRPr="00FC647E" w:rsidRDefault="009274AC" w:rsidP="009274AC">
            <w:pPr>
              <w:jc w:val="both"/>
              <w:rPr>
                <w:lang w:val="hr-HR"/>
              </w:rPr>
            </w:pPr>
            <w:r w:rsidRPr="00FC647E">
              <w:rPr>
                <w:lang w:val="hr-HR"/>
              </w:rPr>
              <w:t>Dio sadržaja dodatno se usvaja kroz terensku nastavu (posjet nevladinim udrugama za promicanje civilnog društva...) i utvrđuje redovitim praćenjem rada učenika kroz kontinuiranu izvedbu domaćih uradaka (kratkih izlaganja, seminara, mentalnih mapa,...)</w:t>
            </w:r>
          </w:p>
          <w:p w:rsidR="009274AC" w:rsidRPr="00FC647E" w:rsidRDefault="009274AC" w:rsidP="009274AC">
            <w:pPr>
              <w:jc w:val="both"/>
              <w:rPr>
                <w:lang w:val="hr-HR"/>
              </w:rPr>
            </w:pPr>
          </w:p>
        </w:tc>
      </w:tr>
      <w:tr w:rsidR="009274AC" w:rsidRPr="00FC647E" w:rsidTr="00CD2C34">
        <w:trPr>
          <w:jc w:val="center"/>
        </w:trPr>
        <w:tc>
          <w:tcPr>
            <w:tcW w:w="2405" w:type="dxa"/>
          </w:tcPr>
          <w:p w:rsidR="009274AC" w:rsidRPr="00FC647E" w:rsidRDefault="009274AC" w:rsidP="009274AC">
            <w:pPr>
              <w:rPr>
                <w:b/>
                <w:bCs/>
                <w:lang w:val="hr-HR"/>
              </w:rPr>
            </w:pPr>
            <w:proofErr w:type="spellStart"/>
            <w:r w:rsidRPr="00FC647E">
              <w:rPr>
                <w:b/>
                <w:bCs/>
                <w:lang w:val="hr-HR"/>
              </w:rPr>
              <w:t>Vremenik</w:t>
            </w:r>
            <w:proofErr w:type="spellEnd"/>
          </w:p>
        </w:tc>
        <w:tc>
          <w:tcPr>
            <w:tcW w:w="6657" w:type="dxa"/>
          </w:tcPr>
          <w:p w:rsidR="009274AC" w:rsidRPr="00FC647E" w:rsidRDefault="009274AC" w:rsidP="009274AC">
            <w:pPr>
              <w:rPr>
                <w:lang w:val="hr-HR"/>
              </w:rPr>
            </w:pPr>
          </w:p>
          <w:p w:rsidR="009274AC" w:rsidRPr="00FC647E" w:rsidRDefault="009274AC" w:rsidP="009274AC">
            <w:pPr>
              <w:rPr>
                <w:lang w:val="hr-HR"/>
              </w:rPr>
            </w:pPr>
            <w:r w:rsidRPr="00FC647E">
              <w:rPr>
                <w:lang w:val="hr-HR"/>
              </w:rPr>
              <w:t>Nastava se održava dva sata tjedno, a terenska nastava će se obaviti u toku prvog i drugog polugodišta posjetima poslovnim  organizacijama (Knauf d.o.o.).</w:t>
            </w:r>
          </w:p>
          <w:p w:rsidR="009274AC" w:rsidRPr="00FC647E" w:rsidRDefault="009274AC" w:rsidP="009274AC">
            <w:pPr>
              <w:rPr>
                <w:lang w:val="hr-HR"/>
              </w:rPr>
            </w:pPr>
          </w:p>
        </w:tc>
      </w:tr>
      <w:tr w:rsidR="009274AC" w:rsidRPr="00FC647E" w:rsidTr="00CD2C34">
        <w:trPr>
          <w:jc w:val="center"/>
        </w:trPr>
        <w:tc>
          <w:tcPr>
            <w:tcW w:w="2405" w:type="dxa"/>
          </w:tcPr>
          <w:p w:rsidR="009274AC" w:rsidRPr="00FC647E" w:rsidRDefault="009274AC" w:rsidP="009274AC">
            <w:pPr>
              <w:rPr>
                <w:b/>
                <w:bCs/>
                <w:lang w:val="hr-HR"/>
              </w:rPr>
            </w:pPr>
            <w:r w:rsidRPr="00FC647E">
              <w:rPr>
                <w:b/>
                <w:bCs/>
                <w:lang w:val="hr-HR"/>
              </w:rPr>
              <w:t>Način vrednovanja</w:t>
            </w:r>
          </w:p>
        </w:tc>
        <w:tc>
          <w:tcPr>
            <w:tcW w:w="6657" w:type="dxa"/>
          </w:tcPr>
          <w:p w:rsidR="009274AC" w:rsidRPr="00FC647E" w:rsidRDefault="009274AC" w:rsidP="009274AC">
            <w:pPr>
              <w:jc w:val="both"/>
              <w:rPr>
                <w:lang w:val="hr-HR"/>
              </w:rPr>
            </w:pPr>
          </w:p>
          <w:p w:rsidR="009274AC" w:rsidRPr="00FC647E" w:rsidRDefault="009274AC" w:rsidP="009274AC">
            <w:pPr>
              <w:jc w:val="both"/>
              <w:rPr>
                <w:lang w:val="hr-HR"/>
              </w:rPr>
            </w:pPr>
            <w:r w:rsidRPr="00FC647E">
              <w:rPr>
                <w:lang w:val="hr-HR"/>
              </w:rPr>
              <w:t>Vrednovanje se temelji na osnovi uključenosti, motiviranosti, te rezultatima napredovanja pojedinog učenika. Uspjeh se također utvrđuje redovitim praćenjem učenika kroz kontinuiranu izradbu domaćih uradaka (kratkih izlaganja, seminara, mentalnih mapa...)</w:t>
            </w:r>
          </w:p>
          <w:p w:rsidR="009274AC" w:rsidRPr="00FC647E" w:rsidRDefault="009274AC" w:rsidP="009274AC">
            <w:pPr>
              <w:jc w:val="both"/>
              <w:rPr>
                <w:lang w:val="hr-HR"/>
              </w:rPr>
            </w:pPr>
          </w:p>
        </w:tc>
      </w:tr>
      <w:tr w:rsidR="009274AC" w:rsidRPr="00FC647E" w:rsidTr="00CD2C34">
        <w:trPr>
          <w:jc w:val="center"/>
        </w:trPr>
        <w:tc>
          <w:tcPr>
            <w:tcW w:w="2405" w:type="dxa"/>
          </w:tcPr>
          <w:p w:rsidR="009274AC" w:rsidRPr="00FC647E" w:rsidRDefault="009274AC" w:rsidP="009274AC">
            <w:pPr>
              <w:rPr>
                <w:b/>
                <w:bCs/>
                <w:lang w:val="hr-HR"/>
              </w:rPr>
            </w:pPr>
            <w:r w:rsidRPr="00FC647E">
              <w:rPr>
                <w:b/>
                <w:bCs/>
                <w:lang w:val="hr-HR"/>
              </w:rPr>
              <w:t>Troškovnik</w:t>
            </w:r>
          </w:p>
        </w:tc>
        <w:tc>
          <w:tcPr>
            <w:tcW w:w="6657" w:type="dxa"/>
          </w:tcPr>
          <w:p w:rsidR="009274AC" w:rsidRPr="00FC647E" w:rsidRDefault="009274AC" w:rsidP="009274AC">
            <w:pPr>
              <w:rPr>
                <w:lang w:val="hr-HR"/>
              </w:rPr>
            </w:pPr>
          </w:p>
          <w:p w:rsidR="009274AC" w:rsidRPr="00FC647E" w:rsidRDefault="009274AC" w:rsidP="009274AC">
            <w:pPr>
              <w:rPr>
                <w:lang w:val="hr-HR"/>
              </w:rPr>
            </w:pPr>
            <w:r w:rsidRPr="00FC647E">
              <w:rPr>
                <w:lang w:val="hr-HR"/>
              </w:rPr>
              <w:t>Sva potrebna nastavna sredstva te potrebne troškove posjeta pokriva škola i roditelji.</w:t>
            </w:r>
          </w:p>
        </w:tc>
      </w:tr>
    </w:tbl>
    <w:p w:rsidR="00E1383F" w:rsidRPr="00FC647E" w:rsidRDefault="00E1383F" w:rsidP="00E1383F">
      <w:pPr>
        <w:tabs>
          <w:tab w:val="left" w:pos="2127"/>
        </w:tabs>
        <w:rPr>
          <w:lang w:val="hr-HR"/>
        </w:rPr>
      </w:pPr>
    </w:p>
    <w:p w:rsidR="00E1383F" w:rsidRPr="00FC647E" w:rsidRDefault="00E1383F" w:rsidP="00E1383F">
      <w:pPr>
        <w:tabs>
          <w:tab w:val="left" w:pos="2127"/>
        </w:tabs>
        <w:rPr>
          <w:lang w:val="hr-HR"/>
        </w:rPr>
      </w:pPr>
    </w:p>
    <w:p w:rsidR="00E1383F" w:rsidRPr="00FC647E" w:rsidRDefault="00E1383F" w:rsidP="00E1383F">
      <w:pPr>
        <w:tabs>
          <w:tab w:val="left" w:pos="2127"/>
        </w:tabs>
        <w:rPr>
          <w:lang w:val="hr-HR"/>
        </w:rPr>
      </w:pPr>
    </w:p>
    <w:p w:rsidR="00E1383F" w:rsidRPr="00FC647E" w:rsidRDefault="00E1383F" w:rsidP="00E1383F">
      <w:pPr>
        <w:rPr>
          <w:lang w:val="hr-HR"/>
        </w:rPr>
      </w:pPr>
    </w:p>
    <w:p w:rsidR="00CD2C34" w:rsidRPr="00FC647E" w:rsidRDefault="00CD2C34">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CD2C34" w:rsidRPr="00FC647E" w:rsidTr="00CD2C34">
        <w:trPr>
          <w:trHeight w:val="391"/>
          <w:jc w:val="center"/>
        </w:trPr>
        <w:tc>
          <w:tcPr>
            <w:tcW w:w="2405" w:type="dxa"/>
          </w:tcPr>
          <w:p w:rsidR="00CD2C34" w:rsidRPr="00FC647E" w:rsidRDefault="00CD2C34" w:rsidP="00CD2C34">
            <w:pPr>
              <w:rPr>
                <w:b/>
                <w:bCs/>
                <w:lang w:val="hr-HR"/>
              </w:rPr>
            </w:pPr>
            <w:r w:rsidRPr="00FC647E">
              <w:rPr>
                <w:b/>
                <w:bCs/>
                <w:lang w:val="hr-HR"/>
              </w:rPr>
              <w:lastRenderedPageBreak/>
              <w:t>Izborni predmet</w:t>
            </w:r>
          </w:p>
        </w:tc>
        <w:tc>
          <w:tcPr>
            <w:tcW w:w="6657" w:type="dxa"/>
          </w:tcPr>
          <w:p w:rsidR="00CD2C34" w:rsidRPr="00FC647E" w:rsidRDefault="00CD2C34" w:rsidP="00CD2C34">
            <w:pPr>
              <w:pStyle w:val="TOCNaslov"/>
              <w:rPr>
                <w:b/>
                <w:bCs/>
              </w:rPr>
            </w:pPr>
            <w:bookmarkStart w:id="5" w:name="_Toc21948712"/>
            <w:r w:rsidRPr="00FC647E">
              <w:rPr>
                <w:rStyle w:val="Naslov3Char"/>
                <w:sz w:val="28"/>
                <w:szCs w:val="28"/>
                <w:lang w:val="hr-HR"/>
              </w:rPr>
              <w:t>Osnove turizma</w:t>
            </w:r>
            <w:bookmarkEnd w:id="5"/>
            <w:r w:rsidRPr="00FC647E">
              <w:t xml:space="preserve"> </w:t>
            </w:r>
            <w:r w:rsidRPr="00FC647E">
              <w:rPr>
                <w:rFonts w:ascii="Cambria" w:hAnsi="Cambria"/>
                <w:b/>
                <w:bCs/>
                <w:sz w:val="28"/>
                <w:szCs w:val="28"/>
              </w:rPr>
              <w:t>- 2.b ekonomist</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Nositelj programa</w:t>
            </w:r>
          </w:p>
        </w:tc>
        <w:tc>
          <w:tcPr>
            <w:tcW w:w="6657" w:type="dxa"/>
          </w:tcPr>
          <w:p w:rsidR="00CD2C34" w:rsidRPr="00FC647E" w:rsidRDefault="00CD2C34" w:rsidP="00CD2C34">
            <w:pPr>
              <w:rPr>
                <w:b/>
                <w:bCs/>
                <w:lang w:val="hr-HR"/>
              </w:rPr>
            </w:pPr>
          </w:p>
          <w:p w:rsidR="00CD2C34" w:rsidRPr="00FC647E" w:rsidRDefault="00CD2C34" w:rsidP="00CD2C34">
            <w:pPr>
              <w:rPr>
                <w:b/>
                <w:bCs/>
                <w:lang w:val="hr-HR"/>
              </w:rPr>
            </w:pPr>
            <w:r w:rsidRPr="00FC647E">
              <w:rPr>
                <w:b/>
                <w:bCs/>
                <w:lang w:val="hr-HR"/>
              </w:rPr>
              <w:t>Kristina Tepić, prof.</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Ciljevi</w:t>
            </w:r>
          </w:p>
        </w:tc>
        <w:tc>
          <w:tcPr>
            <w:tcW w:w="6657" w:type="dxa"/>
          </w:tcPr>
          <w:p w:rsidR="00CD2C34" w:rsidRPr="00FC647E" w:rsidRDefault="00CD2C34" w:rsidP="00CD2C34">
            <w:pPr>
              <w:rPr>
                <w:lang w:val="hr-HR"/>
              </w:rPr>
            </w:pPr>
          </w:p>
          <w:p w:rsidR="00CD2C34" w:rsidRPr="00FC647E" w:rsidRDefault="00CD2C34" w:rsidP="00CD2C34">
            <w:pPr>
              <w:rPr>
                <w:lang w:val="hr-HR"/>
              </w:rPr>
            </w:pPr>
            <w:r w:rsidRPr="00FC647E">
              <w:rPr>
                <w:lang w:val="hr-HR"/>
              </w:rPr>
              <w:t>Cilj predmeta je razumijevanje općih postavki turizma kao važnog sektora u okviru nacionalnog gospodarstva Republike Hrvatske, razumijevanje osnovnih pojmova i pristupa izučavanju turizma, praćenje suvremenih trendova i položaja Republike Hrvatske u globalnim turističkim kretanjima</w:t>
            </w:r>
          </w:p>
          <w:p w:rsidR="00CD2C34" w:rsidRPr="00FC647E" w:rsidRDefault="00CD2C34" w:rsidP="00CD2C34">
            <w:pPr>
              <w:rPr>
                <w:lang w:val="hr-HR"/>
              </w:rPr>
            </w:pP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Sadržaj predmeta</w:t>
            </w:r>
          </w:p>
        </w:tc>
        <w:tc>
          <w:tcPr>
            <w:tcW w:w="6657" w:type="dxa"/>
          </w:tcPr>
          <w:p w:rsidR="00CD2C34" w:rsidRPr="00FC647E" w:rsidRDefault="00CD2C34" w:rsidP="00CD2C34">
            <w:pPr>
              <w:rPr>
                <w:lang w:val="hr-HR"/>
              </w:rPr>
            </w:pPr>
            <w:r w:rsidRPr="00FC647E">
              <w:rPr>
                <w:lang w:val="hr-HR"/>
              </w:rPr>
              <w:t>1. Objasniti osnovne pojmove u turizmu</w:t>
            </w:r>
          </w:p>
          <w:p w:rsidR="00CD2C34" w:rsidRPr="00FC647E" w:rsidRDefault="00CD2C34" w:rsidP="00CD2C34">
            <w:pPr>
              <w:rPr>
                <w:lang w:val="hr-HR"/>
              </w:rPr>
            </w:pPr>
            <w:r w:rsidRPr="00FC647E">
              <w:rPr>
                <w:lang w:val="hr-HR"/>
              </w:rPr>
              <w:t>2. Prepoznati vrste i specifične oblike turizma</w:t>
            </w:r>
          </w:p>
          <w:p w:rsidR="00CD2C34" w:rsidRPr="00FC647E" w:rsidRDefault="00CD2C34" w:rsidP="00CD2C34">
            <w:pPr>
              <w:rPr>
                <w:lang w:val="hr-HR"/>
              </w:rPr>
            </w:pPr>
            <w:r w:rsidRPr="00FC647E">
              <w:rPr>
                <w:lang w:val="hr-HR"/>
              </w:rPr>
              <w:t>3. Analizirati turističku ponudu i potražnju</w:t>
            </w:r>
          </w:p>
          <w:p w:rsidR="00CD2C34" w:rsidRPr="00FC647E" w:rsidRDefault="00CD2C34" w:rsidP="00CD2C34">
            <w:pPr>
              <w:rPr>
                <w:lang w:val="hr-HR"/>
              </w:rPr>
            </w:pPr>
            <w:r w:rsidRPr="00FC647E">
              <w:rPr>
                <w:lang w:val="hr-HR"/>
              </w:rPr>
              <w:t>4. Identificirati obilježja turističke ponude RH</w:t>
            </w:r>
          </w:p>
          <w:p w:rsidR="00CD2C34" w:rsidRPr="00FC647E" w:rsidRDefault="00CD2C34" w:rsidP="00CD2C34">
            <w:pPr>
              <w:rPr>
                <w:lang w:val="hr-HR"/>
              </w:rPr>
            </w:pPr>
            <w:r w:rsidRPr="00FC647E">
              <w:rPr>
                <w:lang w:val="hr-HR"/>
              </w:rPr>
              <w:t>5. Opisati specifičnosti odabranog oblika u kontekstu raznolikosti turističke ponude RH</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Način realizacije</w:t>
            </w:r>
          </w:p>
        </w:tc>
        <w:tc>
          <w:tcPr>
            <w:tcW w:w="6657" w:type="dxa"/>
          </w:tcPr>
          <w:p w:rsidR="00CD2C34" w:rsidRPr="00FC647E" w:rsidRDefault="00CD2C34" w:rsidP="00CD2C34">
            <w:pPr>
              <w:rPr>
                <w:lang w:val="hr-HR"/>
              </w:rPr>
            </w:pPr>
          </w:p>
          <w:p w:rsidR="00CD2C34" w:rsidRPr="00FC647E" w:rsidRDefault="00CD2C34" w:rsidP="00CD2C34">
            <w:pPr>
              <w:rPr>
                <w:lang w:val="hr-HR"/>
              </w:rPr>
            </w:pPr>
            <w:r w:rsidRPr="00FC647E">
              <w:rPr>
                <w:lang w:val="hr-HR"/>
              </w:rPr>
              <w:t>Nastavni se proces 75% vremena izvodi obradom novih teorijskih sadržaja radi zadovoljenja kriterija izvedbe navedenih ishoda, a 25 % vremena služi za povezivanje i primjenu usvojenih teorijskih sadržaja putem vježbi</w:t>
            </w:r>
          </w:p>
          <w:p w:rsidR="00CD2C34" w:rsidRPr="00FC647E" w:rsidRDefault="00CD2C34" w:rsidP="00CD2C34">
            <w:pPr>
              <w:rPr>
                <w:lang w:val="hr-HR"/>
              </w:rPr>
            </w:pPr>
            <w:r w:rsidRPr="00FC647E">
              <w:rPr>
                <w:lang w:val="hr-HR"/>
              </w:rPr>
              <w:t>Dio sadržaja dodatno se utvrđuje kroz terensku nastavu  (posjet turističkoj zajednici, turističkim objektima u okolici, tvrđave Šibenik) i utvrđuje redovitim praćenjem rada učenika kroz kontinuiranu izvedbu domaćih uradaka (kratka izlaganja, seminari…)</w:t>
            </w:r>
          </w:p>
          <w:p w:rsidR="00CD2C34" w:rsidRPr="00FC647E" w:rsidRDefault="00CD2C34" w:rsidP="00CD2C34">
            <w:pPr>
              <w:rPr>
                <w:lang w:val="hr-HR"/>
              </w:rPr>
            </w:pPr>
            <w:r w:rsidRPr="00FC647E">
              <w:rPr>
                <w:lang w:val="hr-HR"/>
              </w:rPr>
              <w:t xml:space="preserve"> </w:t>
            </w:r>
          </w:p>
        </w:tc>
      </w:tr>
      <w:tr w:rsidR="00CD2C34" w:rsidRPr="00FC647E" w:rsidTr="00CD2C34">
        <w:trPr>
          <w:jc w:val="center"/>
        </w:trPr>
        <w:tc>
          <w:tcPr>
            <w:tcW w:w="2405" w:type="dxa"/>
          </w:tcPr>
          <w:p w:rsidR="00CD2C34" w:rsidRPr="00FC647E" w:rsidRDefault="00CD2C34" w:rsidP="00CD2C34">
            <w:pPr>
              <w:rPr>
                <w:b/>
                <w:bCs/>
                <w:lang w:val="hr-HR"/>
              </w:rPr>
            </w:pPr>
            <w:proofErr w:type="spellStart"/>
            <w:r w:rsidRPr="00FC647E">
              <w:rPr>
                <w:b/>
                <w:bCs/>
                <w:lang w:val="hr-HR"/>
              </w:rPr>
              <w:t>Vremenik</w:t>
            </w:r>
            <w:proofErr w:type="spellEnd"/>
          </w:p>
        </w:tc>
        <w:tc>
          <w:tcPr>
            <w:tcW w:w="6657" w:type="dxa"/>
          </w:tcPr>
          <w:p w:rsidR="00CD2C34" w:rsidRPr="00FC647E" w:rsidRDefault="00CD2C34" w:rsidP="00CD2C34">
            <w:pPr>
              <w:rPr>
                <w:lang w:val="hr-HR"/>
              </w:rPr>
            </w:pPr>
          </w:p>
          <w:p w:rsidR="00CD2C34" w:rsidRPr="00FC647E" w:rsidRDefault="00CD2C34" w:rsidP="00CD2C34">
            <w:pPr>
              <w:rPr>
                <w:lang w:val="hr-HR"/>
              </w:rPr>
            </w:pPr>
            <w:r w:rsidRPr="00FC647E">
              <w:rPr>
                <w:lang w:val="hr-HR"/>
              </w:rPr>
              <w:t>Nastava se održava dva sata tjedno, a terenska nastava će se obaviti u toku prvog i drugog polugodišta</w:t>
            </w:r>
          </w:p>
          <w:p w:rsidR="00CD2C34" w:rsidRPr="00FC647E" w:rsidRDefault="00CD2C34" w:rsidP="00CD2C34">
            <w:pPr>
              <w:rPr>
                <w:lang w:val="hr-HR"/>
              </w:rPr>
            </w:pP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Način vrednovanja</w:t>
            </w:r>
          </w:p>
        </w:tc>
        <w:tc>
          <w:tcPr>
            <w:tcW w:w="6657" w:type="dxa"/>
          </w:tcPr>
          <w:p w:rsidR="00CD2C34" w:rsidRPr="00FC647E" w:rsidRDefault="00CD2C34" w:rsidP="00CD2C34">
            <w:pPr>
              <w:rPr>
                <w:lang w:val="hr-HR"/>
              </w:rPr>
            </w:pPr>
            <w:r w:rsidRPr="00FC647E">
              <w:rPr>
                <w:lang w:val="hr-HR"/>
              </w:rPr>
              <w:cr/>
              <w:t>Vrednovanje se temelji na osnovi uključenosti, motiviranosti, te rezultatima napredovanja pojedinog učenika. Uspjeh se također utvrđuje redovitim praćenjem učenika kroz kontinuiranu izradbu domaćih uradaka.</w:t>
            </w:r>
            <w:r w:rsidRPr="00FC647E">
              <w:rPr>
                <w:lang w:val="hr-HR"/>
              </w:rPr>
              <w:cr/>
            </w:r>
          </w:p>
          <w:p w:rsidR="00CD2C34" w:rsidRPr="00FC647E" w:rsidRDefault="00CD2C34" w:rsidP="00CD2C34">
            <w:pPr>
              <w:rPr>
                <w:lang w:val="hr-HR"/>
              </w:rPr>
            </w:pP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Troškovnik</w:t>
            </w:r>
          </w:p>
        </w:tc>
        <w:tc>
          <w:tcPr>
            <w:tcW w:w="6657" w:type="dxa"/>
          </w:tcPr>
          <w:p w:rsidR="00CD2C34" w:rsidRPr="00FC647E" w:rsidRDefault="00CD2C34" w:rsidP="00CD2C34">
            <w:pPr>
              <w:rPr>
                <w:lang w:val="hr-HR"/>
              </w:rPr>
            </w:pPr>
          </w:p>
          <w:p w:rsidR="00CD2C34" w:rsidRPr="00FC647E" w:rsidRDefault="00CD2C34" w:rsidP="00CD2C34">
            <w:pPr>
              <w:rPr>
                <w:lang w:val="hr-HR"/>
              </w:rPr>
            </w:pPr>
            <w:r w:rsidRPr="00FC647E">
              <w:rPr>
                <w:lang w:val="hr-HR"/>
              </w:rPr>
              <w:t>Sva potrebna nastavna sredstva te potrebne troškove posjeta pokriva Srednja škola Lovre Montija.</w:t>
            </w:r>
          </w:p>
          <w:p w:rsidR="00CD2C34" w:rsidRPr="00FC647E" w:rsidRDefault="00CD2C34" w:rsidP="00CD2C34">
            <w:pPr>
              <w:rPr>
                <w:lang w:val="hr-HR"/>
              </w:rPr>
            </w:pPr>
          </w:p>
        </w:tc>
      </w:tr>
    </w:tbl>
    <w:p w:rsidR="00CD2C34" w:rsidRPr="00FC647E" w:rsidRDefault="00CD2C34" w:rsidP="00E1383F">
      <w:pPr>
        <w:rPr>
          <w:lang w:val="hr-HR"/>
        </w:rPr>
      </w:pPr>
    </w:p>
    <w:p w:rsidR="00CD2C34" w:rsidRPr="00FC647E" w:rsidRDefault="00CD2C34">
      <w:pPr>
        <w:rPr>
          <w:lang w:val="hr-HR"/>
        </w:rPr>
      </w:pPr>
      <w:r w:rsidRPr="00FC647E">
        <w:rPr>
          <w:lang w:val="hr-HR"/>
        </w:rPr>
        <w:br w:type="page"/>
      </w:r>
    </w:p>
    <w:p w:rsidR="00E1383F" w:rsidRPr="00FC647E" w:rsidRDefault="00E1383F" w:rsidP="00E1383F">
      <w:pPr>
        <w:rPr>
          <w:lang w:val="hr-HR"/>
        </w:rPr>
      </w:pPr>
    </w:p>
    <w:tbl>
      <w:tblPr>
        <w:tblStyle w:val="Reetkatablice"/>
        <w:tblW w:w="5000" w:type="pct"/>
        <w:jc w:val="center"/>
        <w:tblLook w:val="04A0" w:firstRow="1" w:lastRow="0" w:firstColumn="1" w:lastColumn="0" w:noHBand="0" w:noVBand="1"/>
      </w:tblPr>
      <w:tblGrid>
        <w:gridCol w:w="2405"/>
        <w:gridCol w:w="6657"/>
      </w:tblGrid>
      <w:tr w:rsidR="00CD2C34" w:rsidRPr="00FC647E" w:rsidTr="00CD2C34">
        <w:trPr>
          <w:trHeight w:val="391"/>
          <w:jc w:val="center"/>
        </w:trPr>
        <w:tc>
          <w:tcPr>
            <w:tcW w:w="2405" w:type="dxa"/>
          </w:tcPr>
          <w:p w:rsidR="00CD2C34" w:rsidRPr="00FC647E" w:rsidRDefault="00CD2C34" w:rsidP="00CD2C34">
            <w:pPr>
              <w:rPr>
                <w:b/>
                <w:bCs/>
                <w:lang w:val="hr-HR"/>
              </w:rPr>
            </w:pPr>
            <w:r w:rsidRPr="00FC647E">
              <w:rPr>
                <w:b/>
                <w:bCs/>
                <w:lang w:val="hr-HR"/>
              </w:rPr>
              <w:t>Izborni predmet</w:t>
            </w:r>
          </w:p>
        </w:tc>
        <w:tc>
          <w:tcPr>
            <w:tcW w:w="6657" w:type="dxa"/>
          </w:tcPr>
          <w:p w:rsidR="00CD2C34" w:rsidRPr="00FC647E" w:rsidRDefault="00CD2C34" w:rsidP="00CD2C34">
            <w:pPr>
              <w:pStyle w:val="TOCNaslov"/>
              <w:rPr>
                <w:b/>
                <w:bCs/>
              </w:rPr>
            </w:pPr>
            <w:bookmarkStart w:id="6" w:name="_Toc21948713"/>
            <w:r w:rsidRPr="00FC647E">
              <w:rPr>
                <w:rStyle w:val="Naslov3Char"/>
                <w:sz w:val="28"/>
                <w:szCs w:val="28"/>
                <w:lang w:val="hr-HR"/>
              </w:rPr>
              <w:t>Uvod u poslovno upravljanje</w:t>
            </w:r>
            <w:bookmarkEnd w:id="6"/>
            <w:r w:rsidRPr="00FC647E">
              <w:t xml:space="preserve"> </w:t>
            </w:r>
            <w:r w:rsidRPr="00FC647E">
              <w:rPr>
                <w:rFonts w:ascii="Cambria" w:hAnsi="Cambria"/>
                <w:b/>
                <w:bCs/>
                <w:sz w:val="28"/>
                <w:szCs w:val="28"/>
              </w:rPr>
              <w:t>- 2.b ekonomist</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Nositelj programa</w:t>
            </w:r>
          </w:p>
        </w:tc>
        <w:tc>
          <w:tcPr>
            <w:tcW w:w="6657" w:type="dxa"/>
          </w:tcPr>
          <w:p w:rsidR="00CD2C34" w:rsidRPr="00FC647E" w:rsidRDefault="00CD2C34" w:rsidP="00CD2C34">
            <w:pPr>
              <w:rPr>
                <w:b/>
                <w:bCs/>
                <w:lang w:val="hr-HR"/>
              </w:rPr>
            </w:pPr>
          </w:p>
          <w:p w:rsidR="00CD2C34" w:rsidRPr="00FC647E" w:rsidRDefault="00CD2C34" w:rsidP="00CD2C34">
            <w:pPr>
              <w:rPr>
                <w:b/>
                <w:bCs/>
                <w:lang w:val="hr-HR"/>
              </w:rPr>
            </w:pPr>
            <w:r w:rsidRPr="00FC647E">
              <w:rPr>
                <w:b/>
                <w:bCs/>
                <w:lang w:val="hr-HR"/>
              </w:rPr>
              <w:t xml:space="preserve">Dragan </w:t>
            </w:r>
            <w:proofErr w:type="spellStart"/>
            <w:r w:rsidRPr="00FC647E">
              <w:rPr>
                <w:b/>
                <w:bCs/>
                <w:lang w:val="hr-HR"/>
              </w:rPr>
              <w:t>Boduljak</w:t>
            </w:r>
            <w:proofErr w:type="spellEnd"/>
            <w:r w:rsidRPr="00FC647E">
              <w:rPr>
                <w:b/>
                <w:bCs/>
                <w:lang w:val="hr-HR"/>
              </w:rPr>
              <w:t>, prof.</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Ciljevi</w:t>
            </w:r>
          </w:p>
        </w:tc>
        <w:tc>
          <w:tcPr>
            <w:tcW w:w="6657" w:type="dxa"/>
          </w:tcPr>
          <w:p w:rsidR="00CD2C34" w:rsidRPr="00FC647E" w:rsidRDefault="00CD2C34" w:rsidP="00CD2C34">
            <w:pPr>
              <w:jc w:val="both"/>
              <w:rPr>
                <w:lang w:val="hr-HR"/>
              </w:rPr>
            </w:pPr>
          </w:p>
          <w:p w:rsidR="00CD2C34" w:rsidRPr="00FC647E" w:rsidRDefault="00CD2C34" w:rsidP="00CD2C34">
            <w:pPr>
              <w:jc w:val="both"/>
              <w:rPr>
                <w:lang w:val="hr-HR"/>
              </w:rPr>
            </w:pPr>
            <w:r w:rsidRPr="00FC647E">
              <w:rPr>
                <w:lang w:val="hr-HR"/>
              </w:rPr>
              <w:t>Cilj ovog predmeta je razumijevanje osnovnih pojmova i razvoj vještina upravljanja u kontekstu ostvarivanja postavljenih organizacijskih ciljeva kroz efikasno korištenje raspoloživim resursima.</w:t>
            </w:r>
          </w:p>
          <w:p w:rsidR="00CD2C34" w:rsidRPr="00FC647E" w:rsidRDefault="00CD2C34" w:rsidP="00CD2C34">
            <w:pPr>
              <w:jc w:val="both"/>
              <w:rPr>
                <w:lang w:val="hr-HR"/>
              </w:rPr>
            </w:pP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Sadržaj predmeta</w:t>
            </w:r>
          </w:p>
        </w:tc>
        <w:tc>
          <w:tcPr>
            <w:tcW w:w="6657" w:type="dxa"/>
          </w:tcPr>
          <w:p w:rsidR="00CD2C34" w:rsidRPr="00FC647E" w:rsidRDefault="00CD2C34" w:rsidP="00CD2C34">
            <w:pPr>
              <w:pStyle w:val="Odlomakpopisa"/>
              <w:numPr>
                <w:ilvl w:val="0"/>
                <w:numId w:val="27"/>
              </w:numPr>
              <w:rPr>
                <w:rFonts w:ascii="Times New Roman" w:hAnsi="Times New Roman"/>
                <w:sz w:val="24"/>
                <w:szCs w:val="24"/>
              </w:rPr>
            </w:pPr>
            <w:r w:rsidRPr="00FC647E">
              <w:rPr>
                <w:rFonts w:ascii="Times New Roman" w:hAnsi="Times New Roman"/>
                <w:sz w:val="24"/>
              </w:rPr>
              <w:t xml:space="preserve">Uvod u poslovno upravljanje </w:t>
            </w:r>
            <w:r w:rsidRPr="00FC647E">
              <w:rPr>
                <w:rFonts w:ascii="Times New Roman" w:hAnsi="Times New Roman"/>
                <w:sz w:val="24"/>
                <w:szCs w:val="24"/>
              </w:rPr>
              <w:t>(Pojam upravljanja - Funkcije menadžera - Tehničke vještine menadžera - Vještine rada s ljudima - Koncepcijska vještina menadžera - Vještine oblikovanja - Donošenje odluka - Radni učinak organizacije - Timski rad - Upravljanje vremenom - Upravljanje stresom)</w:t>
            </w:r>
          </w:p>
          <w:p w:rsidR="00CD2C34" w:rsidRPr="00FC647E" w:rsidRDefault="00CD2C34" w:rsidP="00CD2C34">
            <w:pPr>
              <w:pStyle w:val="Odlomakpopisa"/>
              <w:numPr>
                <w:ilvl w:val="0"/>
                <w:numId w:val="27"/>
              </w:numPr>
            </w:pPr>
            <w:r w:rsidRPr="00FC647E">
              <w:rPr>
                <w:rFonts w:ascii="Times New Roman" w:hAnsi="Times New Roman"/>
                <w:sz w:val="24"/>
              </w:rPr>
              <w:t xml:space="preserve">Menadžerske funkcije </w:t>
            </w:r>
            <w:r w:rsidRPr="00FC647E">
              <w:rPr>
                <w:rFonts w:ascii="Times New Roman" w:hAnsi="Times New Roman"/>
                <w:sz w:val="24"/>
                <w:szCs w:val="24"/>
              </w:rPr>
              <w:t>(Misija i ciljevi organizacije - Organizacijska struktura - Poslovno planiranje - Upravljanje ljudima - Vođenje – Nadziranje)</w:t>
            </w:r>
          </w:p>
          <w:p w:rsidR="00CD2C34" w:rsidRPr="00FC647E" w:rsidRDefault="00CD2C34" w:rsidP="00CD2C34">
            <w:pPr>
              <w:pStyle w:val="Odlomakpopisa"/>
              <w:numPr>
                <w:ilvl w:val="0"/>
                <w:numId w:val="27"/>
              </w:numPr>
            </w:pPr>
            <w:r w:rsidRPr="00FC647E">
              <w:rPr>
                <w:rFonts w:ascii="Times New Roman" w:hAnsi="Times New Roman"/>
                <w:sz w:val="24"/>
              </w:rPr>
              <w:t xml:space="preserve">Posebna područja primjene </w:t>
            </w:r>
            <w:r w:rsidRPr="00FC647E">
              <w:rPr>
                <w:rFonts w:ascii="Times New Roman" w:hAnsi="Times New Roman"/>
                <w:sz w:val="24"/>
                <w:szCs w:val="24"/>
              </w:rPr>
              <w:t>(Upravljanje događajima - Menadžment u turizmu - Sportski menadžment - Ekološki menadžment - Upravljanje projektima - Menadžment javnog sektora - Krizni menadžment)</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Način realizacije</w:t>
            </w:r>
          </w:p>
        </w:tc>
        <w:tc>
          <w:tcPr>
            <w:tcW w:w="6657" w:type="dxa"/>
          </w:tcPr>
          <w:p w:rsidR="00CD2C34" w:rsidRPr="00FC647E" w:rsidRDefault="00CD2C34" w:rsidP="00CD2C34">
            <w:pPr>
              <w:jc w:val="both"/>
              <w:rPr>
                <w:lang w:val="hr-HR"/>
              </w:rPr>
            </w:pPr>
          </w:p>
          <w:p w:rsidR="00CD2C34" w:rsidRPr="00FC647E" w:rsidRDefault="00CD2C34" w:rsidP="00CD2C34">
            <w:pPr>
              <w:jc w:val="both"/>
              <w:rPr>
                <w:lang w:val="hr-HR"/>
              </w:rPr>
            </w:pPr>
            <w:r w:rsidRPr="00FC647E">
              <w:rPr>
                <w:lang w:val="hr-HR"/>
              </w:rPr>
              <w:t>Nastavni se proces 75% vremena izvodi obradom novih teorijskih sadržaja radi zadovoljenja kriterija izvedbe navedenih ishoda, a 25% vremena služi za povezivanje i primjenu usvojenih teorijskih sadržaja putem vježbi. Dio sadržaja dodatno se usvaja kroz terensku nastavu (posjeti statističkim uredima, turističkim zajednicama, Hrvatskoj gospodarskoj komori, pojedinim lokalnim poslovnim organizacijama npr. turističkim, proizvodnim, športskim, ekološkim, kulturnim, uslužnim, organizacijama javnoga sektora).</w:t>
            </w:r>
          </w:p>
          <w:p w:rsidR="00CD2C34" w:rsidRPr="00FC647E" w:rsidRDefault="00CD2C34" w:rsidP="00CD2C34">
            <w:pPr>
              <w:jc w:val="both"/>
              <w:rPr>
                <w:lang w:val="hr-HR"/>
              </w:rPr>
            </w:pPr>
          </w:p>
        </w:tc>
      </w:tr>
      <w:tr w:rsidR="00CD2C34" w:rsidRPr="00FC647E" w:rsidTr="00CD2C34">
        <w:trPr>
          <w:jc w:val="center"/>
        </w:trPr>
        <w:tc>
          <w:tcPr>
            <w:tcW w:w="2405" w:type="dxa"/>
          </w:tcPr>
          <w:p w:rsidR="00CD2C34" w:rsidRPr="00FC647E" w:rsidRDefault="00CD2C34" w:rsidP="00CD2C34">
            <w:pPr>
              <w:rPr>
                <w:b/>
                <w:bCs/>
                <w:lang w:val="hr-HR"/>
              </w:rPr>
            </w:pPr>
            <w:proofErr w:type="spellStart"/>
            <w:r w:rsidRPr="00FC647E">
              <w:rPr>
                <w:b/>
                <w:bCs/>
                <w:lang w:val="hr-HR"/>
              </w:rPr>
              <w:t>Vremenik</w:t>
            </w:r>
            <w:proofErr w:type="spellEnd"/>
          </w:p>
        </w:tc>
        <w:tc>
          <w:tcPr>
            <w:tcW w:w="6657" w:type="dxa"/>
          </w:tcPr>
          <w:p w:rsidR="00CD2C34" w:rsidRPr="00FC647E" w:rsidRDefault="00CD2C34" w:rsidP="00CD2C34">
            <w:pPr>
              <w:rPr>
                <w:lang w:val="hr-HR"/>
              </w:rPr>
            </w:pPr>
            <w:r w:rsidRPr="00FC647E">
              <w:rPr>
                <w:lang w:val="hr-HR"/>
              </w:rPr>
              <w:t xml:space="preserve">Nastava se održava dva sata tjedno, a terenska nastava će se obaviti u toku drugog polugodišta (posjet ekološkoj udruzi “Krka”  i </w:t>
            </w:r>
            <w:proofErr w:type="spellStart"/>
            <w:r w:rsidRPr="00FC647E">
              <w:rPr>
                <w:lang w:val="hr-HR"/>
              </w:rPr>
              <w:t>tvrtci</w:t>
            </w:r>
            <w:proofErr w:type="spellEnd"/>
            <w:r w:rsidRPr="00FC647E">
              <w:rPr>
                <w:lang w:val="hr-HR"/>
              </w:rPr>
              <w:t xml:space="preserve"> Knauf d.o.o.).</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Način vrednovanja</w:t>
            </w:r>
          </w:p>
        </w:tc>
        <w:tc>
          <w:tcPr>
            <w:tcW w:w="6657" w:type="dxa"/>
          </w:tcPr>
          <w:p w:rsidR="00CD2C34" w:rsidRPr="00FC647E" w:rsidRDefault="00CD2C34" w:rsidP="00CD2C34">
            <w:pPr>
              <w:jc w:val="both"/>
              <w:rPr>
                <w:lang w:val="hr-HR"/>
              </w:rPr>
            </w:pPr>
            <w:r w:rsidRPr="00FC647E">
              <w:rPr>
                <w:lang w:val="hr-HR"/>
              </w:rPr>
              <w:t>Vrednovanje se temelji na osnovi uključenosti, motiviranosti, te rezultatima napredovanja pojedinog učenika. Uspjeh se također utvrđuje redovitim praćenjem učenika kroz kontinuiranu izradbu domaćih uradaka.</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Troškovnik</w:t>
            </w:r>
          </w:p>
        </w:tc>
        <w:tc>
          <w:tcPr>
            <w:tcW w:w="6657" w:type="dxa"/>
          </w:tcPr>
          <w:p w:rsidR="00CD2C34" w:rsidRPr="00FC647E" w:rsidRDefault="00CD2C34" w:rsidP="00CD2C34">
            <w:pPr>
              <w:jc w:val="both"/>
              <w:rPr>
                <w:lang w:val="hr-HR"/>
              </w:rPr>
            </w:pPr>
            <w:r w:rsidRPr="00FC647E">
              <w:rPr>
                <w:lang w:val="hr-HR"/>
              </w:rPr>
              <w:t>Sva potrebna nastavna sredstva te potrebne troškove posjeta pokriva Srednja škola Lovre Montija.</w:t>
            </w:r>
          </w:p>
        </w:tc>
      </w:tr>
    </w:tbl>
    <w:p w:rsidR="00CD2C34" w:rsidRPr="00FC647E" w:rsidRDefault="00CD2C34" w:rsidP="00E1383F">
      <w:pPr>
        <w:rPr>
          <w:lang w:val="hr-HR"/>
        </w:rPr>
      </w:pPr>
    </w:p>
    <w:p w:rsidR="00CD2C34" w:rsidRPr="00FC647E" w:rsidRDefault="00CD2C34">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CD2C34" w:rsidRPr="00FC647E" w:rsidTr="00CD2C34">
        <w:trPr>
          <w:trHeight w:val="391"/>
          <w:jc w:val="center"/>
        </w:trPr>
        <w:tc>
          <w:tcPr>
            <w:tcW w:w="2405" w:type="dxa"/>
          </w:tcPr>
          <w:p w:rsidR="00CD2C34" w:rsidRPr="00FC647E" w:rsidRDefault="00CD2C34" w:rsidP="00CD2C34">
            <w:pPr>
              <w:rPr>
                <w:b/>
                <w:bCs/>
                <w:lang w:val="hr-HR"/>
              </w:rPr>
            </w:pPr>
            <w:r w:rsidRPr="00FC647E">
              <w:rPr>
                <w:b/>
                <w:bCs/>
                <w:lang w:val="hr-HR"/>
              </w:rPr>
              <w:lastRenderedPageBreak/>
              <w:t>Izborni predmet</w:t>
            </w:r>
          </w:p>
        </w:tc>
        <w:tc>
          <w:tcPr>
            <w:tcW w:w="6657" w:type="dxa"/>
          </w:tcPr>
          <w:p w:rsidR="00CD2C34" w:rsidRPr="00FC647E" w:rsidRDefault="00CD2C34" w:rsidP="00CD2C34">
            <w:pPr>
              <w:pStyle w:val="TOCNaslov"/>
              <w:rPr>
                <w:b/>
                <w:bCs/>
              </w:rPr>
            </w:pPr>
            <w:bookmarkStart w:id="7" w:name="_Toc21948714"/>
            <w:r w:rsidRPr="00FC647E">
              <w:rPr>
                <w:rStyle w:val="Naslov3Char"/>
                <w:sz w:val="28"/>
                <w:szCs w:val="28"/>
                <w:lang w:val="hr-HR"/>
              </w:rPr>
              <w:t>Upravljanje prodajom</w:t>
            </w:r>
            <w:bookmarkEnd w:id="7"/>
            <w:r w:rsidRPr="00FC647E">
              <w:t xml:space="preserve"> </w:t>
            </w:r>
            <w:r w:rsidRPr="00FC647E">
              <w:rPr>
                <w:rFonts w:ascii="Cambria" w:hAnsi="Cambria"/>
                <w:b/>
                <w:bCs/>
                <w:sz w:val="28"/>
                <w:szCs w:val="28"/>
              </w:rPr>
              <w:t>- 3.b ekonomist</w:t>
            </w:r>
          </w:p>
        </w:tc>
      </w:tr>
      <w:tr w:rsidR="00CD2C34" w:rsidRPr="00FC647E" w:rsidTr="00CD2C34">
        <w:trPr>
          <w:jc w:val="center"/>
        </w:trPr>
        <w:tc>
          <w:tcPr>
            <w:tcW w:w="2405" w:type="dxa"/>
          </w:tcPr>
          <w:p w:rsidR="00CD2C34" w:rsidRPr="00FC647E" w:rsidRDefault="00CD2C34" w:rsidP="00CD2C34">
            <w:pPr>
              <w:rPr>
                <w:b/>
                <w:bCs/>
                <w:lang w:val="hr-HR"/>
              </w:rPr>
            </w:pPr>
            <w:r w:rsidRPr="00FC647E">
              <w:rPr>
                <w:b/>
                <w:bCs/>
                <w:lang w:val="hr-HR"/>
              </w:rPr>
              <w:t>Nositelj programa</w:t>
            </w:r>
          </w:p>
        </w:tc>
        <w:tc>
          <w:tcPr>
            <w:tcW w:w="6657" w:type="dxa"/>
          </w:tcPr>
          <w:p w:rsidR="00CD2C34" w:rsidRPr="00FC647E" w:rsidRDefault="00CD2C34" w:rsidP="00CD2C34">
            <w:pPr>
              <w:rPr>
                <w:b/>
                <w:bCs/>
                <w:lang w:val="hr-HR"/>
              </w:rPr>
            </w:pPr>
          </w:p>
          <w:p w:rsidR="00CD2C34" w:rsidRPr="00FC647E" w:rsidRDefault="00CD2C34" w:rsidP="00CD2C34">
            <w:pPr>
              <w:rPr>
                <w:b/>
                <w:bCs/>
                <w:lang w:val="hr-HR"/>
              </w:rPr>
            </w:pPr>
            <w:r w:rsidRPr="00FC647E">
              <w:rPr>
                <w:b/>
                <w:bCs/>
                <w:lang w:val="hr-HR"/>
              </w:rPr>
              <w:t>Ankica Milanović, prof.</w:t>
            </w: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Ciljevi</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Cilj predmeta je razumijevanje suvremene prodaje koja se razvija kao strategija uspostavljanja odnosa i razvijanje partnerstva kako bi se zadovoljile potrebe potrošača/klijenata.</w:t>
            </w:r>
          </w:p>
          <w:p w:rsidR="00473A94" w:rsidRPr="00FC647E" w:rsidRDefault="00473A94" w:rsidP="00473A94">
            <w:pPr>
              <w:jc w:val="both"/>
              <w:rPr>
                <w:lang w:val="hr-HR"/>
              </w:rPr>
            </w:pPr>
            <w:r w:rsidRPr="00FC647E">
              <w:rPr>
                <w:lang w:val="hr-HR"/>
              </w:rPr>
              <w:t>Kroz ovaj predmet učenici će razumjeti osobnu prodaju kao sastavni dio marketing miksa, razumjeti strategiju unapređenja prodaje i unapređivati vještine osobne prodaje.</w:t>
            </w:r>
          </w:p>
          <w:p w:rsidR="00473A94" w:rsidRPr="00FC647E" w:rsidRDefault="00473A94" w:rsidP="00473A94">
            <w:pPr>
              <w:jc w:val="both"/>
              <w:rPr>
                <w:lang w:val="hr-HR"/>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Sadržaj predmeta</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Nastavom su obuhvaćena sljedeće nastavne cjeline:</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Osobna prodaja kao nastavak marketinškog shvaćanja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Prodajna sila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Razvijanje strategije uspostavljanja odnosa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Unapređenje prodaje usmjereno potrošačima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Unapređenje prodaje usmjereno posrednicima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Mogućnost osobne prodaje u informacijsko doba</w:t>
            </w: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Način realizacije</w:t>
            </w:r>
          </w:p>
        </w:tc>
        <w:tc>
          <w:tcPr>
            <w:tcW w:w="6657" w:type="dxa"/>
            <w:vAlign w:val="center"/>
          </w:tcPr>
          <w:p w:rsidR="00473A94" w:rsidRPr="00FC647E" w:rsidRDefault="00473A94" w:rsidP="00473A94">
            <w:pPr>
              <w:jc w:val="both"/>
              <w:rPr>
                <w:lang w:val="hr-HR"/>
              </w:rPr>
            </w:pPr>
          </w:p>
          <w:p w:rsidR="00473A94" w:rsidRPr="00FC647E" w:rsidRDefault="00473A94" w:rsidP="00473A94">
            <w:pPr>
              <w:autoSpaceDE w:val="0"/>
              <w:autoSpaceDN w:val="0"/>
              <w:adjustRightInd w:val="0"/>
              <w:jc w:val="both"/>
              <w:rPr>
                <w:lang w:val="hr-HR"/>
              </w:rPr>
            </w:pPr>
            <w:r w:rsidRPr="00FC647E">
              <w:rPr>
                <w:lang w:val="hr-HR"/>
              </w:rPr>
              <w:t>Nastavni se proces 50% vremena izvodi obradom novih teorijskih sadržaja radi zadovoljenja kriterija izvedbe navedenih ishoda, a 50% vremena služi za povezivanje i primjenu usvojenih teorijskih sadržaja putem vježbi. Dio sadržaja dodatno se usvaja kroz terensku nastavu (posjet prodavaonicama, skladištima, sajmovima, i sl.)</w:t>
            </w:r>
          </w:p>
          <w:p w:rsidR="00473A94" w:rsidRPr="00FC647E" w:rsidRDefault="00473A94" w:rsidP="00473A94">
            <w:pPr>
              <w:autoSpaceDE w:val="0"/>
              <w:autoSpaceDN w:val="0"/>
              <w:adjustRightInd w:val="0"/>
              <w:jc w:val="both"/>
              <w:rPr>
                <w:rFonts w:ascii="Verdana" w:hAnsi="Verdana" w:cs="Verdana"/>
                <w:sz w:val="20"/>
                <w:szCs w:val="20"/>
                <w:lang w:val="hr-HR"/>
              </w:rPr>
            </w:pPr>
          </w:p>
        </w:tc>
      </w:tr>
      <w:tr w:rsidR="00473A94" w:rsidRPr="00FC647E" w:rsidTr="00473A94">
        <w:trPr>
          <w:jc w:val="center"/>
        </w:trPr>
        <w:tc>
          <w:tcPr>
            <w:tcW w:w="2405" w:type="dxa"/>
          </w:tcPr>
          <w:p w:rsidR="00473A94" w:rsidRPr="00FC647E" w:rsidRDefault="00473A94" w:rsidP="00473A94">
            <w:pPr>
              <w:rPr>
                <w:b/>
                <w:bCs/>
                <w:lang w:val="hr-HR"/>
              </w:rPr>
            </w:pPr>
            <w:proofErr w:type="spellStart"/>
            <w:r w:rsidRPr="00FC647E">
              <w:rPr>
                <w:b/>
                <w:bCs/>
                <w:lang w:val="hr-HR"/>
              </w:rPr>
              <w:t>Vremenik</w:t>
            </w:r>
            <w:proofErr w:type="spellEnd"/>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 xml:space="preserve">Nastava se održava dva sata tjedno, a terenska nastava će se obaviti u toku prvog i drugog polugodišta po jedan do dva posjeta na području Šibensko-kninske županije. </w:t>
            </w:r>
          </w:p>
          <w:p w:rsidR="00473A94" w:rsidRPr="00FC647E" w:rsidRDefault="00473A94" w:rsidP="00473A94">
            <w:pPr>
              <w:jc w:val="both"/>
              <w:rPr>
                <w:lang w:val="hr-HR"/>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Način vrednovanja</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Vrednovanje se temelji na osnovi uključenosti, motiviranosti te rezultatima napredovanja pojedinog učenika. Uspjeh učenika također se utvrđuje redovitim praćenjem rada učenika kroz kontinuiranu izradbu domaćih uradaka (seminara, mentalnih mapa, plakata…) te grupni rad.</w:t>
            </w:r>
          </w:p>
          <w:p w:rsidR="00473A94" w:rsidRPr="00FC647E" w:rsidRDefault="00473A94" w:rsidP="00473A94">
            <w:pPr>
              <w:jc w:val="both"/>
              <w:rPr>
                <w:lang w:val="hr-HR"/>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Troškovnik</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Sva potrebna nastavna sredstva te potrebne troškove posjeta prodavaonica ili sajma (Benkovački sajam) snosi škola.</w:t>
            </w:r>
          </w:p>
          <w:p w:rsidR="00473A94" w:rsidRPr="00FC647E" w:rsidRDefault="00473A94" w:rsidP="00473A94">
            <w:pPr>
              <w:jc w:val="both"/>
              <w:rPr>
                <w:lang w:val="hr-HR"/>
              </w:rPr>
            </w:pPr>
          </w:p>
        </w:tc>
      </w:tr>
    </w:tbl>
    <w:p w:rsidR="005F5084" w:rsidRPr="00FC647E" w:rsidRDefault="005F5084" w:rsidP="00E1383F">
      <w:pPr>
        <w:rPr>
          <w:lang w:val="hr-HR"/>
        </w:rPr>
      </w:pPr>
    </w:p>
    <w:p w:rsidR="00473A94" w:rsidRPr="00FC647E" w:rsidRDefault="00CD2C34">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473A94" w:rsidRPr="00FC647E" w:rsidTr="00473A94">
        <w:trPr>
          <w:trHeight w:val="391"/>
          <w:jc w:val="center"/>
        </w:trPr>
        <w:tc>
          <w:tcPr>
            <w:tcW w:w="2405" w:type="dxa"/>
          </w:tcPr>
          <w:p w:rsidR="00473A94" w:rsidRPr="00FC647E" w:rsidRDefault="00473A94" w:rsidP="00473A94">
            <w:pPr>
              <w:rPr>
                <w:b/>
                <w:bCs/>
                <w:lang w:val="hr-HR"/>
              </w:rPr>
            </w:pPr>
            <w:r w:rsidRPr="00FC647E">
              <w:rPr>
                <w:b/>
                <w:bCs/>
                <w:lang w:val="hr-HR"/>
              </w:rPr>
              <w:lastRenderedPageBreak/>
              <w:t>Izborni predmet</w:t>
            </w:r>
          </w:p>
        </w:tc>
        <w:tc>
          <w:tcPr>
            <w:tcW w:w="6657" w:type="dxa"/>
          </w:tcPr>
          <w:p w:rsidR="00473A94" w:rsidRPr="00FC647E" w:rsidRDefault="00473A94" w:rsidP="00473A94">
            <w:pPr>
              <w:pStyle w:val="TOCNaslov"/>
              <w:rPr>
                <w:b/>
                <w:bCs/>
              </w:rPr>
            </w:pPr>
            <w:bookmarkStart w:id="8" w:name="_Toc21948715"/>
            <w:r w:rsidRPr="00FC647E">
              <w:rPr>
                <w:rStyle w:val="Naslov3Char"/>
                <w:sz w:val="28"/>
                <w:szCs w:val="28"/>
                <w:lang w:val="hr-HR"/>
              </w:rPr>
              <w:t>Analiza financijskih izvještaja</w:t>
            </w:r>
            <w:bookmarkEnd w:id="8"/>
            <w:r w:rsidRPr="00FC647E">
              <w:t xml:space="preserve"> </w:t>
            </w:r>
            <w:r w:rsidRPr="00FC647E">
              <w:rPr>
                <w:rFonts w:ascii="Cambria" w:hAnsi="Cambria"/>
                <w:b/>
                <w:bCs/>
                <w:sz w:val="28"/>
                <w:szCs w:val="28"/>
              </w:rPr>
              <w:t>- 4.b ekonomist</w:t>
            </w: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Nositelj programa</w:t>
            </w:r>
          </w:p>
        </w:tc>
        <w:tc>
          <w:tcPr>
            <w:tcW w:w="6657" w:type="dxa"/>
          </w:tcPr>
          <w:p w:rsidR="00473A94" w:rsidRPr="00FC647E" w:rsidRDefault="00473A94" w:rsidP="00473A94">
            <w:pPr>
              <w:rPr>
                <w:b/>
                <w:bCs/>
                <w:lang w:val="hr-HR"/>
              </w:rPr>
            </w:pPr>
          </w:p>
          <w:p w:rsidR="00473A94" w:rsidRPr="00FC647E" w:rsidRDefault="00473A94" w:rsidP="00473A94">
            <w:pPr>
              <w:rPr>
                <w:b/>
                <w:bCs/>
                <w:lang w:val="hr-HR"/>
              </w:rPr>
            </w:pPr>
            <w:r w:rsidRPr="00FC647E">
              <w:rPr>
                <w:b/>
                <w:bCs/>
                <w:lang w:val="hr-HR"/>
              </w:rPr>
              <w:t>Ankica Milanović, prof.</w:t>
            </w: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Ciljevi</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Cilj predmeta je razumijevanje i primjena znanja, vještina te razvijanje pripadajuće samostalnosti i odgovornosti potrebne za izvršavanje poslova sastavljanja i analize financijskih izvještaja.</w:t>
            </w:r>
          </w:p>
          <w:p w:rsidR="00473A94" w:rsidRPr="00FC647E" w:rsidRDefault="00473A94" w:rsidP="00473A94">
            <w:pPr>
              <w:jc w:val="both"/>
              <w:rPr>
                <w:lang w:val="hr-HR"/>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Sadržaj predmeta</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Nastavom su obuhvaćena sljedeće nastavne cjeline:</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Financijski izvještaji</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Uvod u analizu financijskih izvještaja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Horizontalna analiza financijskih izvještaja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Vertikalna analiza financijskih izvještaja</w:t>
            </w:r>
          </w:p>
          <w:p w:rsidR="00473A94" w:rsidRPr="00FC647E" w:rsidRDefault="00473A94" w:rsidP="00473A94">
            <w:pPr>
              <w:pStyle w:val="Odlomakpopisa"/>
              <w:numPr>
                <w:ilvl w:val="0"/>
                <w:numId w:val="9"/>
              </w:numPr>
              <w:spacing w:after="0" w:line="240" w:lineRule="auto"/>
              <w:jc w:val="both"/>
              <w:rPr>
                <w:rFonts w:ascii="Times New Roman" w:hAnsi="Times New Roman"/>
                <w:sz w:val="24"/>
                <w:szCs w:val="24"/>
              </w:rPr>
            </w:pPr>
            <w:r w:rsidRPr="00FC647E">
              <w:rPr>
                <w:rFonts w:ascii="Times New Roman" w:hAnsi="Times New Roman"/>
                <w:sz w:val="24"/>
                <w:szCs w:val="24"/>
              </w:rPr>
              <w:t>Analiza financijskih izvještaja pomoću skupina pokazatelja</w:t>
            </w:r>
          </w:p>
          <w:p w:rsidR="00473A94" w:rsidRPr="00FC647E" w:rsidRDefault="00473A94" w:rsidP="00473A94">
            <w:pPr>
              <w:pStyle w:val="Odlomakpopisa"/>
              <w:spacing w:after="0" w:line="240" w:lineRule="auto"/>
              <w:jc w:val="both"/>
              <w:rPr>
                <w:rFonts w:ascii="Times New Roman" w:hAnsi="Times New Roman"/>
                <w:sz w:val="24"/>
                <w:szCs w:val="24"/>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Način realizacije</w:t>
            </w:r>
          </w:p>
        </w:tc>
        <w:tc>
          <w:tcPr>
            <w:tcW w:w="6657" w:type="dxa"/>
            <w:vAlign w:val="center"/>
          </w:tcPr>
          <w:p w:rsidR="00473A94" w:rsidRPr="00FC647E" w:rsidRDefault="00473A94" w:rsidP="00473A94">
            <w:pPr>
              <w:jc w:val="both"/>
              <w:rPr>
                <w:lang w:val="hr-HR"/>
              </w:rPr>
            </w:pPr>
          </w:p>
          <w:p w:rsidR="00473A94" w:rsidRPr="00FC647E" w:rsidRDefault="00473A94" w:rsidP="00473A94">
            <w:pPr>
              <w:autoSpaceDE w:val="0"/>
              <w:autoSpaceDN w:val="0"/>
              <w:adjustRightInd w:val="0"/>
              <w:jc w:val="both"/>
              <w:rPr>
                <w:lang w:val="hr-HR"/>
              </w:rPr>
            </w:pPr>
            <w:r w:rsidRPr="00FC647E">
              <w:rPr>
                <w:lang w:val="hr-HR"/>
              </w:rPr>
              <w:t>Nastavni se proces 50% vremena izvodi obradom novih teorijskih sadržaja radi zadovoljenja kriterija izvedbe navedenih ishoda, a 50% vremena služi za povezivanje i primjenu usvojenih teorijskih sadržaja putem vježbi. Dio sadržaja dodatno se usvaja kroz terensku nastavu (posjet poslovnim organizacijama, bankama, udrugama).</w:t>
            </w:r>
          </w:p>
          <w:p w:rsidR="00473A94" w:rsidRPr="00FC647E" w:rsidRDefault="00473A94" w:rsidP="00473A94">
            <w:pPr>
              <w:autoSpaceDE w:val="0"/>
              <w:autoSpaceDN w:val="0"/>
              <w:adjustRightInd w:val="0"/>
              <w:jc w:val="both"/>
              <w:rPr>
                <w:rFonts w:ascii="Verdana" w:hAnsi="Verdana" w:cs="Verdana"/>
                <w:sz w:val="20"/>
                <w:szCs w:val="20"/>
                <w:lang w:val="hr-HR"/>
              </w:rPr>
            </w:pPr>
          </w:p>
        </w:tc>
      </w:tr>
      <w:tr w:rsidR="00473A94" w:rsidRPr="00FC647E" w:rsidTr="00473A94">
        <w:trPr>
          <w:jc w:val="center"/>
        </w:trPr>
        <w:tc>
          <w:tcPr>
            <w:tcW w:w="2405" w:type="dxa"/>
          </w:tcPr>
          <w:p w:rsidR="00473A94" w:rsidRPr="00FC647E" w:rsidRDefault="00473A94" w:rsidP="00473A94">
            <w:pPr>
              <w:rPr>
                <w:b/>
                <w:bCs/>
                <w:lang w:val="hr-HR"/>
              </w:rPr>
            </w:pPr>
            <w:proofErr w:type="spellStart"/>
            <w:r w:rsidRPr="00FC647E">
              <w:rPr>
                <w:b/>
                <w:bCs/>
                <w:lang w:val="hr-HR"/>
              </w:rPr>
              <w:t>Vremenik</w:t>
            </w:r>
            <w:proofErr w:type="spellEnd"/>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Nastava se održava dva sata tjedno, a terenska nastava će se obaviti u toku prvog i drugog polugodišta po jedan do dva posjeta na području Šibensko-kninske županije.</w:t>
            </w:r>
          </w:p>
          <w:p w:rsidR="00473A94" w:rsidRPr="00FC647E" w:rsidRDefault="00473A94" w:rsidP="00473A94">
            <w:pPr>
              <w:jc w:val="both"/>
              <w:rPr>
                <w:lang w:val="hr-HR"/>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Način vrednovanja</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Vrednovanje se temelji na osnovi uključenosti, motiviranosti te rezultatima napredovanja pojedinog učenika. Uspjeh učenika također se utvrđuje redovitim praćenjem rada učenika kroz kontinuiranu izradbu domaćih uradaka (seminara, mentalnih mapa, plakata…) te grupni rad.</w:t>
            </w:r>
          </w:p>
          <w:p w:rsidR="00473A94" w:rsidRPr="00FC647E" w:rsidRDefault="00473A94" w:rsidP="00473A94">
            <w:pPr>
              <w:jc w:val="both"/>
              <w:rPr>
                <w:lang w:val="hr-HR"/>
              </w:rPr>
            </w:pPr>
          </w:p>
        </w:tc>
      </w:tr>
      <w:tr w:rsidR="00473A94" w:rsidRPr="00FC647E" w:rsidTr="00473A94">
        <w:trPr>
          <w:jc w:val="center"/>
        </w:trPr>
        <w:tc>
          <w:tcPr>
            <w:tcW w:w="2405" w:type="dxa"/>
          </w:tcPr>
          <w:p w:rsidR="00473A94" w:rsidRPr="00FC647E" w:rsidRDefault="00473A94" w:rsidP="00473A94">
            <w:pPr>
              <w:rPr>
                <w:b/>
                <w:bCs/>
                <w:lang w:val="hr-HR"/>
              </w:rPr>
            </w:pPr>
            <w:r w:rsidRPr="00FC647E">
              <w:rPr>
                <w:b/>
                <w:bCs/>
                <w:lang w:val="hr-HR"/>
              </w:rPr>
              <w:t>Troškovnik</w:t>
            </w:r>
          </w:p>
        </w:tc>
        <w:tc>
          <w:tcPr>
            <w:tcW w:w="6657" w:type="dxa"/>
            <w:vAlign w:val="center"/>
          </w:tcPr>
          <w:p w:rsidR="00473A94" w:rsidRPr="00FC647E" w:rsidRDefault="00473A94" w:rsidP="00473A94">
            <w:pPr>
              <w:jc w:val="both"/>
              <w:rPr>
                <w:lang w:val="hr-HR"/>
              </w:rPr>
            </w:pPr>
          </w:p>
          <w:p w:rsidR="00473A94" w:rsidRPr="00FC647E" w:rsidRDefault="00473A94" w:rsidP="00473A94">
            <w:pPr>
              <w:jc w:val="both"/>
              <w:rPr>
                <w:lang w:val="hr-HR"/>
              </w:rPr>
            </w:pPr>
            <w:r w:rsidRPr="00FC647E">
              <w:rPr>
                <w:lang w:val="hr-HR"/>
              </w:rPr>
              <w:t>Sva potrebna nastavna sredstva te potrebne troškove posjeta prodavaonica ili sajma snosi škola.</w:t>
            </w:r>
          </w:p>
          <w:p w:rsidR="00473A94" w:rsidRPr="00FC647E" w:rsidRDefault="00473A94" w:rsidP="00473A94">
            <w:pPr>
              <w:jc w:val="both"/>
              <w:rPr>
                <w:lang w:val="hr-HR"/>
              </w:rPr>
            </w:pPr>
          </w:p>
        </w:tc>
      </w:tr>
    </w:tbl>
    <w:p w:rsidR="00CD2C34" w:rsidRPr="00FC647E" w:rsidRDefault="00CD2C34">
      <w:pPr>
        <w:rPr>
          <w:lang w:val="hr-HR"/>
        </w:rPr>
      </w:pPr>
    </w:p>
    <w:p w:rsidR="00473A94" w:rsidRPr="00FC647E" w:rsidRDefault="00473A94">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473A94" w:rsidRPr="00FC647E" w:rsidTr="00473A94">
        <w:trPr>
          <w:trHeight w:val="391"/>
          <w:jc w:val="center"/>
        </w:trPr>
        <w:tc>
          <w:tcPr>
            <w:tcW w:w="2405" w:type="dxa"/>
          </w:tcPr>
          <w:p w:rsidR="00473A94" w:rsidRPr="00FC647E" w:rsidRDefault="00473A94" w:rsidP="00473A94">
            <w:pPr>
              <w:rPr>
                <w:b/>
                <w:bCs/>
                <w:lang w:val="hr-HR"/>
              </w:rPr>
            </w:pPr>
            <w:r w:rsidRPr="00FC647E">
              <w:rPr>
                <w:b/>
                <w:bCs/>
                <w:lang w:val="hr-HR"/>
              </w:rPr>
              <w:lastRenderedPageBreak/>
              <w:t>Izborni predmet</w:t>
            </w:r>
          </w:p>
        </w:tc>
        <w:tc>
          <w:tcPr>
            <w:tcW w:w="6657" w:type="dxa"/>
          </w:tcPr>
          <w:p w:rsidR="00473A94" w:rsidRPr="00FC647E" w:rsidRDefault="00473A94" w:rsidP="00473A94">
            <w:pPr>
              <w:pStyle w:val="TOCNaslov"/>
              <w:rPr>
                <w:b/>
                <w:bCs/>
              </w:rPr>
            </w:pPr>
            <w:bookmarkStart w:id="9" w:name="_Toc21948716"/>
            <w:r w:rsidRPr="00FC647E">
              <w:rPr>
                <w:rStyle w:val="Naslov3Char"/>
                <w:sz w:val="28"/>
                <w:szCs w:val="28"/>
                <w:lang w:val="hr-HR"/>
              </w:rPr>
              <w:t>K</w:t>
            </w:r>
            <w:r w:rsidRPr="00FC647E">
              <w:rPr>
                <w:rStyle w:val="Naslov3Char"/>
                <w:lang w:val="hr-HR"/>
              </w:rPr>
              <w:t>rmno bilje</w:t>
            </w:r>
            <w:bookmarkEnd w:id="9"/>
            <w:r w:rsidRPr="00FC647E">
              <w:t xml:space="preserve"> </w:t>
            </w:r>
            <w:r w:rsidRPr="00FC647E">
              <w:rPr>
                <w:rFonts w:ascii="Cambria" w:hAnsi="Cambria"/>
                <w:b/>
                <w:bCs/>
                <w:sz w:val="28"/>
                <w:szCs w:val="28"/>
              </w:rPr>
              <w:t>- 3.d</w:t>
            </w:r>
          </w:p>
        </w:tc>
      </w:tr>
      <w:tr w:rsidR="00661882" w:rsidRPr="00FC647E" w:rsidTr="00B259D7">
        <w:trPr>
          <w:jc w:val="center"/>
        </w:trPr>
        <w:tc>
          <w:tcPr>
            <w:tcW w:w="2405" w:type="dxa"/>
          </w:tcPr>
          <w:p w:rsidR="00661882" w:rsidRPr="00FC647E" w:rsidRDefault="00661882" w:rsidP="00661882">
            <w:pPr>
              <w:rPr>
                <w:b/>
                <w:bCs/>
                <w:lang w:val="hr-HR"/>
              </w:rPr>
            </w:pPr>
            <w:r w:rsidRPr="00FC647E">
              <w:rPr>
                <w:b/>
                <w:bCs/>
                <w:lang w:val="hr-HR"/>
              </w:rPr>
              <w:t xml:space="preserve">Ciljevi </w:t>
            </w:r>
          </w:p>
        </w:tc>
        <w:tc>
          <w:tcPr>
            <w:tcW w:w="6657" w:type="dxa"/>
            <w:vAlign w:val="center"/>
          </w:tcPr>
          <w:p w:rsidR="00661882" w:rsidRPr="00FC647E" w:rsidRDefault="00661882" w:rsidP="00661882">
            <w:pPr>
              <w:spacing w:line="276" w:lineRule="auto"/>
              <w:rPr>
                <w:lang w:val="hr-HR"/>
              </w:rPr>
            </w:pPr>
            <w:r w:rsidRPr="00FC647E">
              <w:rPr>
                <w:lang w:val="hr-HR"/>
              </w:rPr>
              <w:t>Okupljanje što većeg broja zainteresiranih učenika s ciljem stjecanja dodatnih znanja iz područja ishrane bilja. Povezivanje znanja s praktičnom nastavom i s prethodno usvojenim znanjem. Razvijati kod učenika ispravan stav o značaju krmnog bilja za poljoprivredu općenito, stočarstvo i očuvanje biljnog svijeta.</w:t>
            </w:r>
          </w:p>
          <w:p w:rsidR="00661882" w:rsidRPr="00FC647E" w:rsidRDefault="00661882" w:rsidP="00661882">
            <w:pPr>
              <w:jc w:val="both"/>
              <w:rPr>
                <w:lang w:val="hr-HR"/>
              </w:rPr>
            </w:pPr>
          </w:p>
        </w:tc>
      </w:tr>
      <w:tr w:rsidR="00661882" w:rsidRPr="00FC647E" w:rsidTr="00B259D7">
        <w:trPr>
          <w:jc w:val="center"/>
        </w:trPr>
        <w:tc>
          <w:tcPr>
            <w:tcW w:w="2405" w:type="dxa"/>
          </w:tcPr>
          <w:p w:rsidR="00661882" w:rsidRPr="00FC647E" w:rsidRDefault="00661882" w:rsidP="00661882">
            <w:pPr>
              <w:rPr>
                <w:b/>
                <w:bCs/>
                <w:lang w:val="hr-HR"/>
              </w:rPr>
            </w:pPr>
            <w:r w:rsidRPr="00FC647E">
              <w:rPr>
                <w:b/>
                <w:bCs/>
                <w:lang w:val="hr-HR"/>
              </w:rPr>
              <w:t>Namjena aktivnosti</w:t>
            </w:r>
          </w:p>
        </w:tc>
        <w:tc>
          <w:tcPr>
            <w:tcW w:w="6657" w:type="dxa"/>
          </w:tcPr>
          <w:p w:rsidR="00661882" w:rsidRPr="00FC647E" w:rsidRDefault="00661882" w:rsidP="00661882">
            <w:pPr>
              <w:spacing w:line="276" w:lineRule="auto"/>
              <w:rPr>
                <w:lang w:val="hr-HR"/>
              </w:rPr>
            </w:pPr>
            <w:r w:rsidRPr="00FC647E">
              <w:rPr>
                <w:lang w:val="hr-HR"/>
              </w:rPr>
              <w:t>Prirodoslovno- matematičko i društveno  područje</w:t>
            </w:r>
          </w:p>
        </w:tc>
      </w:tr>
      <w:tr w:rsidR="00661882" w:rsidRPr="00FC647E" w:rsidTr="00473A94">
        <w:trPr>
          <w:jc w:val="center"/>
        </w:trPr>
        <w:tc>
          <w:tcPr>
            <w:tcW w:w="2405" w:type="dxa"/>
          </w:tcPr>
          <w:p w:rsidR="00661882" w:rsidRPr="00FC647E" w:rsidRDefault="00661882" w:rsidP="00661882">
            <w:pPr>
              <w:rPr>
                <w:b/>
                <w:bCs/>
                <w:lang w:val="hr-HR"/>
              </w:rPr>
            </w:pPr>
            <w:r w:rsidRPr="00FC647E">
              <w:rPr>
                <w:b/>
                <w:bCs/>
                <w:lang w:val="hr-HR"/>
              </w:rPr>
              <w:t>Nositelj programa</w:t>
            </w:r>
          </w:p>
        </w:tc>
        <w:tc>
          <w:tcPr>
            <w:tcW w:w="6657" w:type="dxa"/>
          </w:tcPr>
          <w:p w:rsidR="00661882" w:rsidRPr="00FC647E" w:rsidRDefault="00661882" w:rsidP="00661882">
            <w:pPr>
              <w:spacing w:line="276" w:lineRule="auto"/>
              <w:rPr>
                <w:b/>
                <w:lang w:val="hr-HR"/>
              </w:rPr>
            </w:pPr>
            <w:r w:rsidRPr="00FC647E">
              <w:rPr>
                <w:b/>
                <w:lang w:val="hr-HR"/>
              </w:rPr>
              <w:t xml:space="preserve">Zvjezdana </w:t>
            </w:r>
            <w:proofErr w:type="spellStart"/>
            <w:r w:rsidRPr="00FC647E">
              <w:rPr>
                <w:b/>
                <w:lang w:val="hr-HR"/>
              </w:rPr>
              <w:t>Pavlagić</w:t>
            </w:r>
            <w:proofErr w:type="spellEnd"/>
            <w:r w:rsidRPr="00FC647E">
              <w:rPr>
                <w:b/>
                <w:lang w:val="hr-HR"/>
              </w:rPr>
              <w:t>, dipl. ing. poljoprivrede</w:t>
            </w:r>
          </w:p>
        </w:tc>
      </w:tr>
      <w:tr w:rsidR="00661882" w:rsidRPr="00FC647E" w:rsidTr="00473A94">
        <w:trPr>
          <w:jc w:val="center"/>
        </w:trPr>
        <w:tc>
          <w:tcPr>
            <w:tcW w:w="2405" w:type="dxa"/>
          </w:tcPr>
          <w:p w:rsidR="00661882" w:rsidRPr="00FC647E" w:rsidRDefault="00661882" w:rsidP="00661882">
            <w:pPr>
              <w:rPr>
                <w:b/>
                <w:bCs/>
                <w:lang w:val="hr-HR"/>
              </w:rPr>
            </w:pPr>
            <w:r w:rsidRPr="00FC647E">
              <w:rPr>
                <w:b/>
                <w:bCs/>
                <w:lang w:val="hr-HR"/>
              </w:rPr>
              <w:t>Način realizacije</w:t>
            </w:r>
          </w:p>
        </w:tc>
        <w:tc>
          <w:tcPr>
            <w:tcW w:w="6657" w:type="dxa"/>
          </w:tcPr>
          <w:p w:rsidR="00661882" w:rsidRPr="00FC647E" w:rsidRDefault="00661882" w:rsidP="00661882">
            <w:pPr>
              <w:spacing w:line="276" w:lineRule="auto"/>
              <w:rPr>
                <w:lang w:val="hr-HR"/>
              </w:rPr>
            </w:pPr>
            <w:r w:rsidRPr="00FC647E">
              <w:rPr>
                <w:lang w:val="hr-HR"/>
              </w:rPr>
              <w:t>Nastava u prostorijama škole, izvođenje terenske nastave u okolini škole te odlaskom na jednodnevne stručne ekskurzije.</w:t>
            </w:r>
          </w:p>
        </w:tc>
      </w:tr>
      <w:tr w:rsidR="00661882" w:rsidRPr="00FC647E" w:rsidTr="00473A94">
        <w:trPr>
          <w:jc w:val="center"/>
        </w:trPr>
        <w:tc>
          <w:tcPr>
            <w:tcW w:w="2405" w:type="dxa"/>
          </w:tcPr>
          <w:p w:rsidR="00661882" w:rsidRPr="00FC647E" w:rsidRDefault="00661882" w:rsidP="00661882">
            <w:pPr>
              <w:rPr>
                <w:b/>
                <w:bCs/>
                <w:lang w:val="hr-HR"/>
              </w:rPr>
            </w:pPr>
            <w:proofErr w:type="spellStart"/>
            <w:r w:rsidRPr="00FC647E">
              <w:rPr>
                <w:b/>
                <w:bCs/>
                <w:lang w:val="hr-HR"/>
              </w:rPr>
              <w:t>Vremenik</w:t>
            </w:r>
            <w:proofErr w:type="spellEnd"/>
          </w:p>
        </w:tc>
        <w:tc>
          <w:tcPr>
            <w:tcW w:w="6657" w:type="dxa"/>
          </w:tcPr>
          <w:p w:rsidR="00661882" w:rsidRPr="00FC647E" w:rsidRDefault="00661882" w:rsidP="00661882">
            <w:pPr>
              <w:spacing w:line="276" w:lineRule="auto"/>
              <w:rPr>
                <w:lang w:val="hr-HR"/>
              </w:rPr>
            </w:pPr>
            <w:r w:rsidRPr="00FC647E">
              <w:rPr>
                <w:lang w:val="hr-HR"/>
              </w:rPr>
              <w:t>Nastava se održava svaki tjedan po 1 školski sat tijekom jedne školske godine.</w:t>
            </w:r>
          </w:p>
        </w:tc>
      </w:tr>
      <w:tr w:rsidR="00661882" w:rsidRPr="00FC647E" w:rsidTr="00473A94">
        <w:trPr>
          <w:jc w:val="center"/>
        </w:trPr>
        <w:tc>
          <w:tcPr>
            <w:tcW w:w="2405" w:type="dxa"/>
          </w:tcPr>
          <w:p w:rsidR="00661882" w:rsidRPr="00FC647E" w:rsidRDefault="00661882" w:rsidP="00661882">
            <w:pPr>
              <w:rPr>
                <w:b/>
                <w:bCs/>
                <w:lang w:val="hr-HR"/>
              </w:rPr>
            </w:pPr>
            <w:r w:rsidRPr="00FC647E">
              <w:rPr>
                <w:b/>
                <w:bCs/>
                <w:lang w:val="hr-HR"/>
              </w:rPr>
              <w:t>Način vrednovanja</w:t>
            </w:r>
          </w:p>
        </w:tc>
        <w:tc>
          <w:tcPr>
            <w:tcW w:w="6657" w:type="dxa"/>
          </w:tcPr>
          <w:p w:rsidR="00661882" w:rsidRPr="00FC647E" w:rsidRDefault="00661882" w:rsidP="00661882">
            <w:pPr>
              <w:spacing w:line="276" w:lineRule="auto"/>
              <w:rPr>
                <w:lang w:val="hr-HR"/>
              </w:rPr>
            </w:pPr>
            <w:r w:rsidRPr="00FC647E">
              <w:rPr>
                <w:lang w:val="hr-HR"/>
              </w:rPr>
              <w:t>Vrednovanje se temelji na motiviranosti i aktivnosti učenika te stečenim znanjem usmenim i pismenim putem tijekom školske godine.</w:t>
            </w:r>
          </w:p>
        </w:tc>
      </w:tr>
      <w:tr w:rsidR="00661882" w:rsidRPr="00FC647E" w:rsidTr="00473A94">
        <w:trPr>
          <w:jc w:val="center"/>
        </w:trPr>
        <w:tc>
          <w:tcPr>
            <w:tcW w:w="2405" w:type="dxa"/>
          </w:tcPr>
          <w:p w:rsidR="00661882" w:rsidRPr="00FC647E" w:rsidRDefault="00661882" w:rsidP="00661882">
            <w:pPr>
              <w:rPr>
                <w:b/>
                <w:bCs/>
                <w:lang w:val="hr-HR"/>
              </w:rPr>
            </w:pPr>
            <w:r w:rsidRPr="00FC647E">
              <w:rPr>
                <w:b/>
                <w:bCs/>
                <w:lang w:val="hr-HR"/>
              </w:rPr>
              <w:t>Troškovnik</w:t>
            </w:r>
          </w:p>
        </w:tc>
        <w:tc>
          <w:tcPr>
            <w:tcW w:w="6657" w:type="dxa"/>
          </w:tcPr>
          <w:p w:rsidR="00661882" w:rsidRPr="00FC647E" w:rsidRDefault="00661882" w:rsidP="00661882">
            <w:pPr>
              <w:spacing w:line="360" w:lineRule="auto"/>
              <w:rPr>
                <w:lang w:val="hr-HR"/>
              </w:rPr>
            </w:pPr>
            <w:r w:rsidRPr="00FC647E">
              <w:rPr>
                <w:lang w:val="hr-HR"/>
              </w:rPr>
              <w:t>Prema najpovoljnijoj cijeni prijevoznika</w:t>
            </w:r>
          </w:p>
        </w:tc>
      </w:tr>
    </w:tbl>
    <w:p w:rsidR="00E1383F" w:rsidRPr="00FC647E" w:rsidRDefault="00E1383F" w:rsidP="00E1383F">
      <w:pPr>
        <w:rPr>
          <w:rFonts w:asciiTheme="minorHAnsi" w:eastAsiaTheme="minorEastAsia" w:hAnsiTheme="minorHAnsi" w:cstheme="minorBidi"/>
          <w:color w:val="FF0000"/>
          <w:sz w:val="28"/>
          <w:szCs w:val="28"/>
          <w:lang w:val="hr-HR" w:eastAsia="hr-HR"/>
        </w:rPr>
      </w:pPr>
    </w:p>
    <w:p w:rsidR="00E1383F" w:rsidRPr="00FC647E" w:rsidRDefault="00E1383F" w:rsidP="00E1383F">
      <w:pPr>
        <w:rPr>
          <w:lang w:val="hr-HR"/>
        </w:rPr>
      </w:pPr>
    </w:p>
    <w:p w:rsidR="00B72302" w:rsidRPr="00FC647E" w:rsidRDefault="00B72302" w:rsidP="00E1383F">
      <w:pPr>
        <w:rPr>
          <w:lang w:val="hr-HR"/>
        </w:rPr>
      </w:pPr>
    </w:p>
    <w:p w:rsidR="00B72302" w:rsidRPr="00FC647E" w:rsidRDefault="00B72302" w:rsidP="00E1383F">
      <w:pPr>
        <w:rPr>
          <w:lang w:val="hr-HR"/>
        </w:rPr>
      </w:pPr>
    </w:p>
    <w:tbl>
      <w:tblPr>
        <w:tblStyle w:val="Reetkatablice"/>
        <w:tblW w:w="5000" w:type="pct"/>
        <w:jc w:val="center"/>
        <w:tblLook w:val="04A0" w:firstRow="1" w:lastRow="0" w:firstColumn="1" w:lastColumn="0" w:noHBand="0" w:noVBand="1"/>
      </w:tblPr>
      <w:tblGrid>
        <w:gridCol w:w="2405"/>
        <w:gridCol w:w="6657"/>
      </w:tblGrid>
      <w:tr w:rsidR="00B72302" w:rsidRPr="00FC647E" w:rsidTr="002F4373">
        <w:trPr>
          <w:trHeight w:val="391"/>
          <w:jc w:val="center"/>
        </w:trPr>
        <w:tc>
          <w:tcPr>
            <w:tcW w:w="2405" w:type="dxa"/>
          </w:tcPr>
          <w:p w:rsidR="00B72302" w:rsidRPr="00FC647E" w:rsidRDefault="00B72302" w:rsidP="002F4373">
            <w:pPr>
              <w:rPr>
                <w:b/>
                <w:bCs/>
                <w:lang w:val="hr-HR"/>
              </w:rPr>
            </w:pPr>
            <w:r w:rsidRPr="00FC647E">
              <w:rPr>
                <w:b/>
                <w:bCs/>
                <w:lang w:val="hr-HR"/>
              </w:rPr>
              <w:t>Izborni predmet</w:t>
            </w:r>
          </w:p>
        </w:tc>
        <w:tc>
          <w:tcPr>
            <w:tcW w:w="6657" w:type="dxa"/>
          </w:tcPr>
          <w:p w:rsidR="00B72302" w:rsidRPr="00FC647E" w:rsidRDefault="00B72302" w:rsidP="002F4373">
            <w:pPr>
              <w:pStyle w:val="TOCNaslov"/>
              <w:rPr>
                <w:b/>
                <w:bCs/>
              </w:rPr>
            </w:pPr>
            <w:bookmarkStart w:id="10" w:name="_Toc21948717"/>
            <w:r w:rsidRPr="00FC647E">
              <w:rPr>
                <w:rStyle w:val="Naslov3Char"/>
                <w:lang w:val="hr-HR"/>
              </w:rPr>
              <w:t>Gljivarstvo</w:t>
            </w:r>
            <w:bookmarkEnd w:id="10"/>
            <w:r w:rsidRPr="00FC647E">
              <w:t xml:space="preserve"> </w:t>
            </w:r>
            <w:r w:rsidRPr="00FC647E">
              <w:rPr>
                <w:rFonts w:ascii="Cambria" w:hAnsi="Cambria"/>
                <w:b/>
                <w:bCs/>
                <w:sz w:val="28"/>
                <w:szCs w:val="28"/>
              </w:rPr>
              <w:t>- 4.d</w:t>
            </w:r>
          </w:p>
        </w:tc>
      </w:tr>
      <w:tr w:rsidR="00661882" w:rsidRPr="00FC647E" w:rsidTr="00B259D7">
        <w:trPr>
          <w:jc w:val="center"/>
        </w:trPr>
        <w:tc>
          <w:tcPr>
            <w:tcW w:w="2405" w:type="dxa"/>
          </w:tcPr>
          <w:p w:rsidR="00661882" w:rsidRPr="00FC647E" w:rsidRDefault="00661882" w:rsidP="00661882">
            <w:pPr>
              <w:rPr>
                <w:b/>
                <w:bCs/>
                <w:lang w:val="hr-HR"/>
              </w:rPr>
            </w:pPr>
            <w:r w:rsidRPr="00FC647E">
              <w:rPr>
                <w:b/>
                <w:bCs/>
                <w:lang w:val="hr-HR"/>
              </w:rPr>
              <w:t xml:space="preserve">Ciljevi </w:t>
            </w:r>
          </w:p>
        </w:tc>
        <w:tc>
          <w:tcPr>
            <w:tcW w:w="6657" w:type="dxa"/>
            <w:vAlign w:val="center"/>
          </w:tcPr>
          <w:p w:rsidR="00661882" w:rsidRPr="00FC647E" w:rsidRDefault="00661882" w:rsidP="00661882">
            <w:pPr>
              <w:jc w:val="both"/>
              <w:rPr>
                <w:lang w:val="hr-HR"/>
              </w:rPr>
            </w:pPr>
            <w:r w:rsidRPr="00FC647E">
              <w:rPr>
                <w:lang w:val="hr-HR"/>
              </w:rPr>
              <w:t>Okupljanje što većeg broja zainteresiranih učenika s ciljem stjecanja dodatnih znanja iz područja ljekovito bilja. Povezivanje znanja s praktičnom nastavom i s prethodno usvojenim znanjem. Razvijati kod učenika ispravan stav o značaju gljiva u prirodi kao i kultiviranih gljiva u prehrani čovjeka.</w:t>
            </w:r>
          </w:p>
        </w:tc>
      </w:tr>
      <w:tr w:rsidR="00661882" w:rsidRPr="00FC647E" w:rsidTr="00B259D7">
        <w:trPr>
          <w:jc w:val="center"/>
        </w:trPr>
        <w:tc>
          <w:tcPr>
            <w:tcW w:w="2405" w:type="dxa"/>
          </w:tcPr>
          <w:p w:rsidR="00661882" w:rsidRPr="00FC647E" w:rsidRDefault="00661882" w:rsidP="00661882">
            <w:pPr>
              <w:rPr>
                <w:b/>
                <w:bCs/>
                <w:lang w:val="hr-HR"/>
              </w:rPr>
            </w:pPr>
            <w:r w:rsidRPr="00FC647E">
              <w:rPr>
                <w:b/>
                <w:bCs/>
                <w:lang w:val="hr-HR"/>
              </w:rPr>
              <w:t>Namjena aktivnosti</w:t>
            </w:r>
          </w:p>
        </w:tc>
        <w:tc>
          <w:tcPr>
            <w:tcW w:w="6657" w:type="dxa"/>
          </w:tcPr>
          <w:p w:rsidR="00661882" w:rsidRPr="00FC647E" w:rsidRDefault="00661882" w:rsidP="00661882">
            <w:pPr>
              <w:spacing w:line="276" w:lineRule="auto"/>
              <w:rPr>
                <w:lang w:val="hr-HR"/>
              </w:rPr>
            </w:pPr>
            <w:r w:rsidRPr="00FC647E">
              <w:rPr>
                <w:lang w:val="hr-HR"/>
              </w:rPr>
              <w:t>Prirodoslovno- matematičko i društveno  područje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Nositelj programa</w:t>
            </w:r>
          </w:p>
        </w:tc>
        <w:tc>
          <w:tcPr>
            <w:tcW w:w="6657" w:type="dxa"/>
          </w:tcPr>
          <w:p w:rsidR="00661882" w:rsidRPr="00FC647E" w:rsidRDefault="00661882" w:rsidP="00661882">
            <w:pPr>
              <w:spacing w:line="360" w:lineRule="auto"/>
              <w:rPr>
                <w:b/>
                <w:lang w:val="hr-HR"/>
              </w:rPr>
            </w:pPr>
            <w:r w:rsidRPr="00FC647E">
              <w:rPr>
                <w:b/>
                <w:lang w:val="hr-HR"/>
              </w:rPr>
              <w:t>Marija Vidović, dipl. ing. poljoprivrede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Način realizacije</w:t>
            </w:r>
          </w:p>
        </w:tc>
        <w:tc>
          <w:tcPr>
            <w:tcW w:w="6657" w:type="dxa"/>
          </w:tcPr>
          <w:p w:rsidR="00661882" w:rsidRPr="00FC647E" w:rsidRDefault="00661882" w:rsidP="00661882">
            <w:pPr>
              <w:spacing w:line="276" w:lineRule="auto"/>
              <w:rPr>
                <w:lang w:val="hr-HR"/>
              </w:rPr>
            </w:pPr>
            <w:r w:rsidRPr="00FC647E">
              <w:rPr>
                <w:lang w:val="hr-HR"/>
              </w:rPr>
              <w:t>Nastava u prostorijama škole, izvođenje terenske nastave u okolini škole te odlaskom na stručne jednodnevne ekskurzije.</w:t>
            </w:r>
          </w:p>
        </w:tc>
      </w:tr>
      <w:tr w:rsidR="00661882" w:rsidRPr="00FC647E" w:rsidTr="002F4373">
        <w:trPr>
          <w:jc w:val="center"/>
        </w:trPr>
        <w:tc>
          <w:tcPr>
            <w:tcW w:w="2405" w:type="dxa"/>
          </w:tcPr>
          <w:p w:rsidR="00661882" w:rsidRPr="00FC647E" w:rsidRDefault="00661882" w:rsidP="00661882">
            <w:pPr>
              <w:rPr>
                <w:b/>
                <w:bCs/>
                <w:lang w:val="hr-HR"/>
              </w:rPr>
            </w:pPr>
            <w:proofErr w:type="spellStart"/>
            <w:r w:rsidRPr="00FC647E">
              <w:rPr>
                <w:b/>
                <w:bCs/>
                <w:lang w:val="hr-HR"/>
              </w:rPr>
              <w:t>Vremenik</w:t>
            </w:r>
            <w:proofErr w:type="spellEnd"/>
          </w:p>
        </w:tc>
        <w:tc>
          <w:tcPr>
            <w:tcW w:w="6657" w:type="dxa"/>
          </w:tcPr>
          <w:p w:rsidR="00661882" w:rsidRPr="00FC647E" w:rsidRDefault="00661882" w:rsidP="00661882">
            <w:pPr>
              <w:spacing w:line="276" w:lineRule="auto"/>
              <w:rPr>
                <w:lang w:val="hr-HR"/>
              </w:rPr>
            </w:pPr>
            <w:r w:rsidRPr="00FC647E">
              <w:rPr>
                <w:lang w:val="hr-HR"/>
              </w:rPr>
              <w:t>Nastava se održava svaki tjedan po 2 školska sata tijekom jedne školske godine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Način vrednovanja</w:t>
            </w:r>
          </w:p>
        </w:tc>
        <w:tc>
          <w:tcPr>
            <w:tcW w:w="6657" w:type="dxa"/>
          </w:tcPr>
          <w:p w:rsidR="00661882" w:rsidRPr="00FC647E" w:rsidRDefault="00661882" w:rsidP="00661882">
            <w:pPr>
              <w:spacing w:line="276" w:lineRule="auto"/>
              <w:rPr>
                <w:lang w:val="hr-HR"/>
              </w:rPr>
            </w:pPr>
            <w:r w:rsidRPr="00FC647E">
              <w:rPr>
                <w:lang w:val="hr-HR"/>
              </w:rPr>
              <w:t>Vrednovanje se temelji na motiviranosti i aktivnosti učenika te stečenim znanjem usmenim i pismenim putem tijekom školske godine.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Troškovnik</w:t>
            </w:r>
          </w:p>
        </w:tc>
        <w:tc>
          <w:tcPr>
            <w:tcW w:w="6657" w:type="dxa"/>
          </w:tcPr>
          <w:p w:rsidR="00661882" w:rsidRPr="00FC647E" w:rsidRDefault="00661882" w:rsidP="00661882">
            <w:pPr>
              <w:spacing w:line="360" w:lineRule="auto"/>
              <w:rPr>
                <w:lang w:val="hr-HR"/>
              </w:rPr>
            </w:pPr>
            <w:r w:rsidRPr="00FC647E">
              <w:rPr>
                <w:lang w:val="hr-HR"/>
              </w:rPr>
              <w:t>Prema najpovoljnijoj cijeni prijevoznika</w:t>
            </w:r>
          </w:p>
        </w:tc>
      </w:tr>
    </w:tbl>
    <w:p w:rsidR="0096469E" w:rsidRPr="00FC647E" w:rsidRDefault="0096469E" w:rsidP="0096469E">
      <w:pPr>
        <w:rPr>
          <w:lang w:val="hr-HR"/>
        </w:rPr>
      </w:pPr>
    </w:p>
    <w:p w:rsidR="002829DB" w:rsidRPr="00FC647E" w:rsidRDefault="002829DB" w:rsidP="0096469E">
      <w:pPr>
        <w:rPr>
          <w:lang w:val="hr-HR"/>
        </w:rPr>
      </w:pPr>
    </w:p>
    <w:p w:rsidR="00B72302" w:rsidRPr="00FC647E" w:rsidRDefault="00B72302">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B72302" w:rsidRPr="00FC647E" w:rsidTr="002F4373">
        <w:trPr>
          <w:trHeight w:val="391"/>
          <w:jc w:val="center"/>
        </w:trPr>
        <w:tc>
          <w:tcPr>
            <w:tcW w:w="2405" w:type="dxa"/>
          </w:tcPr>
          <w:p w:rsidR="00B72302" w:rsidRPr="00FC647E" w:rsidRDefault="00B72302" w:rsidP="002F4373">
            <w:pPr>
              <w:rPr>
                <w:b/>
                <w:bCs/>
                <w:lang w:val="hr-HR"/>
              </w:rPr>
            </w:pPr>
            <w:r w:rsidRPr="00FC647E">
              <w:rPr>
                <w:b/>
                <w:bCs/>
                <w:lang w:val="hr-HR"/>
              </w:rPr>
              <w:lastRenderedPageBreak/>
              <w:t>Izborni predmet</w:t>
            </w:r>
          </w:p>
        </w:tc>
        <w:tc>
          <w:tcPr>
            <w:tcW w:w="6657" w:type="dxa"/>
          </w:tcPr>
          <w:p w:rsidR="00B72302" w:rsidRPr="00FC647E" w:rsidRDefault="00B72302" w:rsidP="002F4373">
            <w:pPr>
              <w:pStyle w:val="TOCNaslov"/>
              <w:rPr>
                <w:b/>
                <w:bCs/>
              </w:rPr>
            </w:pPr>
            <w:bookmarkStart w:id="11" w:name="_Toc21948718"/>
            <w:r w:rsidRPr="00FC647E">
              <w:rPr>
                <w:rStyle w:val="Naslov3Char"/>
                <w:lang w:val="hr-HR"/>
              </w:rPr>
              <w:t xml:space="preserve">Zaštićeni prostori </w:t>
            </w:r>
            <w:r w:rsidR="00C942A4" w:rsidRPr="00FC647E">
              <w:rPr>
                <w:rStyle w:val="Naslov3Char"/>
                <w:lang w:val="hr-HR"/>
              </w:rPr>
              <w:t>i</w:t>
            </w:r>
            <w:r w:rsidRPr="00FC647E">
              <w:rPr>
                <w:rStyle w:val="Naslov3Char"/>
                <w:lang w:val="hr-HR"/>
              </w:rPr>
              <w:t xml:space="preserve"> tehnologije cvijeća, povrća i gljiva</w:t>
            </w:r>
            <w:bookmarkEnd w:id="11"/>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 xml:space="preserve">Ciljevi </w:t>
            </w:r>
          </w:p>
        </w:tc>
        <w:tc>
          <w:tcPr>
            <w:tcW w:w="6657" w:type="dxa"/>
          </w:tcPr>
          <w:p w:rsidR="00661882" w:rsidRPr="00FC647E" w:rsidRDefault="00661882" w:rsidP="00661882">
            <w:pPr>
              <w:spacing w:line="276" w:lineRule="auto"/>
              <w:rPr>
                <w:lang w:val="hr-HR"/>
              </w:rPr>
            </w:pPr>
            <w:r w:rsidRPr="00FC647E">
              <w:rPr>
                <w:lang w:val="hr-HR"/>
              </w:rPr>
              <w:t xml:space="preserve">Okupljanje što većeg broja zainteresiranih učenika s ciljem stjecanja znanja o uzgoju </w:t>
            </w:r>
            <w:proofErr w:type="spellStart"/>
            <w:r w:rsidRPr="00FC647E">
              <w:rPr>
                <w:lang w:val="hr-HR"/>
              </w:rPr>
              <w:t>cvijeća,povrća</w:t>
            </w:r>
            <w:proofErr w:type="spellEnd"/>
            <w:r w:rsidRPr="00FC647E">
              <w:rPr>
                <w:lang w:val="hr-HR"/>
              </w:rPr>
              <w:t xml:space="preserve"> i gljiva u zaštićenom </w:t>
            </w:r>
            <w:proofErr w:type="spellStart"/>
            <w:r w:rsidRPr="00FC647E">
              <w:rPr>
                <w:lang w:val="hr-HR"/>
              </w:rPr>
              <w:t>prostoru,usvojiti</w:t>
            </w:r>
            <w:proofErr w:type="spellEnd"/>
            <w:r w:rsidRPr="00FC647E">
              <w:rPr>
                <w:lang w:val="hr-HR"/>
              </w:rPr>
              <w:t xml:space="preserve"> načela o prednostima uzgoja u zaštićenim </w:t>
            </w:r>
            <w:proofErr w:type="spellStart"/>
            <w:r w:rsidRPr="00FC647E">
              <w:rPr>
                <w:lang w:val="hr-HR"/>
              </w:rPr>
              <w:t>prostorima.Potaknuti</w:t>
            </w:r>
            <w:proofErr w:type="spellEnd"/>
            <w:r w:rsidRPr="00FC647E">
              <w:rPr>
                <w:lang w:val="hr-HR"/>
              </w:rPr>
              <w:t xml:space="preserve"> učenike na kreativnost i timski rad.</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Namjena aktivnosti</w:t>
            </w:r>
          </w:p>
        </w:tc>
        <w:tc>
          <w:tcPr>
            <w:tcW w:w="6657" w:type="dxa"/>
          </w:tcPr>
          <w:p w:rsidR="00661882" w:rsidRPr="00FC647E" w:rsidRDefault="00661882" w:rsidP="00661882">
            <w:pPr>
              <w:spacing w:line="276" w:lineRule="auto"/>
              <w:rPr>
                <w:lang w:val="hr-HR"/>
              </w:rPr>
            </w:pPr>
            <w:r w:rsidRPr="00FC647E">
              <w:rPr>
                <w:lang w:val="hr-HR"/>
              </w:rPr>
              <w:t>Prirodoslovno- matematičko i društveno  područje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Nositelj programa</w:t>
            </w:r>
          </w:p>
        </w:tc>
        <w:tc>
          <w:tcPr>
            <w:tcW w:w="6657" w:type="dxa"/>
          </w:tcPr>
          <w:p w:rsidR="00661882" w:rsidRPr="00FC647E" w:rsidRDefault="00661882" w:rsidP="00661882">
            <w:pPr>
              <w:spacing w:line="360" w:lineRule="auto"/>
              <w:rPr>
                <w:b/>
                <w:lang w:val="hr-HR"/>
              </w:rPr>
            </w:pPr>
            <w:r w:rsidRPr="00FC647E">
              <w:rPr>
                <w:b/>
                <w:lang w:val="hr-HR"/>
              </w:rPr>
              <w:t>Marija Vidović, dipl. ing. poljoprivrede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Način realizacije</w:t>
            </w:r>
          </w:p>
        </w:tc>
        <w:tc>
          <w:tcPr>
            <w:tcW w:w="6657" w:type="dxa"/>
          </w:tcPr>
          <w:p w:rsidR="00661882" w:rsidRPr="00FC647E" w:rsidRDefault="00661882" w:rsidP="00661882">
            <w:pPr>
              <w:spacing w:line="276" w:lineRule="auto"/>
              <w:rPr>
                <w:lang w:val="hr-HR"/>
              </w:rPr>
            </w:pPr>
            <w:r w:rsidRPr="00FC647E">
              <w:rPr>
                <w:lang w:val="hr-HR"/>
              </w:rPr>
              <w:t>Nastava u prostorijama škole, izvođenje terenske nastave u okolini škole te odlaskom na stručne jednodnevne ekskurzije.</w:t>
            </w:r>
          </w:p>
        </w:tc>
      </w:tr>
      <w:tr w:rsidR="00661882" w:rsidRPr="00FC647E" w:rsidTr="002F4373">
        <w:trPr>
          <w:jc w:val="center"/>
        </w:trPr>
        <w:tc>
          <w:tcPr>
            <w:tcW w:w="2405" w:type="dxa"/>
          </w:tcPr>
          <w:p w:rsidR="00661882" w:rsidRPr="00FC647E" w:rsidRDefault="00661882" w:rsidP="00661882">
            <w:pPr>
              <w:rPr>
                <w:b/>
                <w:bCs/>
                <w:lang w:val="hr-HR"/>
              </w:rPr>
            </w:pPr>
            <w:proofErr w:type="spellStart"/>
            <w:r w:rsidRPr="00FC647E">
              <w:rPr>
                <w:b/>
                <w:bCs/>
                <w:lang w:val="hr-HR"/>
              </w:rPr>
              <w:t>Vremenik</w:t>
            </w:r>
            <w:proofErr w:type="spellEnd"/>
          </w:p>
        </w:tc>
        <w:tc>
          <w:tcPr>
            <w:tcW w:w="6657" w:type="dxa"/>
          </w:tcPr>
          <w:p w:rsidR="00661882" w:rsidRPr="00FC647E" w:rsidRDefault="00661882" w:rsidP="00661882">
            <w:pPr>
              <w:spacing w:line="276" w:lineRule="auto"/>
              <w:rPr>
                <w:lang w:val="hr-HR"/>
              </w:rPr>
            </w:pPr>
            <w:r w:rsidRPr="00FC647E">
              <w:rPr>
                <w:lang w:val="hr-HR"/>
              </w:rPr>
              <w:t>Nastava se održava svaki tjedan po 2 školska sata tijekom jedne školske godine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Način vrednovanja</w:t>
            </w:r>
          </w:p>
        </w:tc>
        <w:tc>
          <w:tcPr>
            <w:tcW w:w="6657" w:type="dxa"/>
          </w:tcPr>
          <w:p w:rsidR="00661882" w:rsidRPr="00FC647E" w:rsidRDefault="00661882" w:rsidP="00661882">
            <w:pPr>
              <w:spacing w:line="276" w:lineRule="auto"/>
              <w:rPr>
                <w:lang w:val="hr-HR"/>
              </w:rPr>
            </w:pPr>
            <w:r w:rsidRPr="00FC647E">
              <w:rPr>
                <w:lang w:val="hr-HR"/>
              </w:rPr>
              <w:t>Vrednovanje se temelji na motiviranosti i aktivnosti učenika te stečenim znanjem usmenim i pismenim putem tijekom školske godine.</w:t>
            </w:r>
          </w:p>
        </w:tc>
      </w:tr>
      <w:tr w:rsidR="00661882" w:rsidRPr="00FC647E" w:rsidTr="002F4373">
        <w:trPr>
          <w:jc w:val="center"/>
        </w:trPr>
        <w:tc>
          <w:tcPr>
            <w:tcW w:w="2405" w:type="dxa"/>
          </w:tcPr>
          <w:p w:rsidR="00661882" w:rsidRPr="00FC647E" w:rsidRDefault="00661882" w:rsidP="00661882">
            <w:pPr>
              <w:rPr>
                <w:b/>
                <w:bCs/>
                <w:lang w:val="hr-HR"/>
              </w:rPr>
            </w:pPr>
            <w:r w:rsidRPr="00FC647E">
              <w:rPr>
                <w:b/>
                <w:bCs/>
                <w:lang w:val="hr-HR"/>
              </w:rPr>
              <w:t>Troškovnik</w:t>
            </w:r>
          </w:p>
        </w:tc>
        <w:tc>
          <w:tcPr>
            <w:tcW w:w="6657" w:type="dxa"/>
          </w:tcPr>
          <w:p w:rsidR="00661882" w:rsidRPr="00FC647E" w:rsidRDefault="00661882" w:rsidP="00661882">
            <w:pPr>
              <w:spacing w:line="360" w:lineRule="auto"/>
              <w:rPr>
                <w:lang w:val="hr-HR"/>
              </w:rPr>
            </w:pPr>
            <w:r w:rsidRPr="00FC647E">
              <w:rPr>
                <w:lang w:val="hr-HR"/>
              </w:rPr>
              <w:t>Prema najpovoljnijoj cijeni prijevoznika</w:t>
            </w:r>
          </w:p>
        </w:tc>
      </w:tr>
    </w:tbl>
    <w:p w:rsidR="00D26FC4" w:rsidRDefault="00D26FC4" w:rsidP="0096469E">
      <w:pPr>
        <w:rPr>
          <w:lang w:val="hr-HR"/>
        </w:rPr>
      </w:pPr>
    </w:p>
    <w:p w:rsidR="004C2000" w:rsidRDefault="004C2000" w:rsidP="0096469E">
      <w:pPr>
        <w:rPr>
          <w:lang w:val="hr-HR"/>
        </w:rPr>
      </w:pPr>
    </w:p>
    <w:p w:rsidR="004C2000" w:rsidRDefault="004C2000" w:rsidP="0096469E">
      <w:pPr>
        <w:rPr>
          <w:lang w:val="hr-HR"/>
        </w:rPr>
      </w:pPr>
    </w:p>
    <w:p w:rsidR="004C2000" w:rsidRPr="00FC647E" w:rsidRDefault="004C2000" w:rsidP="0096469E">
      <w:pPr>
        <w:rPr>
          <w:lang w:val="hr-HR"/>
        </w:rPr>
      </w:pPr>
    </w:p>
    <w:p w:rsidR="00D26FC4" w:rsidRPr="00FC647E" w:rsidRDefault="00D26FC4" w:rsidP="00DC2155">
      <w:pPr>
        <w:rPr>
          <w:lang w:val="hr-HR"/>
        </w:rPr>
      </w:pPr>
    </w:p>
    <w:tbl>
      <w:tblPr>
        <w:tblStyle w:val="Reetkatablice"/>
        <w:tblW w:w="5000" w:type="pct"/>
        <w:jc w:val="center"/>
        <w:tblLook w:val="04A0" w:firstRow="1" w:lastRow="0" w:firstColumn="1" w:lastColumn="0" w:noHBand="0" w:noVBand="1"/>
      </w:tblPr>
      <w:tblGrid>
        <w:gridCol w:w="2405"/>
        <w:gridCol w:w="6657"/>
      </w:tblGrid>
      <w:tr w:rsidR="00B72302" w:rsidRPr="00FC647E" w:rsidTr="002F4373">
        <w:trPr>
          <w:trHeight w:val="391"/>
          <w:jc w:val="center"/>
        </w:trPr>
        <w:tc>
          <w:tcPr>
            <w:tcW w:w="2405" w:type="dxa"/>
          </w:tcPr>
          <w:p w:rsidR="00B72302" w:rsidRPr="00FC647E" w:rsidRDefault="00B72302" w:rsidP="00C942A4">
            <w:pPr>
              <w:rPr>
                <w:b/>
                <w:bCs/>
                <w:lang w:val="hr-HR"/>
              </w:rPr>
            </w:pPr>
            <w:r w:rsidRPr="00FC647E">
              <w:rPr>
                <w:b/>
                <w:bCs/>
                <w:lang w:val="hr-HR"/>
              </w:rPr>
              <w:t>Izborni predmet</w:t>
            </w:r>
          </w:p>
        </w:tc>
        <w:tc>
          <w:tcPr>
            <w:tcW w:w="6657" w:type="dxa"/>
          </w:tcPr>
          <w:p w:rsidR="00B72302" w:rsidRPr="00FC647E" w:rsidRDefault="00B72302" w:rsidP="00C942A4">
            <w:pPr>
              <w:pStyle w:val="TOCNaslov"/>
              <w:rPr>
                <w:b/>
                <w:bCs/>
              </w:rPr>
            </w:pPr>
            <w:bookmarkStart w:id="12" w:name="_Toc21948719"/>
            <w:r w:rsidRPr="00FC647E">
              <w:rPr>
                <w:rStyle w:val="Naslov3Char"/>
                <w:lang w:val="hr-HR"/>
              </w:rPr>
              <w:t>Informatika</w:t>
            </w:r>
            <w:bookmarkEnd w:id="12"/>
            <w:r w:rsidR="00546600" w:rsidRPr="00FC647E">
              <w:rPr>
                <w:rStyle w:val="Naslov3Char"/>
                <w:lang w:val="hr-HR"/>
              </w:rPr>
              <w:t xml:space="preserve"> </w:t>
            </w:r>
            <w:r w:rsidR="00546600" w:rsidRPr="00FC647E">
              <w:rPr>
                <w:rFonts w:ascii="Cambria" w:hAnsi="Cambria"/>
                <w:b/>
                <w:bCs/>
                <w:sz w:val="28"/>
                <w:szCs w:val="28"/>
              </w:rPr>
              <w:t>- 2.a, 3.a i 4.a</w:t>
            </w:r>
          </w:p>
        </w:tc>
      </w:tr>
      <w:tr w:rsidR="00B72302" w:rsidRPr="00FC647E" w:rsidTr="002F4373">
        <w:trPr>
          <w:jc w:val="center"/>
        </w:trPr>
        <w:tc>
          <w:tcPr>
            <w:tcW w:w="2405" w:type="dxa"/>
          </w:tcPr>
          <w:p w:rsidR="00B72302" w:rsidRPr="00FC647E" w:rsidRDefault="00C942A4" w:rsidP="002F4373">
            <w:pPr>
              <w:rPr>
                <w:b/>
                <w:bCs/>
                <w:lang w:val="hr-HR"/>
              </w:rPr>
            </w:pPr>
            <w:r w:rsidRPr="00FC647E">
              <w:rPr>
                <w:b/>
                <w:bCs/>
                <w:lang w:val="hr-HR"/>
              </w:rPr>
              <w:t xml:space="preserve">Ciljevi </w:t>
            </w:r>
          </w:p>
        </w:tc>
        <w:tc>
          <w:tcPr>
            <w:tcW w:w="6657" w:type="dxa"/>
          </w:tcPr>
          <w:p w:rsidR="00C942A4" w:rsidRPr="00FC647E" w:rsidRDefault="00C942A4" w:rsidP="00C942A4">
            <w:pPr>
              <w:rPr>
                <w:lang w:val="hr-HR"/>
              </w:rPr>
            </w:pPr>
            <w:r w:rsidRPr="00FC647E">
              <w:rPr>
                <w:lang w:val="hr-HR"/>
              </w:rPr>
              <w:t>Proširiti i nadopuniti redovni nastavni plan i program i proširiti informatičku pismenost.</w:t>
            </w:r>
          </w:p>
          <w:p w:rsidR="00B72302" w:rsidRPr="00FC647E" w:rsidRDefault="00B72302" w:rsidP="00B72302">
            <w:pPr>
              <w:spacing w:line="360" w:lineRule="auto"/>
              <w:rPr>
                <w:b/>
                <w:lang w:val="hr-HR"/>
              </w:rPr>
            </w:pPr>
          </w:p>
        </w:tc>
      </w:tr>
      <w:tr w:rsidR="00B72302" w:rsidRPr="00FC647E" w:rsidTr="002F4373">
        <w:trPr>
          <w:jc w:val="center"/>
        </w:trPr>
        <w:tc>
          <w:tcPr>
            <w:tcW w:w="2405" w:type="dxa"/>
          </w:tcPr>
          <w:p w:rsidR="00B72302" w:rsidRPr="00FC647E" w:rsidRDefault="00C942A4" w:rsidP="002F4373">
            <w:pPr>
              <w:rPr>
                <w:b/>
                <w:bCs/>
                <w:lang w:val="hr-HR"/>
              </w:rPr>
            </w:pPr>
            <w:r w:rsidRPr="00FC647E">
              <w:rPr>
                <w:b/>
                <w:bCs/>
                <w:lang w:val="hr-HR"/>
              </w:rPr>
              <w:t>Namjena aktivnosti</w:t>
            </w:r>
          </w:p>
        </w:tc>
        <w:tc>
          <w:tcPr>
            <w:tcW w:w="6657" w:type="dxa"/>
          </w:tcPr>
          <w:p w:rsidR="00B72302" w:rsidRPr="00FC647E" w:rsidRDefault="00C942A4" w:rsidP="00C942A4">
            <w:pPr>
              <w:rPr>
                <w:lang w:val="hr-HR"/>
              </w:rPr>
            </w:pPr>
            <w:r w:rsidRPr="00FC647E">
              <w:rPr>
                <w:lang w:val="hr-HR"/>
              </w:rPr>
              <w:t>Informatičko područje</w:t>
            </w:r>
          </w:p>
        </w:tc>
      </w:tr>
      <w:tr w:rsidR="00B72302" w:rsidRPr="00FC647E" w:rsidTr="002F4373">
        <w:trPr>
          <w:jc w:val="center"/>
        </w:trPr>
        <w:tc>
          <w:tcPr>
            <w:tcW w:w="2405" w:type="dxa"/>
          </w:tcPr>
          <w:p w:rsidR="00B72302" w:rsidRPr="00FC647E" w:rsidRDefault="00C942A4" w:rsidP="002F4373">
            <w:pPr>
              <w:rPr>
                <w:b/>
                <w:bCs/>
                <w:lang w:val="hr-HR"/>
              </w:rPr>
            </w:pPr>
            <w:r w:rsidRPr="00FC647E">
              <w:rPr>
                <w:b/>
                <w:bCs/>
                <w:lang w:val="hr-HR"/>
              </w:rPr>
              <w:t>Nositelj programa</w:t>
            </w:r>
          </w:p>
        </w:tc>
        <w:tc>
          <w:tcPr>
            <w:tcW w:w="6657" w:type="dxa"/>
          </w:tcPr>
          <w:p w:rsidR="00C942A4" w:rsidRPr="00FC647E" w:rsidRDefault="00C942A4" w:rsidP="00C942A4">
            <w:pPr>
              <w:rPr>
                <w:b/>
                <w:lang w:val="hr-HR"/>
              </w:rPr>
            </w:pPr>
            <w:r w:rsidRPr="00FC647E">
              <w:rPr>
                <w:b/>
                <w:lang w:val="hr-HR"/>
              </w:rPr>
              <w:t>Berta Dragičević, prof. (2.a, 3. a)</w:t>
            </w:r>
          </w:p>
          <w:p w:rsidR="00B72302" w:rsidRPr="00FC647E" w:rsidRDefault="00C942A4" w:rsidP="00C942A4">
            <w:pPr>
              <w:rPr>
                <w:lang w:val="hr-HR"/>
              </w:rPr>
            </w:pPr>
            <w:r w:rsidRPr="00FC647E">
              <w:rPr>
                <w:b/>
                <w:lang w:val="hr-HR"/>
              </w:rPr>
              <w:t xml:space="preserve">Vedran </w:t>
            </w:r>
            <w:proofErr w:type="spellStart"/>
            <w:r w:rsidRPr="00FC647E">
              <w:rPr>
                <w:b/>
                <w:lang w:val="hr-HR"/>
              </w:rPr>
              <w:t>Laća,prof</w:t>
            </w:r>
            <w:proofErr w:type="spellEnd"/>
            <w:r w:rsidRPr="00FC647E">
              <w:rPr>
                <w:b/>
                <w:lang w:val="hr-HR"/>
              </w:rPr>
              <w:t>. (4.a)</w:t>
            </w:r>
          </w:p>
        </w:tc>
      </w:tr>
      <w:tr w:rsidR="00B72302" w:rsidRPr="00FC647E" w:rsidTr="002F4373">
        <w:trPr>
          <w:jc w:val="center"/>
        </w:trPr>
        <w:tc>
          <w:tcPr>
            <w:tcW w:w="2405" w:type="dxa"/>
          </w:tcPr>
          <w:p w:rsidR="00B72302" w:rsidRPr="00FC647E" w:rsidRDefault="00B72302" w:rsidP="00B72302">
            <w:pPr>
              <w:rPr>
                <w:b/>
                <w:bCs/>
                <w:lang w:val="hr-HR"/>
              </w:rPr>
            </w:pPr>
            <w:r w:rsidRPr="00FC647E">
              <w:rPr>
                <w:b/>
                <w:bCs/>
                <w:lang w:val="hr-HR"/>
              </w:rPr>
              <w:t>Način realizacije</w:t>
            </w:r>
          </w:p>
        </w:tc>
        <w:tc>
          <w:tcPr>
            <w:tcW w:w="6657" w:type="dxa"/>
          </w:tcPr>
          <w:p w:rsidR="00B72302" w:rsidRPr="00FC647E" w:rsidRDefault="00B72302" w:rsidP="00B72302">
            <w:pPr>
              <w:rPr>
                <w:lang w:val="hr-HR"/>
              </w:rPr>
            </w:pPr>
            <w:r w:rsidRPr="00FC647E">
              <w:rPr>
                <w:lang w:val="hr-HR"/>
              </w:rPr>
              <w:t>Izvodi se u okviru redovne nastave, dva sata tjedno.</w:t>
            </w:r>
          </w:p>
          <w:p w:rsidR="00B72302" w:rsidRPr="00FC647E" w:rsidRDefault="00B72302" w:rsidP="00B72302">
            <w:pPr>
              <w:rPr>
                <w:lang w:val="hr-HR"/>
              </w:rPr>
            </w:pPr>
          </w:p>
        </w:tc>
      </w:tr>
      <w:tr w:rsidR="00B72302" w:rsidRPr="00FC647E" w:rsidTr="002F4373">
        <w:trPr>
          <w:jc w:val="center"/>
        </w:trPr>
        <w:tc>
          <w:tcPr>
            <w:tcW w:w="2405" w:type="dxa"/>
          </w:tcPr>
          <w:p w:rsidR="00B72302" w:rsidRPr="00FC647E" w:rsidRDefault="00B72302" w:rsidP="00B72302">
            <w:pPr>
              <w:rPr>
                <w:b/>
                <w:bCs/>
                <w:lang w:val="hr-HR"/>
              </w:rPr>
            </w:pPr>
            <w:proofErr w:type="spellStart"/>
            <w:r w:rsidRPr="00FC647E">
              <w:rPr>
                <w:b/>
                <w:bCs/>
                <w:lang w:val="hr-HR"/>
              </w:rPr>
              <w:t>Vremenik</w:t>
            </w:r>
            <w:proofErr w:type="spellEnd"/>
          </w:p>
        </w:tc>
        <w:tc>
          <w:tcPr>
            <w:tcW w:w="6657" w:type="dxa"/>
          </w:tcPr>
          <w:p w:rsidR="00B72302" w:rsidRPr="00FC647E" w:rsidRDefault="00B72302" w:rsidP="00B72302">
            <w:pPr>
              <w:rPr>
                <w:lang w:val="hr-HR"/>
              </w:rPr>
            </w:pPr>
            <w:r w:rsidRPr="00FC647E">
              <w:rPr>
                <w:lang w:val="hr-HR"/>
              </w:rPr>
              <w:t>Prema važećem rasporedu sati.</w:t>
            </w:r>
          </w:p>
          <w:p w:rsidR="00B72302" w:rsidRPr="00FC647E" w:rsidRDefault="00B72302" w:rsidP="00B72302">
            <w:pPr>
              <w:rPr>
                <w:lang w:val="hr-HR"/>
              </w:rPr>
            </w:pPr>
          </w:p>
        </w:tc>
      </w:tr>
      <w:tr w:rsidR="00B72302" w:rsidRPr="00FC647E" w:rsidTr="002F4373">
        <w:trPr>
          <w:jc w:val="center"/>
        </w:trPr>
        <w:tc>
          <w:tcPr>
            <w:tcW w:w="2405" w:type="dxa"/>
          </w:tcPr>
          <w:p w:rsidR="00B72302" w:rsidRPr="00FC647E" w:rsidRDefault="00B72302" w:rsidP="002F4373">
            <w:pPr>
              <w:rPr>
                <w:b/>
                <w:bCs/>
                <w:lang w:val="hr-HR"/>
              </w:rPr>
            </w:pPr>
            <w:r w:rsidRPr="00FC647E">
              <w:rPr>
                <w:b/>
                <w:bCs/>
                <w:lang w:val="hr-HR"/>
              </w:rPr>
              <w:t>Način vrednovanja</w:t>
            </w:r>
          </w:p>
        </w:tc>
        <w:tc>
          <w:tcPr>
            <w:tcW w:w="6657" w:type="dxa"/>
          </w:tcPr>
          <w:p w:rsidR="00B72302" w:rsidRPr="00FC647E" w:rsidRDefault="00B72302" w:rsidP="00B72302">
            <w:pPr>
              <w:rPr>
                <w:lang w:val="hr-HR"/>
              </w:rPr>
            </w:pPr>
            <w:r w:rsidRPr="00FC647E">
              <w:rPr>
                <w:lang w:val="hr-HR"/>
              </w:rPr>
              <w:t>Vrednovanje učenika prema važećem Pravilniku o ocjenjivanju učenika.</w:t>
            </w:r>
          </w:p>
        </w:tc>
      </w:tr>
      <w:tr w:rsidR="00B72302" w:rsidRPr="00FC647E" w:rsidTr="002F4373">
        <w:trPr>
          <w:jc w:val="center"/>
        </w:trPr>
        <w:tc>
          <w:tcPr>
            <w:tcW w:w="2405" w:type="dxa"/>
          </w:tcPr>
          <w:p w:rsidR="00B72302" w:rsidRPr="00FC647E" w:rsidRDefault="00B72302" w:rsidP="002F4373">
            <w:pPr>
              <w:rPr>
                <w:b/>
                <w:bCs/>
                <w:lang w:val="hr-HR"/>
              </w:rPr>
            </w:pPr>
            <w:r w:rsidRPr="00FC647E">
              <w:rPr>
                <w:b/>
                <w:bCs/>
                <w:lang w:val="hr-HR"/>
              </w:rPr>
              <w:t>Sadržaj</w:t>
            </w:r>
          </w:p>
        </w:tc>
        <w:tc>
          <w:tcPr>
            <w:tcW w:w="6657" w:type="dxa"/>
          </w:tcPr>
          <w:p w:rsidR="00546600" w:rsidRPr="00FC647E" w:rsidRDefault="00546600" w:rsidP="00546600">
            <w:pPr>
              <w:autoSpaceDE w:val="0"/>
              <w:autoSpaceDN w:val="0"/>
              <w:adjustRightInd w:val="0"/>
              <w:rPr>
                <w:color w:val="000000"/>
                <w:lang w:val="hr-HR" w:eastAsia="hr-HR"/>
              </w:rPr>
            </w:pPr>
            <w:r w:rsidRPr="00FC647E">
              <w:rPr>
                <w:b/>
                <w:bCs/>
                <w:color w:val="000000"/>
                <w:lang w:val="hr-HR" w:eastAsia="hr-HR"/>
              </w:rPr>
              <w:t xml:space="preserve">2A: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Proračunske tablice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Mreže računala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Web dizajn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Baze podataka </w:t>
            </w:r>
          </w:p>
          <w:p w:rsidR="00546600" w:rsidRPr="00FC647E" w:rsidRDefault="00546600" w:rsidP="00546600">
            <w:pPr>
              <w:autoSpaceDE w:val="0"/>
              <w:autoSpaceDN w:val="0"/>
              <w:adjustRightInd w:val="0"/>
              <w:rPr>
                <w:color w:val="000000"/>
                <w:lang w:val="hr-HR" w:eastAsia="hr-HR"/>
              </w:rPr>
            </w:pPr>
          </w:p>
          <w:p w:rsidR="00546600" w:rsidRPr="00FC647E" w:rsidRDefault="00546600" w:rsidP="00546600">
            <w:pPr>
              <w:autoSpaceDE w:val="0"/>
              <w:autoSpaceDN w:val="0"/>
              <w:adjustRightInd w:val="0"/>
              <w:rPr>
                <w:color w:val="000000"/>
                <w:lang w:val="hr-HR" w:eastAsia="hr-HR"/>
              </w:rPr>
            </w:pPr>
            <w:r w:rsidRPr="00FC647E">
              <w:rPr>
                <w:b/>
                <w:bCs/>
                <w:color w:val="000000"/>
                <w:lang w:val="hr-HR" w:eastAsia="hr-HR"/>
              </w:rPr>
              <w:t xml:space="preserve">3A: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Osnove programiranja – uvod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Programiranje – varijable, tipovi podataka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Programiranje - osnovne naredbe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Grananje u programu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lastRenderedPageBreak/>
              <w:t xml:space="preserve">Programske petlje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Znakovni nizovi (</w:t>
            </w:r>
            <w:proofErr w:type="spellStart"/>
            <w:r w:rsidRPr="00FC647E">
              <w:rPr>
                <w:color w:val="000000"/>
                <w:lang w:val="hr-HR" w:eastAsia="hr-HR"/>
              </w:rPr>
              <w:t>String</w:t>
            </w:r>
            <w:proofErr w:type="spellEnd"/>
            <w:r w:rsidRPr="00FC647E">
              <w:rPr>
                <w:color w:val="000000"/>
                <w:lang w:val="hr-HR" w:eastAsia="hr-HR"/>
              </w:rPr>
              <w:t xml:space="preserve">) i liste </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 xml:space="preserve">Izrada samostalnih radova </w:t>
            </w:r>
          </w:p>
          <w:p w:rsidR="00546600" w:rsidRPr="00FC647E" w:rsidRDefault="00546600" w:rsidP="00546600">
            <w:pPr>
              <w:autoSpaceDE w:val="0"/>
              <w:autoSpaceDN w:val="0"/>
              <w:adjustRightInd w:val="0"/>
              <w:rPr>
                <w:color w:val="000000"/>
                <w:lang w:val="hr-HR" w:eastAsia="hr-HR"/>
              </w:rPr>
            </w:pPr>
          </w:p>
          <w:p w:rsidR="00546600" w:rsidRPr="00FC647E" w:rsidRDefault="00546600" w:rsidP="00546600">
            <w:pPr>
              <w:autoSpaceDE w:val="0"/>
              <w:autoSpaceDN w:val="0"/>
              <w:adjustRightInd w:val="0"/>
              <w:rPr>
                <w:b/>
                <w:color w:val="000000"/>
                <w:lang w:val="hr-HR" w:eastAsia="hr-HR"/>
              </w:rPr>
            </w:pPr>
            <w:r w:rsidRPr="00FC647E">
              <w:rPr>
                <w:b/>
                <w:color w:val="000000"/>
                <w:lang w:val="hr-HR" w:eastAsia="hr-HR"/>
              </w:rPr>
              <w:t>4A:</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Programiranje – Python</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Računalske mreže i internet</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Izrada web stranica - HTML - JavaScript</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Multimedija i animacije</w:t>
            </w:r>
          </w:p>
          <w:p w:rsidR="00546600" w:rsidRPr="00FC647E" w:rsidRDefault="00546600" w:rsidP="00546600">
            <w:pPr>
              <w:autoSpaceDE w:val="0"/>
              <w:autoSpaceDN w:val="0"/>
              <w:adjustRightInd w:val="0"/>
              <w:rPr>
                <w:color w:val="000000"/>
                <w:lang w:val="hr-HR" w:eastAsia="hr-HR"/>
              </w:rPr>
            </w:pPr>
            <w:r w:rsidRPr="00FC647E">
              <w:rPr>
                <w:color w:val="000000"/>
                <w:lang w:val="hr-HR" w:eastAsia="hr-HR"/>
              </w:rPr>
              <w:t>Web 2.0 i 3.0 alati</w:t>
            </w:r>
          </w:p>
          <w:p w:rsidR="00B72302" w:rsidRPr="00FC647E" w:rsidRDefault="00B72302" w:rsidP="002F4373">
            <w:pPr>
              <w:spacing w:line="360" w:lineRule="auto"/>
              <w:rPr>
                <w:lang w:val="hr-HR"/>
              </w:rPr>
            </w:pPr>
          </w:p>
        </w:tc>
      </w:tr>
    </w:tbl>
    <w:p w:rsidR="00D26FC4" w:rsidRPr="00FC647E" w:rsidRDefault="00D26FC4" w:rsidP="00DC2155">
      <w:pPr>
        <w:rPr>
          <w:lang w:val="hr-HR"/>
        </w:rPr>
      </w:pPr>
    </w:p>
    <w:p w:rsidR="00A644A7" w:rsidRPr="00FC647E" w:rsidRDefault="00A644A7" w:rsidP="00DC2155">
      <w:pPr>
        <w:rPr>
          <w:lang w:val="hr-HR"/>
        </w:rPr>
      </w:pPr>
    </w:p>
    <w:p w:rsidR="00FC647E" w:rsidRPr="00FC647E" w:rsidRDefault="00FC647E" w:rsidP="00DC2155">
      <w:pPr>
        <w:rPr>
          <w:lang w:val="hr-HR"/>
        </w:rPr>
      </w:pPr>
    </w:p>
    <w:p w:rsidR="00FC647E" w:rsidRPr="00FC647E" w:rsidRDefault="00FC647E" w:rsidP="00DC2155">
      <w:pPr>
        <w:rPr>
          <w:lang w:val="hr-HR"/>
        </w:rPr>
      </w:pPr>
    </w:p>
    <w:p w:rsidR="00FC647E" w:rsidRPr="00FC647E" w:rsidRDefault="00FC647E" w:rsidP="00DC2155">
      <w:pPr>
        <w:rPr>
          <w:lang w:val="hr-HR"/>
        </w:rPr>
      </w:pPr>
    </w:p>
    <w:p w:rsidR="00FC647E" w:rsidRPr="00FC647E" w:rsidRDefault="00FC647E" w:rsidP="00DC2155">
      <w:pPr>
        <w:rPr>
          <w:lang w:val="hr-HR"/>
        </w:rPr>
      </w:pPr>
    </w:p>
    <w:tbl>
      <w:tblPr>
        <w:tblStyle w:val="Reetkatablice"/>
        <w:tblW w:w="5000" w:type="pct"/>
        <w:jc w:val="center"/>
        <w:tblLook w:val="04A0" w:firstRow="1" w:lastRow="0" w:firstColumn="1" w:lastColumn="0" w:noHBand="0" w:noVBand="1"/>
      </w:tblPr>
      <w:tblGrid>
        <w:gridCol w:w="2405"/>
        <w:gridCol w:w="6657"/>
      </w:tblGrid>
      <w:tr w:rsidR="00C942A4" w:rsidRPr="00FC647E" w:rsidTr="002F4373">
        <w:trPr>
          <w:trHeight w:val="391"/>
          <w:jc w:val="center"/>
        </w:trPr>
        <w:tc>
          <w:tcPr>
            <w:tcW w:w="2405" w:type="dxa"/>
          </w:tcPr>
          <w:p w:rsidR="00C942A4" w:rsidRPr="00FC647E" w:rsidRDefault="00C942A4" w:rsidP="002F4373">
            <w:pPr>
              <w:rPr>
                <w:b/>
                <w:bCs/>
                <w:lang w:val="hr-HR"/>
              </w:rPr>
            </w:pPr>
            <w:r w:rsidRPr="00FC647E">
              <w:rPr>
                <w:b/>
                <w:bCs/>
                <w:lang w:val="hr-HR"/>
              </w:rPr>
              <w:t>Izborni predmet</w:t>
            </w:r>
          </w:p>
        </w:tc>
        <w:tc>
          <w:tcPr>
            <w:tcW w:w="6657" w:type="dxa"/>
          </w:tcPr>
          <w:p w:rsidR="00C942A4" w:rsidRPr="00FC647E" w:rsidRDefault="00C942A4" w:rsidP="002F4373">
            <w:pPr>
              <w:pStyle w:val="TOCNaslov"/>
              <w:rPr>
                <w:b/>
                <w:bCs/>
              </w:rPr>
            </w:pPr>
            <w:bookmarkStart w:id="13" w:name="_Toc21948720"/>
            <w:r w:rsidRPr="00FC647E">
              <w:rPr>
                <w:rStyle w:val="Naslov3Char"/>
                <w:lang w:val="hr-HR"/>
              </w:rPr>
              <w:t>Hrvatski jezik</w:t>
            </w:r>
            <w:r w:rsidR="00FC647E" w:rsidRPr="00FC647E">
              <w:rPr>
                <w:rStyle w:val="Naslov3Char"/>
                <w:lang w:val="hr-HR"/>
              </w:rPr>
              <w:t xml:space="preserve"> </w:t>
            </w:r>
            <w:r w:rsidR="00E6108A">
              <w:rPr>
                <w:rStyle w:val="Naslov3Char"/>
                <w:lang w:val="hr-HR"/>
              </w:rPr>
              <w:t>i</w:t>
            </w:r>
            <w:r w:rsidR="00FC647E" w:rsidRPr="00FC647E">
              <w:rPr>
                <w:rStyle w:val="Naslov3Char"/>
                <w:lang w:val="hr-HR"/>
              </w:rPr>
              <w:t xml:space="preserve"> književnost</w:t>
            </w:r>
            <w:bookmarkEnd w:id="13"/>
            <w:r w:rsidRPr="00FC647E">
              <w:t xml:space="preserve"> </w:t>
            </w:r>
            <w:r w:rsidR="004C2000">
              <w:rPr>
                <w:rFonts w:ascii="Cambria" w:hAnsi="Cambria"/>
                <w:b/>
                <w:bCs/>
                <w:sz w:val="28"/>
                <w:szCs w:val="28"/>
              </w:rPr>
              <w:t>–</w:t>
            </w:r>
            <w:r w:rsidRPr="00FC647E">
              <w:rPr>
                <w:rFonts w:ascii="Cambria" w:hAnsi="Cambria"/>
                <w:b/>
                <w:bCs/>
                <w:sz w:val="28"/>
                <w:szCs w:val="28"/>
              </w:rPr>
              <w:t xml:space="preserve"> </w:t>
            </w:r>
            <w:r w:rsidR="004C2000" w:rsidRPr="004C2000">
              <w:rPr>
                <w:rFonts w:ascii="Cambria" w:hAnsi="Cambria"/>
                <w:b/>
                <w:bCs/>
                <w:sz w:val="28"/>
                <w:szCs w:val="28"/>
              </w:rPr>
              <w:t>2.a opća gimnazija</w:t>
            </w:r>
          </w:p>
        </w:tc>
      </w:tr>
      <w:tr w:rsidR="00C942A4" w:rsidRPr="00FC647E" w:rsidTr="002F4373">
        <w:trPr>
          <w:jc w:val="center"/>
        </w:trPr>
        <w:tc>
          <w:tcPr>
            <w:tcW w:w="2405" w:type="dxa"/>
          </w:tcPr>
          <w:p w:rsidR="00C942A4" w:rsidRPr="00FC647E" w:rsidRDefault="00C942A4" w:rsidP="00C942A4">
            <w:pPr>
              <w:rPr>
                <w:b/>
                <w:bCs/>
                <w:lang w:val="hr-HR"/>
              </w:rPr>
            </w:pPr>
            <w:r w:rsidRPr="00FC647E">
              <w:rPr>
                <w:b/>
                <w:bCs/>
                <w:lang w:val="hr-HR"/>
              </w:rPr>
              <w:t xml:space="preserve">Ciljevi </w:t>
            </w:r>
          </w:p>
        </w:tc>
        <w:tc>
          <w:tcPr>
            <w:tcW w:w="6657" w:type="dxa"/>
          </w:tcPr>
          <w:p w:rsidR="00C942A4" w:rsidRPr="00FC647E" w:rsidRDefault="00C942A4" w:rsidP="00C942A4">
            <w:pPr>
              <w:pStyle w:val="Odlomakpopisa"/>
              <w:rPr>
                <w:rFonts w:ascii="Times New Roman" w:hAnsi="Times New Roman"/>
                <w:sz w:val="24"/>
                <w:szCs w:val="24"/>
              </w:rPr>
            </w:pPr>
          </w:p>
          <w:p w:rsidR="00C942A4" w:rsidRPr="00FC647E" w:rsidRDefault="00C942A4" w:rsidP="00C942A4">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razvoj kritičkog mišljenja</w:t>
            </w:r>
          </w:p>
          <w:p w:rsidR="00C942A4" w:rsidRPr="00FC647E" w:rsidRDefault="00C942A4" w:rsidP="00C942A4">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razvoj komunikacijskih i socijalnih vještina</w:t>
            </w:r>
          </w:p>
          <w:p w:rsidR="00C942A4" w:rsidRPr="00FC647E" w:rsidRDefault="00C942A4" w:rsidP="00C942A4">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razvijati i učvršćivati skrb i ljubav prema hrvatskom jeziku i književnosti</w:t>
            </w:r>
          </w:p>
          <w:p w:rsidR="00C942A4" w:rsidRPr="00FC647E" w:rsidRDefault="00C942A4" w:rsidP="00C942A4">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 xml:space="preserve">razvijati jezičnu, književnu i medijsku kulturu kao važni temelj u životu svakog pojedinca i   društva </w:t>
            </w:r>
          </w:p>
          <w:p w:rsidR="00C942A4" w:rsidRPr="00FC647E" w:rsidRDefault="00C942A4" w:rsidP="00C942A4">
            <w:pPr>
              <w:rPr>
                <w:lang w:val="hr-HR"/>
              </w:rPr>
            </w:pPr>
          </w:p>
        </w:tc>
      </w:tr>
      <w:tr w:rsidR="00C942A4" w:rsidRPr="00FC647E" w:rsidTr="002F4373">
        <w:trPr>
          <w:jc w:val="center"/>
        </w:trPr>
        <w:tc>
          <w:tcPr>
            <w:tcW w:w="2405" w:type="dxa"/>
          </w:tcPr>
          <w:p w:rsidR="00C942A4" w:rsidRPr="00FC647E" w:rsidRDefault="00C942A4" w:rsidP="00C942A4">
            <w:pPr>
              <w:rPr>
                <w:b/>
                <w:bCs/>
                <w:lang w:val="hr-HR"/>
              </w:rPr>
            </w:pPr>
            <w:r w:rsidRPr="00FC647E">
              <w:rPr>
                <w:b/>
                <w:bCs/>
                <w:lang w:val="hr-HR"/>
              </w:rPr>
              <w:t>Namjena aktivnosti</w:t>
            </w:r>
          </w:p>
        </w:tc>
        <w:tc>
          <w:tcPr>
            <w:tcW w:w="6657" w:type="dxa"/>
          </w:tcPr>
          <w:p w:rsidR="00C942A4" w:rsidRPr="00FC647E" w:rsidRDefault="00C942A4" w:rsidP="00C942A4">
            <w:pPr>
              <w:spacing w:line="276" w:lineRule="auto"/>
              <w:rPr>
                <w:lang w:val="hr-HR"/>
              </w:rPr>
            </w:pPr>
            <w:r w:rsidRPr="00FC647E">
              <w:rPr>
                <w:lang w:val="hr-HR"/>
              </w:rPr>
              <w:t>Učenicima   2.a opće gimnazije (9  učenika).</w:t>
            </w:r>
          </w:p>
          <w:p w:rsidR="00C942A4" w:rsidRPr="00FC647E" w:rsidRDefault="00C942A4" w:rsidP="00C942A4">
            <w:pPr>
              <w:spacing w:line="276" w:lineRule="auto"/>
              <w:rPr>
                <w:lang w:val="hr-HR"/>
              </w:rPr>
            </w:pPr>
          </w:p>
        </w:tc>
      </w:tr>
      <w:tr w:rsidR="00C942A4" w:rsidRPr="00FC647E" w:rsidTr="002F4373">
        <w:trPr>
          <w:jc w:val="center"/>
        </w:trPr>
        <w:tc>
          <w:tcPr>
            <w:tcW w:w="2405" w:type="dxa"/>
          </w:tcPr>
          <w:p w:rsidR="00C942A4" w:rsidRPr="00FC647E" w:rsidRDefault="00C942A4" w:rsidP="00C942A4">
            <w:pPr>
              <w:rPr>
                <w:b/>
                <w:bCs/>
                <w:lang w:val="hr-HR"/>
              </w:rPr>
            </w:pPr>
            <w:r w:rsidRPr="00FC647E">
              <w:rPr>
                <w:b/>
                <w:bCs/>
                <w:lang w:val="hr-HR"/>
              </w:rPr>
              <w:t>Nositelj programa</w:t>
            </w:r>
          </w:p>
        </w:tc>
        <w:tc>
          <w:tcPr>
            <w:tcW w:w="6657" w:type="dxa"/>
          </w:tcPr>
          <w:p w:rsidR="00C942A4" w:rsidRPr="00FC647E" w:rsidRDefault="00C942A4" w:rsidP="00C942A4">
            <w:pPr>
              <w:spacing w:line="276" w:lineRule="auto"/>
              <w:rPr>
                <w:b/>
                <w:lang w:val="hr-HR"/>
              </w:rPr>
            </w:pPr>
            <w:r w:rsidRPr="00FC647E">
              <w:rPr>
                <w:b/>
                <w:lang w:val="hr-HR"/>
              </w:rPr>
              <w:t xml:space="preserve">Nada </w:t>
            </w:r>
            <w:proofErr w:type="spellStart"/>
            <w:r w:rsidRPr="00FC647E">
              <w:rPr>
                <w:b/>
                <w:lang w:val="hr-HR"/>
              </w:rPr>
              <w:t>Jakovčević</w:t>
            </w:r>
            <w:proofErr w:type="spellEnd"/>
            <w:r w:rsidRPr="00FC647E">
              <w:rPr>
                <w:b/>
                <w:lang w:val="hr-HR"/>
              </w:rPr>
              <w:t>, prof.</w:t>
            </w:r>
          </w:p>
          <w:p w:rsidR="00C942A4" w:rsidRPr="00FC647E" w:rsidRDefault="00C942A4" w:rsidP="00C942A4">
            <w:pPr>
              <w:spacing w:line="276" w:lineRule="auto"/>
              <w:rPr>
                <w:lang w:val="hr-HR"/>
              </w:rPr>
            </w:pPr>
          </w:p>
        </w:tc>
      </w:tr>
      <w:tr w:rsidR="00C942A4" w:rsidRPr="00FC647E" w:rsidTr="002F4373">
        <w:trPr>
          <w:jc w:val="center"/>
        </w:trPr>
        <w:tc>
          <w:tcPr>
            <w:tcW w:w="2405" w:type="dxa"/>
          </w:tcPr>
          <w:p w:rsidR="00C942A4" w:rsidRPr="00FC647E" w:rsidRDefault="00C942A4" w:rsidP="00C942A4">
            <w:pPr>
              <w:rPr>
                <w:b/>
                <w:bCs/>
                <w:lang w:val="hr-HR"/>
              </w:rPr>
            </w:pPr>
            <w:r w:rsidRPr="00FC647E">
              <w:rPr>
                <w:b/>
                <w:bCs/>
                <w:lang w:val="hr-HR"/>
              </w:rPr>
              <w:t>Način realizacije</w:t>
            </w:r>
          </w:p>
        </w:tc>
        <w:tc>
          <w:tcPr>
            <w:tcW w:w="6657" w:type="dxa"/>
          </w:tcPr>
          <w:p w:rsidR="00C942A4" w:rsidRPr="00FC647E" w:rsidRDefault="00C942A4" w:rsidP="00C942A4">
            <w:pPr>
              <w:spacing w:line="276" w:lineRule="auto"/>
              <w:rPr>
                <w:lang w:val="hr-HR"/>
              </w:rPr>
            </w:pPr>
            <w:r w:rsidRPr="00FC647E">
              <w:rPr>
                <w:lang w:val="hr-HR"/>
              </w:rPr>
              <w:t xml:space="preserve">Aktivnost će se odvijati u školskoj </w:t>
            </w:r>
            <w:proofErr w:type="spellStart"/>
            <w:r w:rsidRPr="00FC647E">
              <w:rPr>
                <w:lang w:val="hr-HR"/>
              </w:rPr>
              <w:t>učionici,ali</w:t>
            </w:r>
            <w:proofErr w:type="spellEnd"/>
            <w:r w:rsidRPr="00FC647E">
              <w:rPr>
                <w:lang w:val="hr-HR"/>
              </w:rPr>
              <w:t xml:space="preserve"> i izvan nje posjetima kazalištu, muzejima, kinu, knjižnicama …</w:t>
            </w:r>
          </w:p>
          <w:p w:rsidR="00C942A4" w:rsidRPr="00FC647E" w:rsidRDefault="00C942A4" w:rsidP="00C942A4">
            <w:pPr>
              <w:spacing w:line="276" w:lineRule="auto"/>
              <w:rPr>
                <w:lang w:val="hr-HR"/>
              </w:rPr>
            </w:pPr>
          </w:p>
        </w:tc>
      </w:tr>
      <w:tr w:rsidR="00C942A4" w:rsidRPr="00FC647E" w:rsidTr="002F4373">
        <w:trPr>
          <w:jc w:val="center"/>
        </w:trPr>
        <w:tc>
          <w:tcPr>
            <w:tcW w:w="2405" w:type="dxa"/>
          </w:tcPr>
          <w:p w:rsidR="00C942A4" w:rsidRPr="00FC647E" w:rsidRDefault="00C942A4" w:rsidP="00C942A4">
            <w:pPr>
              <w:rPr>
                <w:b/>
                <w:bCs/>
                <w:lang w:val="hr-HR"/>
              </w:rPr>
            </w:pPr>
            <w:proofErr w:type="spellStart"/>
            <w:r w:rsidRPr="00FC647E">
              <w:rPr>
                <w:b/>
                <w:bCs/>
                <w:lang w:val="hr-HR"/>
              </w:rPr>
              <w:t>Vremenik</w:t>
            </w:r>
            <w:proofErr w:type="spellEnd"/>
          </w:p>
        </w:tc>
        <w:tc>
          <w:tcPr>
            <w:tcW w:w="6657" w:type="dxa"/>
          </w:tcPr>
          <w:p w:rsidR="00C942A4" w:rsidRPr="00FC647E" w:rsidRDefault="00C942A4" w:rsidP="00C942A4">
            <w:pPr>
              <w:spacing w:line="276" w:lineRule="auto"/>
              <w:rPr>
                <w:lang w:val="hr-HR"/>
              </w:rPr>
            </w:pPr>
            <w:r w:rsidRPr="00FC647E">
              <w:rPr>
                <w:lang w:val="hr-HR"/>
              </w:rPr>
              <w:t>Od rujna do lipnja tijekom čitave nastavne godine (70 sati).</w:t>
            </w:r>
          </w:p>
          <w:p w:rsidR="00C942A4" w:rsidRPr="00FC647E" w:rsidRDefault="00C942A4" w:rsidP="00C942A4">
            <w:pPr>
              <w:spacing w:line="276" w:lineRule="auto"/>
              <w:rPr>
                <w:lang w:val="hr-HR"/>
              </w:rPr>
            </w:pPr>
          </w:p>
        </w:tc>
      </w:tr>
      <w:tr w:rsidR="00C942A4" w:rsidRPr="00FC647E" w:rsidTr="002F4373">
        <w:trPr>
          <w:jc w:val="center"/>
        </w:trPr>
        <w:tc>
          <w:tcPr>
            <w:tcW w:w="2405" w:type="dxa"/>
          </w:tcPr>
          <w:p w:rsidR="00C942A4" w:rsidRPr="00FC647E" w:rsidRDefault="00C942A4" w:rsidP="00C942A4">
            <w:pPr>
              <w:rPr>
                <w:b/>
                <w:bCs/>
                <w:lang w:val="hr-HR"/>
              </w:rPr>
            </w:pPr>
            <w:r w:rsidRPr="00FC647E">
              <w:rPr>
                <w:b/>
                <w:bCs/>
                <w:lang w:val="hr-HR"/>
              </w:rPr>
              <w:t>Način vrednovanja</w:t>
            </w:r>
          </w:p>
        </w:tc>
        <w:tc>
          <w:tcPr>
            <w:tcW w:w="6657" w:type="dxa"/>
          </w:tcPr>
          <w:p w:rsidR="00C942A4" w:rsidRPr="00FC647E" w:rsidRDefault="00C942A4" w:rsidP="00C942A4">
            <w:pPr>
              <w:rPr>
                <w:lang w:val="hr-HR"/>
              </w:rPr>
            </w:pPr>
            <w:r w:rsidRPr="00FC647E">
              <w:rPr>
                <w:lang w:val="hr-HR"/>
              </w:rPr>
              <w:t xml:space="preserve"> Ocjenjuju se učenički radovi, angažiranost te kreativnost.</w:t>
            </w:r>
          </w:p>
          <w:p w:rsidR="00C942A4" w:rsidRPr="00FC647E" w:rsidRDefault="00C942A4" w:rsidP="00C942A4">
            <w:pPr>
              <w:rPr>
                <w:lang w:val="hr-HR"/>
              </w:rPr>
            </w:pPr>
          </w:p>
        </w:tc>
      </w:tr>
    </w:tbl>
    <w:p w:rsidR="00A644A7" w:rsidRPr="00FC647E" w:rsidRDefault="00A644A7" w:rsidP="00DC2155">
      <w:pPr>
        <w:rPr>
          <w:lang w:val="hr-HR"/>
        </w:rPr>
      </w:pPr>
    </w:p>
    <w:p w:rsidR="00FC647E" w:rsidRPr="00FC647E" w:rsidRDefault="00FC647E">
      <w:pPr>
        <w:rPr>
          <w:lang w:val="hr-HR"/>
        </w:rPr>
      </w:pPr>
      <w:r w:rsidRPr="00FC647E">
        <w:rPr>
          <w:lang w:val="hr-HR"/>
        </w:rPr>
        <w:br w:type="page"/>
      </w:r>
    </w:p>
    <w:tbl>
      <w:tblPr>
        <w:tblStyle w:val="Reetkatablice"/>
        <w:tblW w:w="5000" w:type="pct"/>
        <w:jc w:val="center"/>
        <w:tblLook w:val="04A0" w:firstRow="1" w:lastRow="0" w:firstColumn="1" w:lastColumn="0" w:noHBand="0" w:noVBand="1"/>
      </w:tblPr>
      <w:tblGrid>
        <w:gridCol w:w="2405"/>
        <w:gridCol w:w="6657"/>
      </w:tblGrid>
      <w:tr w:rsidR="004C2000" w:rsidRPr="00FC647E" w:rsidTr="002F4373">
        <w:trPr>
          <w:trHeight w:val="391"/>
          <w:jc w:val="center"/>
        </w:trPr>
        <w:tc>
          <w:tcPr>
            <w:tcW w:w="2405" w:type="dxa"/>
          </w:tcPr>
          <w:p w:rsidR="004C2000" w:rsidRPr="00FC647E" w:rsidRDefault="004C2000" w:rsidP="004C2000">
            <w:pPr>
              <w:rPr>
                <w:b/>
                <w:bCs/>
                <w:lang w:val="hr-HR"/>
              </w:rPr>
            </w:pPr>
            <w:r w:rsidRPr="00FC647E">
              <w:rPr>
                <w:b/>
                <w:bCs/>
                <w:lang w:val="hr-HR"/>
              </w:rPr>
              <w:lastRenderedPageBreak/>
              <w:t>Izborni predmet</w:t>
            </w:r>
          </w:p>
        </w:tc>
        <w:tc>
          <w:tcPr>
            <w:tcW w:w="6657" w:type="dxa"/>
          </w:tcPr>
          <w:p w:rsidR="004C2000" w:rsidRPr="004C2000" w:rsidRDefault="004C2000" w:rsidP="004C2000">
            <w:pPr>
              <w:pStyle w:val="TOCNaslov"/>
              <w:rPr>
                <w:rFonts w:ascii="Cambria" w:hAnsi="Cambria"/>
                <w:b/>
                <w:bCs/>
                <w:sz w:val="28"/>
                <w:szCs w:val="28"/>
              </w:rPr>
            </w:pPr>
            <w:bookmarkStart w:id="14" w:name="_Toc20931550"/>
            <w:bookmarkStart w:id="15" w:name="_Toc20984361"/>
            <w:bookmarkStart w:id="16" w:name="_Toc20985864"/>
            <w:bookmarkStart w:id="17" w:name="_Toc21948721"/>
            <w:r w:rsidRPr="004C2000">
              <w:rPr>
                <w:rStyle w:val="Naslov3Char"/>
                <w:rFonts w:ascii="Cambria" w:hAnsi="Cambria"/>
                <w:sz w:val="28"/>
                <w:szCs w:val="28"/>
                <w:lang w:val="hr-HR"/>
              </w:rPr>
              <w:t>Hrvatski jezik i književnost</w:t>
            </w:r>
            <w:bookmarkEnd w:id="14"/>
            <w:bookmarkEnd w:id="15"/>
            <w:bookmarkEnd w:id="16"/>
            <w:bookmarkEnd w:id="17"/>
            <w:r w:rsidRPr="004C2000">
              <w:rPr>
                <w:rFonts w:ascii="Cambria" w:hAnsi="Cambria"/>
                <w:sz w:val="28"/>
                <w:szCs w:val="28"/>
              </w:rPr>
              <w:t xml:space="preserve"> </w:t>
            </w:r>
            <w:r w:rsidRPr="004C2000">
              <w:rPr>
                <w:rFonts w:ascii="Cambria" w:hAnsi="Cambria"/>
                <w:b/>
                <w:bCs/>
                <w:sz w:val="28"/>
                <w:szCs w:val="28"/>
              </w:rPr>
              <w:t xml:space="preserve">- </w:t>
            </w:r>
            <w:r>
              <w:rPr>
                <w:rFonts w:ascii="Cambria" w:hAnsi="Cambria"/>
                <w:b/>
                <w:bCs/>
                <w:sz w:val="28"/>
                <w:szCs w:val="28"/>
              </w:rPr>
              <w:t>3</w:t>
            </w:r>
            <w:r w:rsidRPr="004C2000">
              <w:rPr>
                <w:rFonts w:ascii="Cambria" w:hAnsi="Cambria"/>
                <w:b/>
                <w:bCs/>
                <w:sz w:val="28"/>
                <w:szCs w:val="28"/>
              </w:rPr>
              <w:t>.a opća gimnazija*</w:t>
            </w: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 xml:space="preserve">Ciljevi </w:t>
            </w:r>
          </w:p>
        </w:tc>
        <w:tc>
          <w:tcPr>
            <w:tcW w:w="6657" w:type="dxa"/>
          </w:tcPr>
          <w:p w:rsidR="002F4373" w:rsidRPr="00FC647E" w:rsidRDefault="002F4373" w:rsidP="002F4373">
            <w:pPr>
              <w:pStyle w:val="Odlomakpopisa"/>
              <w:rPr>
                <w:rFonts w:ascii="Times New Roman" w:hAnsi="Times New Roman"/>
                <w:sz w:val="24"/>
                <w:szCs w:val="24"/>
              </w:rPr>
            </w:pPr>
          </w:p>
          <w:p w:rsidR="002F4373" w:rsidRPr="00FC647E" w:rsidRDefault="002F4373" w:rsidP="002F4373">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razvoj kritičkog mišljenja</w:t>
            </w:r>
          </w:p>
          <w:p w:rsidR="002F4373" w:rsidRPr="00FC647E" w:rsidRDefault="002F4373" w:rsidP="002F4373">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razvoj komunikacijskih i socijalnih vještina</w:t>
            </w:r>
          </w:p>
          <w:p w:rsidR="002F4373" w:rsidRPr="00FC647E" w:rsidRDefault="002F4373" w:rsidP="002F4373">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razvijati i učvršćivati skrb i ljubav prema hrvatskom jeziku i književnosti</w:t>
            </w:r>
          </w:p>
          <w:p w:rsidR="002F4373" w:rsidRPr="00FC647E" w:rsidRDefault="002F4373" w:rsidP="002F4373">
            <w:pPr>
              <w:pStyle w:val="Odlomakpopisa"/>
              <w:numPr>
                <w:ilvl w:val="0"/>
                <w:numId w:val="13"/>
              </w:numPr>
              <w:spacing w:after="0" w:line="240" w:lineRule="auto"/>
              <w:rPr>
                <w:rFonts w:ascii="Times New Roman" w:hAnsi="Times New Roman"/>
                <w:sz w:val="24"/>
                <w:szCs w:val="24"/>
              </w:rPr>
            </w:pPr>
            <w:r w:rsidRPr="00FC647E">
              <w:rPr>
                <w:rFonts w:ascii="Times New Roman" w:hAnsi="Times New Roman"/>
                <w:sz w:val="24"/>
                <w:szCs w:val="24"/>
              </w:rPr>
              <w:t xml:space="preserve">razvijati jezičnu, književnu i medijsku kulturu kao važni temelj u životu svakog pojedinca i   društva </w:t>
            </w:r>
          </w:p>
          <w:p w:rsidR="002F4373" w:rsidRPr="00FC647E" w:rsidRDefault="002F4373" w:rsidP="002F4373">
            <w:pPr>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Namjena aktivnosti</w:t>
            </w:r>
          </w:p>
        </w:tc>
        <w:tc>
          <w:tcPr>
            <w:tcW w:w="6657" w:type="dxa"/>
          </w:tcPr>
          <w:p w:rsidR="002F4373" w:rsidRPr="00FC647E" w:rsidRDefault="002F4373" w:rsidP="002F4373">
            <w:pPr>
              <w:spacing w:line="276" w:lineRule="auto"/>
              <w:rPr>
                <w:lang w:val="hr-HR"/>
              </w:rPr>
            </w:pPr>
            <w:r w:rsidRPr="00FC647E">
              <w:rPr>
                <w:lang w:val="hr-HR"/>
              </w:rPr>
              <w:t>Učenicima   3.a opće gimnazije (11 učenika).</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Nositelj programa</w:t>
            </w:r>
          </w:p>
        </w:tc>
        <w:tc>
          <w:tcPr>
            <w:tcW w:w="6657" w:type="dxa"/>
          </w:tcPr>
          <w:p w:rsidR="002F4373" w:rsidRPr="00FC647E" w:rsidRDefault="002F4373" w:rsidP="002F4373">
            <w:pPr>
              <w:spacing w:line="276" w:lineRule="auto"/>
              <w:rPr>
                <w:b/>
                <w:lang w:val="hr-HR"/>
              </w:rPr>
            </w:pPr>
            <w:r w:rsidRPr="00FC647E">
              <w:rPr>
                <w:b/>
                <w:lang w:val="hr-HR"/>
              </w:rPr>
              <w:t>Tatjana Kovač Lovrić, prof.</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Način realizacije</w:t>
            </w:r>
          </w:p>
        </w:tc>
        <w:tc>
          <w:tcPr>
            <w:tcW w:w="6657" w:type="dxa"/>
          </w:tcPr>
          <w:p w:rsidR="002F4373" w:rsidRPr="00FC647E" w:rsidRDefault="002F4373" w:rsidP="002F4373">
            <w:pPr>
              <w:spacing w:line="276" w:lineRule="auto"/>
              <w:rPr>
                <w:lang w:val="hr-HR"/>
              </w:rPr>
            </w:pPr>
            <w:r w:rsidRPr="00FC647E">
              <w:rPr>
                <w:lang w:val="hr-HR"/>
              </w:rPr>
              <w:t xml:space="preserve">Aktivnost će se odvijati u školskoj </w:t>
            </w:r>
            <w:proofErr w:type="spellStart"/>
            <w:r w:rsidRPr="00FC647E">
              <w:rPr>
                <w:lang w:val="hr-HR"/>
              </w:rPr>
              <w:t>učionici,ali</w:t>
            </w:r>
            <w:proofErr w:type="spellEnd"/>
            <w:r w:rsidRPr="00FC647E">
              <w:rPr>
                <w:lang w:val="hr-HR"/>
              </w:rPr>
              <w:t xml:space="preserve"> i izvan nje posjetima kazalištu, muzejima, kinu, knjižnicama …</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proofErr w:type="spellStart"/>
            <w:r w:rsidRPr="00FC647E">
              <w:rPr>
                <w:b/>
                <w:bCs/>
                <w:lang w:val="hr-HR"/>
              </w:rPr>
              <w:t>Vremenik</w:t>
            </w:r>
            <w:proofErr w:type="spellEnd"/>
          </w:p>
        </w:tc>
        <w:tc>
          <w:tcPr>
            <w:tcW w:w="6657" w:type="dxa"/>
          </w:tcPr>
          <w:p w:rsidR="002F4373" w:rsidRPr="00FC647E" w:rsidRDefault="002F4373" w:rsidP="002F4373">
            <w:pPr>
              <w:spacing w:line="276" w:lineRule="auto"/>
              <w:rPr>
                <w:lang w:val="hr-HR"/>
              </w:rPr>
            </w:pPr>
            <w:r w:rsidRPr="00FC647E">
              <w:rPr>
                <w:lang w:val="hr-HR"/>
              </w:rPr>
              <w:t>Od rujna do lipnja tijekom čitave nastavne godine (70 sati).</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Način vrednovanja</w:t>
            </w:r>
          </w:p>
        </w:tc>
        <w:tc>
          <w:tcPr>
            <w:tcW w:w="6657" w:type="dxa"/>
          </w:tcPr>
          <w:p w:rsidR="002F4373" w:rsidRPr="00FC647E" w:rsidRDefault="002F4373" w:rsidP="002F4373">
            <w:pPr>
              <w:rPr>
                <w:lang w:val="hr-HR"/>
              </w:rPr>
            </w:pPr>
            <w:r w:rsidRPr="00FC647E">
              <w:rPr>
                <w:lang w:val="hr-HR"/>
              </w:rPr>
              <w:t xml:space="preserve"> Ocjenjuju se učenički radovi, angažiranost te kreativnost.</w:t>
            </w:r>
          </w:p>
          <w:p w:rsidR="002F4373" w:rsidRPr="00FC647E" w:rsidRDefault="002F4373" w:rsidP="002F4373">
            <w:pPr>
              <w:rPr>
                <w:lang w:val="hr-HR"/>
              </w:rPr>
            </w:pPr>
          </w:p>
        </w:tc>
      </w:tr>
    </w:tbl>
    <w:p w:rsidR="009835F6" w:rsidRPr="00FC647E" w:rsidRDefault="009835F6" w:rsidP="001B39DC">
      <w:pPr>
        <w:rPr>
          <w:lang w:val="hr-HR"/>
        </w:rPr>
      </w:pPr>
    </w:p>
    <w:p w:rsidR="00ED7D8F" w:rsidRDefault="00ED7D8F" w:rsidP="00DC2155">
      <w:pPr>
        <w:rPr>
          <w:lang w:val="hr-HR"/>
        </w:rPr>
      </w:pPr>
    </w:p>
    <w:p w:rsidR="004C2000" w:rsidRDefault="004C2000" w:rsidP="00DC2155">
      <w:pPr>
        <w:rPr>
          <w:lang w:val="hr-HR"/>
        </w:rPr>
      </w:pPr>
    </w:p>
    <w:p w:rsidR="004C2000" w:rsidRPr="00FC647E" w:rsidRDefault="004C2000" w:rsidP="00DC2155">
      <w:pPr>
        <w:rPr>
          <w:lang w:val="hr-HR"/>
        </w:rPr>
      </w:pPr>
    </w:p>
    <w:tbl>
      <w:tblPr>
        <w:tblStyle w:val="Reetkatablice"/>
        <w:tblW w:w="5000" w:type="pct"/>
        <w:jc w:val="center"/>
        <w:tblLook w:val="04A0" w:firstRow="1" w:lastRow="0" w:firstColumn="1" w:lastColumn="0" w:noHBand="0" w:noVBand="1"/>
      </w:tblPr>
      <w:tblGrid>
        <w:gridCol w:w="2405"/>
        <w:gridCol w:w="6657"/>
      </w:tblGrid>
      <w:tr w:rsidR="002F4373" w:rsidRPr="00FC647E" w:rsidTr="002F4373">
        <w:trPr>
          <w:trHeight w:val="391"/>
          <w:jc w:val="center"/>
        </w:trPr>
        <w:tc>
          <w:tcPr>
            <w:tcW w:w="2405" w:type="dxa"/>
          </w:tcPr>
          <w:p w:rsidR="002F4373" w:rsidRPr="00FC647E" w:rsidRDefault="002F4373" w:rsidP="002F4373">
            <w:pPr>
              <w:rPr>
                <w:b/>
                <w:bCs/>
                <w:lang w:val="hr-HR"/>
              </w:rPr>
            </w:pPr>
            <w:r w:rsidRPr="00FC647E">
              <w:rPr>
                <w:b/>
                <w:bCs/>
                <w:lang w:val="hr-HR"/>
              </w:rPr>
              <w:t>Izborni predmet</w:t>
            </w:r>
          </w:p>
        </w:tc>
        <w:tc>
          <w:tcPr>
            <w:tcW w:w="6657" w:type="dxa"/>
          </w:tcPr>
          <w:p w:rsidR="002F4373" w:rsidRPr="004C2000" w:rsidRDefault="002F4373" w:rsidP="002F4373">
            <w:pPr>
              <w:pStyle w:val="TOCNaslov"/>
              <w:rPr>
                <w:rFonts w:ascii="Cambria" w:hAnsi="Cambria"/>
                <w:b/>
                <w:bCs/>
                <w:sz w:val="28"/>
                <w:szCs w:val="28"/>
              </w:rPr>
            </w:pPr>
            <w:bookmarkStart w:id="18" w:name="_Toc20928866"/>
            <w:bookmarkStart w:id="19" w:name="_Toc20931551"/>
            <w:bookmarkStart w:id="20" w:name="_Toc20984362"/>
            <w:bookmarkStart w:id="21" w:name="_Toc20985865"/>
            <w:bookmarkStart w:id="22" w:name="_Toc21948722"/>
            <w:r w:rsidRPr="004C2000">
              <w:rPr>
                <w:rStyle w:val="Naslov3Char"/>
                <w:rFonts w:ascii="Cambria" w:hAnsi="Cambria"/>
                <w:sz w:val="28"/>
                <w:szCs w:val="28"/>
                <w:lang w:val="hr-HR"/>
              </w:rPr>
              <w:t>Hrvatski jezik i književnost</w:t>
            </w:r>
            <w:bookmarkEnd w:id="18"/>
            <w:bookmarkEnd w:id="19"/>
            <w:bookmarkEnd w:id="20"/>
            <w:bookmarkEnd w:id="21"/>
            <w:bookmarkEnd w:id="22"/>
            <w:r w:rsidRPr="004C2000">
              <w:rPr>
                <w:rFonts w:ascii="Cambria" w:hAnsi="Cambria"/>
                <w:sz w:val="28"/>
                <w:szCs w:val="28"/>
              </w:rPr>
              <w:t xml:space="preserve"> </w:t>
            </w:r>
            <w:r w:rsidRPr="004C2000">
              <w:rPr>
                <w:rFonts w:ascii="Cambria" w:hAnsi="Cambria"/>
                <w:b/>
                <w:bCs/>
                <w:sz w:val="28"/>
                <w:szCs w:val="28"/>
              </w:rPr>
              <w:t>- 4.a opća gimnazija</w:t>
            </w:r>
            <w:r w:rsidR="004C2000" w:rsidRPr="004C2000">
              <w:rPr>
                <w:rFonts w:ascii="Cambria" w:hAnsi="Cambria"/>
                <w:b/>
                <w:bCs/>
                <w:sz w:val="28"/>
                <w:szCs w:val="28"/>
              </w:rPr>
              <w:t>*</w:t>
            </w: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 xml:space="preserve">Ciljevi </w:t>
            </w:r>
          </w:p>
        </w:tc>
        <w:tc>
          <w:tcPr>
            <w:tcW w:w="6657" w:type="dxa"/>
          </w:tcPr>
          <w:p w:rsidR="002F4373" w:rsidRPr="00FC647E" w:rsidRDefault="002F4373" w:rsidP="002F4373">
            <w:pPr>
              <w:pStyle w:val="Odlomakpopisa"/>
              <w:spacing w:after="0" w:line="240" w:lineRule="auto"/>
              <w:ind w:left="0"/>
              <w:rPr>
                <w:rFonts w:ascii="Times New Roman" w:hAnsi="Times New Roman"/>
                <w:sz w:val="24"/>
                <w:szCs w:val="24"/>
              </w:rPr>
            </w:pPr>
            <w:r w:rsidRPr="00FC647E">
              <w:rPr>
                <w:rFonts w:ascii="Times New Roman" w:hAnsi="Times New Roman"/>
                <w:sz w:val="24"/>
                <w:szCs w:val="24"/>
              </w:rPr>
              <w:t>Praćenje i proširivanje programa nastave hrvatskoga jezika i književnosti.</w:t>
            </w: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Namjena aktivnosti</w:t>
            </w:r>
          </w:p>
        </w:tc>
        <w:tc>
          <w:tcPr>
            <w:tcW w:w="6657" w:type="dxa"/>
          </w:tcPr>
          <w:p w:rsidR="002F4373" w:rsidRPr="00FC647E" w:rsidRDefault="002F4373" w:rsidP="002F4373">
            <w:pPr>
              <w:spacing w:line="276" w:lineRule="auto"/>
              <w:rPr>
                <w:lang w:val="hr-HR"/>
              </w:rPr>
            </w:pPr>
            <w:r w:rsidRPr="00FC647E">
              <w:rPr>
                <w:lang w:val="hr-HR"/>
              </w:rPr>
              <w:t>Učenicima 4.a razreda (12 učenika).</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Nositelj programa</w:t>
            </w:r>
          </w:p>
        </w:tc>
        <w:tc>
          <w:tcPr>
            <w:tcW w:w="6657" w:type="dxa"/>
          </w:tcPr>
          <w:p w:rsidR="002F4373" w:rsidRPr="00FC647E" w:rsidRDefault="002F4373" w:rsidP="002F4373">
            <w:pPr>
              <w:spacing w:line="276" w:lineRule="auto"/>
              <w:rPr>
                <w:b/>
                <w:lang w:val="hr-HR"/>
              </w:rPr>
            </w:pPr>
            <w:r w:rsidRPr="00FC647E">
              <w:rPr>
                <w:b/>
                <w:lang w:val="hr-HR"/>
              </w:rPr>
              <w:t>Marina Marinović-Radmilo, prof.</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Način realizacije</w:t>
            </w:r>
          </w:p>
        </w:tc>
        <w:tc>
          <w:tcPr>
            <w:tcW w:w="6657" w:type="dxa"/>
          </w:tcPr>
          <w:p w:rsidR="002F4373" w:rsidRPr="00FC647E" w:rsidRDefault="002F4373" w:rsidP="002F4373">
            <w:pPr>
              <w:spacing w:line="276" w:lineRule="auto"/>
              <w:rPr>
                <w:lang w:val="hr-HR"/>
              </w:rPr>
            </w:pPr>
            <w:r w:rsidRPr="00FC647E">
              <w:rPr>
                <w:lang w:val="hr-HR"/>
              </w:rPr>
              <w:t>64  školskih sati (2 sata tjedno)-grupni i samostalni rad na satu</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proofErr w:type="spellStart"/>
            <w:r w:rsidRPr="00FC647E">
              <w:rPr>
                <w:b/>
                <w:bCs/>
                <w:lang w:val="hr-HR"/>
              </w:rPr>
              <w:t>Vremenik</w:t>
            </w:r>
            <w:proofErr w:type="spellEnd"/>
          </w:p>
        </w:tc>
        <w:tc>
          <w:tcPr>
            <w:tcW w:w="6657" w:type="dxa"/>
          </w:tcPr>
          <w:p w:rsidR="002F4373" w:rsidRPr="00FC647E" w:rsidRDefault="002F4373" w:rsidP="002F4373">
            <w:pPr>
              <w:spacing w:line="276" w:lineRule="auto"/>
              <w:rPr>
                <w:lang w:val="hr-HR"/>
              </w:rPr>
            </w:pPr>
            <w:r w:rsidRPr="00FC647E">
              <w:rPr>
                <w:lang w:val="hr-HR"/>
              </w:rPr>
              <w:t>Tjedno dva sata.</w:t>
            </w:r>
          </w:p>
          <w:p w:rsidR="002F4373" w:rsidRPr="00FC647E" w:rsidRDefault="002F4373" w:rsidP="002F4373">
            <w:pPr>
              <w:spacing w:line="276" w:lineRule="auto"/>
              <w:rPr>
                <w:lang w:val="hr-HR"/>
              </w:rPr>
            </w:pP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Troškovnik</w:t>
            </w:r>
          </w:p>
        </w:tc>
        <w:tc>
          <w:tcPr>
            <w:tcW w:w="6657" w:type="dxa"/>
          </w:tcPr>
          <w:p w:rsidR="002F4373" w:rsidRPr="00FC647E" w:rsidRDefault="002F4373" w:rsidP="002F4373">
            <w:pPr>
              <w:spacing w:line="276" w:lineRule="auto"/>
              <w:rPr>
                <w:lang w:val="hr-HR"/>
              </w:rPr>
            </w:pPr>
            <w:r w:rsidRPr="00FC647E">
              <w:rPr>
                <w:lang w:val="hr-HR"/>
              </w:rPr>
              <w:t>Planirani posjet kazalištu.</w:t>
            </w:r>
          </w:p>
        </w:tc>
      </w:tr>
      <w:tr w:rsidR="002F4373" w:rsidRPr="00FC647E" w:rsidTr="002F4373">
        <w:trPr>
          <w:jc w:val="center"/>
        </w:trPr>
        <w:tc>
          <w:tcPr>
            <w:tcW w:w="2405" w:type="dxa"/>
          </w:tcPr>
          <w:p w:rsidR="002F4373" w:rsidRPr="00FC647E" w:rsidRDefault="002F4373" w:rsidP="002F4373">
            <w:pPr>
              <w:rPr>
                <w:b/>
                <w:bCs/>
                <w:lang w:val="hr-HR"/>
              </w:rPr>
            </w:pPr>
            <w:r w:rsidRPr="00FC647E">
              <w:rPr>
                <w:b/>
                <w:bCs/>
                <w:lang w:val="hr-HR"/>
              </w:rPr>
              <w:t>Način vrednovanja</w:t>
            </w:r>
          </w:p>
        </w:tc>
        <w:tc>
          <w:tcPr>
            <w:tcW w:w="6657" w:type="dxa"/>
          </w:tcPr>
          <w:p w:rsidR="002F4373" w:rsidRPr="00FC647E" w:rsidRDefault="002F4373" w:rsidP="002F4373">
            <w:pPr>
              <w:spacing w:line="276" w:lineRule="auto"/>
              <w:rPr>
                <w:lang w:val="hr-HR"/>
              </w:rPr>
            </w:pPr>
            <w:r w:rsidRPr="00FC647E">
              <w:rPr>
                <w:lang w:val="hr-HR"/>
              </w:rPr>
              <w:t xml:space="preserve">Elementi </w:t>
            </w:r>
            <w:proofErr w:type="spellStart"/>
            <w:r w:rsidRPr="00FC647E">
              <w:rPr>
                <w:lang w:val="hr-HR"/>
              </w:rPr>
              <w:t>ocijenjivanja</w:t>
            </w:r>
            <w:proofErr w:type="spellEnd"/>
            <w:r w:rsidRPr="00FC647E">
              <w:rPr>
                <w:lang w:val="hr-HR"/>
              </w:rPr>
              <w:t xml:space="preserve"> su: književnost, jezik i izražavanje (usmeno i pismeno).</w:t>
            </w:r>
          </w:p>
          <w:p w:rsidR="002F4373" w:rsidRPr="00FC647E" w:rsidRDefault="002F4373" w:rsidP="002F4373">
            <w:pPr>
              <w:rPr>
                <w:lang w:val="hr-HR"/>
              </w:rPr>
            </w:pPr>
          </w:p>
        </w:tc>
      </w:tr>
    </w:tbl>
    <w:p w:rsidR="00F9010F" w:rsidRPr="00FC647E" w:rsidRDefault="00F9010F" w:rsidP="00DC2155">
      <w:pPr>
        <w:rPr>
          <w:lang w:val="hr-HR"/>
        </w:rPr>
      </w:pPr>
    </w:p>
    <w:p w:rsidR="00A212D9" w:rsidRPr="00FC647E" w:rsidRDefault="00A212D9" w:rsidP="00DC2155">
      <w:pPr>
        <w:rPr>
          <w:lang w:val="hr-HR"/>
        </w:rPr>
      </w:pPr>
    </w:p>
    <w:p w:rsidR="000F14FB" w:rsidRPr="00FC647E" w:rsidRDefault="000F14FB" w:rsidP="00DC2155">
      <w:pPr>
        <w:rPr>
          <w:lang w:val="hr-HR"/>
        </w:rPr>
      </w:pPr>
    </w:p>
    <w:p w:rsidR="002F4373" w:rsidRPr="00FC647E" w:rsidRDefault="002F4373" w:rsidP="003E19D2">
      <w:pPr>
        <w:pStyle w:val="Naslov1"/>
      </w:pPr>
    </w:p>
    <w:p w:rsidR="002F4373" w:rsidRPr="00FC647E" w:rsidRDefault="002F4373">
      <w:pPr>
        <w:rPr>
          <w:b/>
          <w:sz w:val="28"/>
          <w:lang w:val="hr-HR"/>
        </w:rPr>
      </w:pPr>
      <w:r w:rsidRPr="00FC647E">
        <w:rPr>
          <w:lang w:val="hr-HR"/>
        </w:rPr>
        <w:br w:type="page"/>
      </w:r>
    </w:p>
    <w:p w:rsidR="003E19D2" w:rsidRPr="00FC647E" w:rsidRDefault="003E19D2" w:rsidP="00CA0B1A">
      <w:pPr>
        <w:pStyle w:val="Naslov1"/>
        <w:numPr>
          <w:ilvl w:val="0"/>
          <w:numId w:val="17"/>
        </w:numPr>
      </w:pPr>
      <w:bookmarkStart w:id="23" w:name="_Toc21948723"/>
      <w:r w:rsidRPr="00FC647E">
        <w:lastRenderedPageBreak/>
        <w:t>FAKULTATIVNA NASTAVA</w:t>
      </w:r>
      <w:bookmarkEnd w:id="23"/>
    </w:p>
    <w:p w:rsidR="003E19D2" w:rsidRDefault="003E19D2" w:rsidP="003E19D2">
      <w:pPr>
        <w:rPr>
          <w:sz w:val="32"/>
          <w:szCs w:val="32"/>
          <w:lang w:val="hr-HR"/>
        </w:rPr>
      </w:pPr>
    </w:p>
    <w:tbl>
      <w:tblPr>
        <w:tblStyle w:val="Reetkatablice"/>
        <w:tblW w:w="5000" w:type="pct"/>
        <w:jc w:val="center"/>
        <w:tblLook w:val="04A0" w:firstRow="1" w:lastRow="0" w:firstColumn="1" w:lastColumn="0" w:noHBand="0" w:noVBand="1"/>
      </w:tblPr>
      <w:tblGrid>
        <w:gridCol w:w="2405"/>
        <w:gridCol w:w="6657"/>
      </w:tblGrid>
      <w:tr w:rsidR="004C2000" w:rsidRPr="00FC647E" w:rsidTr="00823F7B">
        <w:trPr>
          <w:trHeight w:val="341"/>
          <w:jc w:val="center"/>
        </w:trPr>
        <w:tc>
          <w:tcPr>
            <w:tcW w:w="2405" w:type="dxa"/>
            <w:vAlign w:val="center"/>
          </w:tcPr>
          <w:p w:rsidR="004C2000" w:rsidRPr="00FC647E" w:rsidRDefault="004C2000" w:rsidP="00B259D7">
            <w:pPr>
              <w:rPr>
                <w:b/>
                <w:bCs/>
                <w:lang w:val="hr-HR"/>
              </w:rPr>
            </w:pPr>
            <w:r w:rsidRPr="00FC647E">
              <w:rPr>
                <w:b/>
                <w:bCs/>
                <w:lang w:val="hr-HR"/>
              </w:rPr>
              <w:t>Izborni predmet</w:t>
            </w:r>
          </w:p>
        </w:tc>
        <w:tc>
          <w:tcPr>
            <w:tcW w:w="6657" w:type="dxa"/>
            <w:vAlign w:val="center"/>
          </w:tcPr>
          <w:p w:rsidR="004C2000" w:rsidRPr="00FC647E" w:rsidRDefault="004C2000" w:rsidP="00B259D7">
            <w:pPr>
              <w:pStyle w:val="TOCNaslov"/>
              <w:rPr>
                <w:b/>
                <w:bCs/>
              </w:rPr>
            </w:pPr>
            <w:bookmarkStart w:id="24" w:name="_Toc21948724"/>
            <w:r>
              <w:rPr>
                <w:rStyle w:val="Naslov3Char"/>
                <w:sz w:val="28"/>
                <w:szCs w:val="28"/>
                <w:lang w:val="hr-HR"/>
              </w:rPr>
              <w:t>T</w:t>
            </w:r>
            <w:proofErr w:type="spellStart"/>
            <w:r>
              <w:rPr>
                <w:rStyle w:val="Naslov3Char"/>
              </w:rPr>
              <w:t>alijanski</w:t>
            </w:r>
            <w:proofErr w:type="spellEnd"/>
            <w:r>
              <w:rPr>
                <w:rStyle w:val="Naslov3Char"/>
              </w:rPr>
              <w:t xml:space="preserve"> </w:t>
            </w:r>
            <w:proofErr w:type="spellStart"/>
            <w:r>
              <w:rPr>
                <w:rStyle w:val="Naslov3Char"/>
              </w:rPr>
              <w:t>jezik</w:t>
            </w:r>
            <w:bookmarkEnd w:id="24"/>
            <w:proofErr w:type="spellEnd"/>
            <w:r w:rsidRPr="00FC647E">
              <w:t xml:space="preserve"> </w:t>
            </w:r>
            <w:r w:rsidRPr="00FC647E">
              <w:rPr>
                <w:rFonts w:ascii="Cambria" w:hAnsi="Cambria"/>
                <w:b/>
                <w:bCs/>
                <w:sz w:val="28"/>
                <w:szCs w:val="28"/>
              </w:rPr>
              <w:t xml:space="preserve">- </w:t>
            </w:r>
            <w:r w:rsidR="00823F7B">
              <w:rPr>
                <w:rFonts w:ascii="Cambria" w:hAnsi="Cambria"/>
                <w:b/>
                <w:bCs/>
                <w:sz w:val="28"/>
                <w:szCs w:val="28"/>
              </w:rPr>
              <w:t>3</w:t>
            </w:r>
            <w:r w:rsidRPr="00FC647E">
              <w:rPr>
                <w:rFonts w:ascii="Cambria" w:hAnsi="Cambria"/>
                <w:b/>
                <w:bCs/>
                <w:sz w:val="28"/>
                <w:szCs w:val="28"/>
              </w:rPr>
              <w:t>.</w:t>
            </w:r>
            <w:r w:rsidR="00823F7B">
              <w:rPr>
                <w:rFonts w:ascii="Cambria" w:hAnsi="Cambria"/>
                <w:b/>
                <w:bCs/>
                <w:sz w:val="28"/>
                <w:szCs w:val="28"/>
              </w:rPr>
              <w:t>razred jezične gimnazije</w:t>
            </w:r>
          </w:p>
        </w:tc>
      </w:tr>
      <w:tr w:rsidR="00823F7B" w:rsidRPr="00FC647E" w:rsidTr="00823F7B">
        <w:trPr>
          <w:trHeight w:val="590"/>
          <w:jc w:val="center"/>
        </w:trPr>
        <w:tc>
          <w:tcPr>
            <w:tcW w:w="2405" w:type="dxa"/>
            <w:vAlign w:val="center"/>
          </w:tcPr>
          <w:p w:rsidR="00823F7B" w:rsidRPr="00FC647E" w:rsidRDefault="00823F7B" w:rsidP="00823F7B">
            <w:pPr>
              <w:rPr>
                <w:b/>
                <w:bCs/>
                <w:lang w:val="hr-HR"/>
              </w:rPr>
            </w:pPr>
            <w:r w:rsidRPr="00FC647E">
              <w:rPr>
                <w:b/>
                <w:bCs/>
                <w:lang w:val="hr-HR"/>
              </w:rPr>
              <w:t>Nositelj programa</w:t>
            </w:r>
          </w:p>
        </w:tc>
        <w:tc>
          <w:tcPr>
            <w:tcW w:w="6657" w:type="dxa"/>
            <w:vAlign w:val="center"/>
          </w:tcPr>
          <w:p w:rsidR="00823F7B" w:rsidRPr="00FC647E" w:rsidRDefault="00823F7B" w:rsidP="00823F7B">
            <w:pPr>
              <w:rPr>
                <w:lang w:val="hr-HR" w:eastAsia="hr-HR"/>
              </w:rPr>
            </w:pPr>
            <w:r w:rsidRPr="00823F7B">
              <w:rPr>
                <w:b/>
                <w:bCs/>
                <w:lang w:val="hr-HR" w:eastAsia="hr-HR"/>
              </w:rPr>
              <w:t xml:space="preserve">Tina Dedić, prof. engleskog i talijanskog jezika </w:t>
            </w:r>
          </w:p>
        </w:tc>
      </w:tr>
      <w:tr w:rsidR="00823F7B" w:rsidRPr="00FC647E" w:rsidTr="00823F7B">
        <w:trPr>
          <w:trHeight w:val="3059"/>
          <w:jc w:val="center"/>
        </w:trPr>
        <w:tc>
          <w:tcPr>
            <w:tcW w:w="2405" w:type="dxa"/>
          </w:tcPr>
          <w:p w:rsidR="00823F7B" w:rsidRPr="00FC647E" w:rsidRDefault="00823F7B" w:rsidP="00823F7B">
            <w:pPr>
              <w:rPr>
                <w:b/>
                <w:bCs/>
                <w:lang w:val="hr-HR"/>
              </w:rPr>
            </w:pPr>
            <w:r w:rsidRPr="00FC647E">
              <w:rPr>
                <w:b/>
                <w:bCs/>
                <w:lang w:val="hr-HR"/>
              </w:rPr>
              <w:t>Ciljevi</w:t>
            </w:r>
          </w:p>
        </w:tc>
        <w:tc>
          <w:tcPr>
            <w:tcW w:w="6657" w:type="dxa"/>
          </w:tcPr>
          <w:p w:rsidR="00823F7B" w:rsidRPr="00FC647E" w:rsidRDefault="00823F7B" w:rsidP="00823F7B">
            <w:pPr>
              <w:ind w:left="35"/>
              <w:rPr>
                <w:lang w:val="hr-HR" w:eastAsia="hr-HR"/>
              </w:rPr>
            </w:pPr>
            <w:r w:rsidRPr="00FC647E">
              <w:rPr>
                <w:lang w:val="hr-HR" w:eastAsia="hr-HR"/>
              </w:rPr>
              <w:t>● usvojiti vokabular potreban za sporazumijevanje na talijanskom jeziku i sudjelovanje u razgovoru o različitim temama</w:t>
            </w:r>
          </w:p>
          <w:p w:rsidR="00823F7B" w:rsidRPr="00FC647E" w:rsidRDefault="00823F7B" w:rsidP="00823F7B">
            <w:pPr>
              <w:ind w:left="35"/>
              <w:rPr>
                <w:lang w:val="hr-HR" w:eastAsia="hr-HR"/>
              </w:rPr>
            </w:pPr>
            <w:r w:rsidRPr="00FC647E">
              <w:rPr>
                <w:lang w:val="hr-HR" w:eastAsia="hr-HR"/>
              </w:rPr>
              <w:t>● upoznati obilježja Italije, njenu kulturu i način života</w:t>
            </w:r>
          </w:p>
          <w:p w:rsidR="00823F7B" w:rsidRPr="00FC647E" w:rsidRDefault="00823F7B" w:rsidP="00823F7B">
            <w:pPr>
              <w:ind w:left="35"/>
              <w:rPr>
                <w:lang w:val="hr-HR" w:eastAsia="hr-HR"/>
              </w:rPr>
            </w:pPr>
            <w:r w:rsidRPr="00FC647E">
              <w:rPr>
                <w:lang w:val="hr-HR" w:eastAsia="hr-HR"/>
              </w:rPr>
              <w:t xml:space="preserve">● razvijati vještine potrebne za receptivnu i produktivnu uporabu talijanskog </w:t>
            </w:r>
            <w:proofErr w:type="spellStart"/>
            <w:r w:rsidRPr="00FC647E">
              <w:rPr>
                <w:lang w:val="hr-HR" w:eastAsia="hr-HR"/>
              </w:rPr>
              <w:t>jezikau</w:t>
            </w:r>
            <w:proofErr w:type="spellEnd"/>
            <w:r w:rsidRPr="00FC647E">
              <w:rPr>
                <w:lang w:val="hr-HR" w:eastAsia="hr-HR"/>
              </w:rPr>
              <w:t xml:space="preserve"> govornoj i pisanoj komunikaciji</w:t>
            </w:r>
          </w:p>
          <w:p w:rsidR="00823F7B" w:rsidRPr="00FC647E" w:rsidRDefault="00823F7B" w:rsidP="00823F7B">
            <w:pPr>
              <w:ind w:left="35"/>
              <w:rPr>
                <w:lang w:val="hr-HR" w:eastAsia="hr-HR"/>
              </w:rPr>
            </w:pPr>
            <w:r w:rsidRPr="00FC647E">
              <w:rPr>
                <w:lang w:val="hr-HR" w:eastAsia="hr-HR"/>
              </w:rPr>
              <w:t xml:space="preserve">● razvijati jezične </w:t>
            </w:r>
            <w:proofErr w:type="spellStart"/>
            <w:r w:rsidRPr="00FC647E">
              <w:rPr>
                <w:lang w:val="hr-HR" w:eastAsia="hr-HR"/>
              </w:rPr>
              <w:t>vještinepotrebne</w:t>
            </w:r>
            <w:proofErr w:type="spellEnd"/>
            <w:r w:rsidRPr="00FC647E">
              <w:rPr>
                <w:lang w:val="hr-HR" w:eastAsia="hr-HR"/>
              </w:rPr>
              <w:t xml:space="preserve"> za govornu i pisanu interpretaciju zvučnog ili pisanog teksta</w:t>
            </w:r>
          </w:p>
          <w:p w:rsidR="00823F7B" w:rsidRPr="00FC647E" w:rsidRDefault="00823F7B" w:rsidP="00823F7B">
            <w:pPr>
              <w:ind w:left="35"/>
              <w:rPr>
                <w:lang w:val="hr-HR" w:eastAsia="hr-HR"/>
              </w:rPr>
            </w:pPr>
            <w:r w:rsidRPr="00FC647E">
              <w:rPr>
                <w:lang w:val="hr-HR" w:eastAsia="hr-HR"/>
              </w:rPr>
              <w:t>● usvojiti određeni lingvistički i sociolingvistički inventar (lingvistički: vokabular, strukture na fonetskoj, morfološkoj i sintaktičkoj razini; sociolingvistički: komunikacijski uzorci, osobitosti u interakciji)</w:t>
            </w:r>
          </w:p>
        </w:tc>
      </w:tr>
      <w:tr w:rsidR="00823F7B" w:rsidRPr="00FC647E" w:rsidTr="00B259D7">
        <w:trPr>
          <w:jc w:val="center"/>
        </w:trPr>
        <w:tc>
          <w:tcPr>
            <w:tcW w:w="2405" w:type="dxa"/>
          </w:tcPr>
          <w:p w:rsidR="00823F7B" w:rsidRPr="00FC647E" w:rsidRDefault="00823F7B" w:rsidP="00823F7B">
            <w:pPr>
              <w:rPr>
                <w:b/>
                <w:bCs/>
                <w:lang w:val="hr-HR"/>
              </w:rPr>
            </w:pPr>
            <w:r>
              <w:rPr>
                <w:b/>
                <w:bCs/>
                <w:lang w:val="hr-HR"/>
              </w:rPr>
              <w:t>Nastavne teme</w:t>
            </w:r>
          </w:p>
        </w:tc>
        <w:tc>
          <w:tcPr>
            <w:tcW w:w="6657" w:type="dxa"/>
          </w:tcPr>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Saluti</w:t>
            </w:r>
            <w:proofErr w:type="spellEnd"/>
          </w:p>
          <w:p w:rsidR="00823F7B" w:rsidRPr="00FC647E" w:rsidRDefault="00823F7B" w:rsidP="00823F7B">
            <w:pPr>
              <w:ind w:left="705"/>
              <w:rPr>
                <w:lang w:val="hr-HR" w:eastAsia="hr-HR"/>
              </w:rPr>
            </w:pPr>
            <w:r w:rsidRPr="00FC647E">
              <w:rPr>
                <w:lang w:val="hr-HR" w:eastAsia="hr-HR"/>
              </w:rPr>
              <w:t xml:space="preserve">● Fare </w:t>
            </w:r>
            <w:proofErr w:type="spellStart"/>
            <w:r w:rsidRPr="00FC647E">
              <w:rPr>
                <w:lang w:val="hr-HR" w:eastAsia="hr-HR"/>
              </w:rPr>
              <w:t>conoscenza</w:t>
            </w:r>
            <w:proofErr w:type="spellEnd"/>
          </w:p>
          <w:p w:rsidR="00823F7B" w:rsidRPr="00FC647E" w:rsidRDefault="00823F7B" w:rsidP="00823F7B">
            <w:pPr>
              <w:ind w:left="705"/>
              <w:rPr>
                <w:lang w:val="hr-HR" w:eastAsia="hr-HR"/>
              </w:rPr>
            </w:pPr>
            <w:r w:rsidRPr="00FC647E">
              <w:rPr>
                <w:lang w:val="hr-HR" w:eastAsia="hr-HR"/>
              </w:rPr>
              <w:t>● I numeri</w:t>
            </w:r>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Un</w:t>
            </w:r>
            <w:proofErr w:type="spellEnd"/>
            <w:r w:rsidRPr="00FC647E">
              <w:rPr>
                <w:lang w:val="hr-HR" w:eastAsia="hr-HR"/>
              </w:rPr>
              <w:t xml:space="preserve"> </w:t>
            </w:r>
            <w:proofErr w:type="spellStart"/>
            <w:r w:rsidRPr="00FC647E">
              <w:rPr>
                <w:lang w:val="hr-HR" w:eastAsia="hr-HR"/>
              </w:rPr>
              <w:t>nuovo</w:t>
            </w:r>
            <w:proofErr w:type="spellEnd"/>
            <w:r w:rsidRPr="00FC647E">
              <w:rPr>
                <w:lang w:val="hr-HR" w:eastAsia="hr-HR"/>
              </w:rPr>
              <w:t xml:space="preserve"> </w:t>
            </w:r>
            <w:proofErr w:type="spellStart"/>
            <w:r w:rsidRPr="00FC647E">
              <w:rPr>
                <w:lang w:val="hr-HR" w:eastAsia="hr-HR"/>
              </w:rPr>
              <w:t>lavoro</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Il</w:t>
            </w:r>
            <w:proofErr w:type="spellEnd"/>
            <w:r w:rsidRPr="00FC647E">
              <w:rPr>
                <w:lang w:val="hr-HR" w:eastAsia="hr-HR"/>
              </w:rPr>
              <w:t xml:space="preserve"> </w:t>
            </w:r>
            <w:proofErr w:type="spellStart"/>
            <w:r w:rsidRPr="00FC647E">
              <w:rPr>
                <w:lang w:val="hr-HR" w:eastAsia="hr-HR"/>
              </w:rPr>
              <w:t>corpo</w:t>
            </w:r>
            <w:proofErr w:type="spellEnd"/>
            <w:r w:rsidRPr="00FC647E">
              <w:rPr>
                <w:lang w:val="hr-HR" w:eastAsia="hr-HR"/>
              </w:rPr>
              <w:t xml:space="preserve"> </w:t>
            </w:r>
            <w:proofErr w:type="spellStart"/>
            <w:r w:rsidRPr="00FC647E">
              <w:rPr>
                <w:lang w:val="hr-HR" w:eastAsia="hr-HR"/>
              </w:rPr>
              <w:t>umano</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Giorni</w:t>
            </w:r>
            <w:proofErr w:type="spellEnd"/>
            <w:r w:rsidRPr="00FC647E">
              <w:rPr>
                <w:lang w:val="hr-HR" w:eastAsia="hr-HR"/>
              </w:rPr>
              <w:t xml:space="preserve"> della </w:t>
            </w:r>
            <w:proofErr w:type="spellStart"/>
            <w:r w:rsidRPr="00FC647E">
              <w:rPr>
                <w:lang w:val="hr-HR" w:eastAsia="hr-HR"/>
              </w:rPr>
              <w:t>settimana</w:t>
            </w:r>
            <w:proofErr w:type="spellEnd"/>
            <w:r w:rsidRPr="00FC647E">
              <w:rPr>
                <w:lang w:val="hr-HR" w:eastAsia="hr-HR"/>
              </w:rPr>
              <w:t xml:space="preserve">, </w:t>
            </w:r>
            <w:proofErr w:type="spellStart"/>
            <w:r w:rsidRPr="00FC647E">
              <w:rPr>
                <w:lang w:val="hr-HR" w:eastAsia="hr-HR"/>
              </w:rPr>
              <w:t>mesi</w:t>
            </w:r>
            <w:proofErr w:type="spellEnd"/>
            <w:r w:rsidRPr="00FC647E">
              <w:rPr>
                <w:lang w:val="hr-HR" w:eastAsia="hr-HR"/>
              </w:rPr>
              <w:t xml:space="preserve"> </w:t>
            </w:r>
            <w:proofErr w:type="spellStart"/>
            <w:r w:rsidRPr="00FC647E">
              <w:rPr>
                <w:lang w:val="hr-HR" w:eastAsia="hr-HR"/>
              </w:rPr>
              <w:t>dell'anno</w:t>
            </w:r>
            <w:proofErr w:type="spellEnd"/>
          </w:p>
          <w:p w:rsidR="00823F7B" w:rsidRPr="00FC647E" w:rsidRDefault="00823F7B" w:rsidP="00823F7B">
            <w:pPr>
              <w:ind w:left="705"/>
              <w:rPr>
                <w:lang w:val="hr-HR" w:eastAsia="hr-HR"/>
              </w:rPr>
            </w:pPr>
            <w:r w:rsidRPr="00FC647E">
              <w:rPr>
                <w:lang w:val="hr-HR" w:eastAsia="hr-HR"/>
              </w:rPr>
              <w:t xml:space="preserve">● La </w:t>
            </w:r>
            <w:proofErr w:type="spellStart"/>
            <w:r w:rsidRPr="00FC647E">
              <w:rPr>
                <w:lang w:val="hr-HR" w:eastAsia="hr-HR"/>
              </w:rPr>
              <w:t>musica</w:t>
            </w:r>
            <w:proofErr w:type="spellEnd"/>
            <w:r w:rsidRPr="00FC647E">
              <w:rPr>
                <w:lang w:val="hr-HR" w:eastAsia="hr-HR"/>
              </w:rPr>
              <w:t xml:space="preserve"> </w:t>
            </w:r>
            <w:proofErr w:type="spellStart"/>
            <w:r w:rsidRPr="00FC647E">
              <w:rPr>
                <w:lang w:val="hr-HR" w:eastAsia="hr-HR"/>
              </w:rPr>
              <w:t>italiana</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Che</w:t>
            </w:r>
            <w:proofErr w:type="spellEnd"/>
            <w:r w:rsidRPr="00FC647E">
              <w:rPr>
                <w:lang w:val="hr-HR" w:eastAsia="hr-HR"/>
              </w:rPr>
              <w:t xml:space="preserve"> ore </w:t>
            </w:r>
            <w:proofErr w:type="spellStart"/>
            <w:r w:rsidRPr="00FC647E">
              <w:rPr>
                <w:lang w:val="hr-HR" w:eastAsia="hr-HR"/>
              </w:rPr>
              <w:t>sono</w:t>
            </w:r>
            <w:proofErr w:type="spellEnd"/>
            <w:r w:rsidRPr="00FC647E">
              <w:rPr>
                <w:lang w:val="hr-HR" w:eastAsia="hr-HR"/>
              </w:rPr>
              <w:t>?</w:t>
            </w:r>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Dove</w:t>
            </w:r>
            <w:proofErr w:type="spellEnd"/>
            <w:r w:rsidRPr="00FC647E">
              <w:rPr>
                <w:lang w:val="hr-HR" w:eastAsia="hr-HR"/>
              </w:rPr>
              <w:t xml:space="preserve"> </w:t>
            </w:r>
            <w:proofErr w:type="spellStart"/>
            <w:r w:rsidRPr="00FC647E">
              <w:rPr>
                <w:lang w:val="hr-HR" w:eastAsia="hr-HR"/>
              </w:rPr>
              <w:t>abiti</w:t>
            </w:r>
            <w:proofErr w:type="spellEnd"/>
            <w:r w:rsidRPr="00FC647E">
              <w:rPr>
                <w:lang w:val="hr-HR" w:eastAsia="hr-HR"/>
              </w:rPr>
              <w:t>?</w:t>
            </w:r>
          </w:p>
          <w:p w:rsidR="00823F7B" w:rsidRPr="00FC647E" w:rsidRDefault="00823F7B" w:rsidP="00823F7B">
            <w:pPr>
              <w:ind w:left="705"/>
              <w:rPr>
                <w:lang w:val="hr-HR" w:eastAsia="hr-HR"/>
              </w:rPr>
            </w:pPr>
            <w:r w:rsidRPr="00FC647E">
              <w:rPr>
                <w:lang w:val="hr-HR" w:eastAsia="hr-HR"/>
              </w:rPr>
              <w:t xml:space="preserve">●I </w:t>
            </w:r>
            <w:proofErr w:type="spellStart"/>
            <w:r w:rsidRPr="00FC647E">
              <w:rPr>
                <w:lang w:val="hr-HR" w:eastAsia="hr-HR"/>
              </w:rPr>
              <w:t>nomi</w:t>
            </w:r>
            <w:proofErr w:type="spellEnd"/>
            <w:r w:rsidRPr="00FC647E">
              <w:rPr>
                <w:lang w:val="hr-HR" w:eastAsia="hr-HR"/>
              </w:rPr>
              <w:t xml:space="preserve"> di </w:t>
            </w:r>
            <w:proofErr w:type="spellStart"/>
            <w:r w:rsidRPr="00FC647E">
              <w:rPr>
                <w:lang w:val="hr-HR" w:eastAsia="hr-HR"/>
              </w:rPr>
              <w:t>parentela</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Ordinare</w:t>
            </w:r>
            <w:proofErr w:type="spellEnd"/>
            <w:r w:rsidRPr="00FC647E">
              <w:rPr>
                <w:lang w:val="hr-HR" w:eastAsia="hr-HR"/>
              </w:rPr>
              <w:t xml:space="preserve"> </w:t>
            </w:r>
            <w:proofErr w:type="spellStart"/>
            <w:r w:rsidRPr="00FC647E">
              <w:rPr>
                <w:lang w:val="hr-HR" w:eastAsia="hr-HR"/>
              </w:rPr>
              <w:t>al</w:t>
            </w:r>
            <w:proofErr w:type="spellEnd"/>
            <w:r w:rsidRPr="00FC647E">
              <w:rPr>
                <w:lang w:val="hr-HR" w:eastAsia="hr-HR"/>
              </w:rPr>
              <w:t xml:space="preserve"> bar</w:t>
            </w:r>
          </w:p>
          <w:p w:rsidR="00823F7B" w:rsidRPr="00FC647E" w:rsidRDefault="00823F7B" w:rsidP="00823F7B">
            <w:pPr>
              <w:ind w:left="705"/>
              <w:rPr>
                <w:lang w:val="hr-HR" w:eastAsia="hr-HR"/>
              </w:rPr>
            </w:pPr>
            <w:r w:rsidRPr="00FC647E">
              <w:rPr>
                <w:lang w:val="hr-HR" w:eastAsia="hr-HR"/>
              </w:rPr>
              <w:t xml:space="preserve">● Come </w:t>
            </w:r>
            <w:proofErr w:type="spellStart"/>
            <w:r w:rsidRPr="00FC647E">
              <w:rPr>
                <w:lang w:val="hr-HR" w:eastAsia="hr-HR"/>
              </w:rPr>
              <w:t>hai</w:t>
            </w:r>
            <w:proofErr w:type="spellEnd"/>
            <w:r w:rsidRPr="00FC647E">
              <w:rPr>
                <w:lang w:val="hr-HR" w:eastAsia="hr-HR"/>
              </w:rPr>
              <w:t xml:space="preserve"> </w:t>
            </w:r>
            <w:proofErr w:type="spellStart"/>
            <w:r w:rsidRPr="00FC647E">
              <w:rPr>
                <w:lang w:val="hr-HR" w:eastAsia="hr-HR"/>
              </w:rPr>
              <w:t>passato</w:t>
            </w:r>
            <w:proofErr w:type="spellEnd"/>
            <w:r w:rsidRPr="00FC647E">
              <w:rPr>
                <w:lang w:val="hr-HR" w:eastAsia="hr-HR"/>
              </w:rPr>
              <w:t xml:space="preserve"> </w:t>
            </w:r>
            <w:proofErr w:type="spellStart"/>
            <w:r w:rsidRPr="00FC647E">
              <w:rPr>
                <w:lang w:val="hr-HR" w:eastAsia="hr-HR"/>
              </w:rPr>
              <w:t>il</w:t>
            </w:r>
            <w:proofErr w:type="spellEnd"/>
            <w:r w:rsidRPr="00FC647E">
              <w:rPr>
                <w:lang w:val="hr-HR" w:eastAsia="hr-HR"/>
              </w:rPr>
              <w:t xml:space="preserve"> fine </w:t>
            </w:r>
            <w:proofErr w:type="spellStart"/>
            <w:r w:rsidRPr="00FC647E">
              <w:rPr>
                <w:lang w:val="hr-HR" w:eastAsia="hr-HR"/>
              </w:rPr>
              <w:t>settimana</w:t>
            </w:r>
            <w:proofErr w:type="spellEnd"/>
            <w:r w:rsidRPr="00FC647E">
              <w:rPr>
                <w:lang w:val="hr-HR" w:eastAsia="hr-HR"/>
              </w:rPr>
              <w:t>?</w:t>
            </w:r>
          </w:p>
          <w:p w:rsidR="00823F7B" w:rsidRPr="00FC647E" w:rsidRDefault="00823F7B" w:rsidP="00823F7B">
            <w:pPr>
              <w:ind w:left="705"/>
              <w:rPr>
                <w:lang w:val="hr-HR" w:eastAsia="hr-HR"/>
              </w:rPr>
            </w:pPr>
            <w:r w:rsidRPr="00FC647E">
              <w:rPr>
                <w:lang w:val="hr-HR" w:eastAsia="hr-HR"/>
              </w:rPr>
              <w:t>GRAMMATICA</w:t>
            </w:r>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Alfabeto</w:t>
            </w:r>
            <w:proofErr w:type="spellEnd"/>
            <w:r w:rsidRPr="00FC647E">
              <w:rPr>
                <w:lang w:val="hr-HR" w:eastAsia="hr-HR"/>
              </w:rPr>
              <w:t xml:space="preserve">, </w:t>
            </w:r>
            <w:proofErr w:type="spellStart"/>
            <w:r w:rsidRPr="00FC647E">
              <w:rPr>
                <w:lang w:val="hr-HR" w:eastAsia="hr-HR"/>
              </w:rPr>
              <w:t>pronuncia</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Presente</w:t>
            </w:r>
            <w:proofErr w:type="spellEnd"/>
            <w:r w:rsidRPr="00FC647E">
              <w:rPr>
                <w:lang w:val="hr-HR" w:eastAsia="hr-HR"/>
              </w:rPr>
              <w:t xml:space="preserve"> </w:t>
            </w:r>
            <w:proofErr w:type="spellStart"/>
            <w:r w:rsidRPr="00FC647E">
              <w:rPr>
                <w:lang w:val="hr-HR" w:eastAsia="hr-HR"/>
              </w:rPr>
              <w:t>dei</w:t>
            </w:r>
            <w:proofErr w:type="spellEnd"/>
            <w:r w:rsidRPr="00FC647E">
              <w:rPr>
                <w:lang w:val="hr-HR" w:eastAsia="hr-HR"/>
              </w:rPr>
              <w:t xml:space="preserve"> </w:t>
            </w:r>
            <w:proofErr w:type="spellStart"/>
            <w:r w:rsidRPr="00FC647E">
              <w:rPr>
                <w:lang w:val="hr-HR" w:eastAsia="hr-HR"/>
              </w:rPr>
              <w:t>verbi</w:t>
            </w:r>
            <w:proofErr w:type="spellEnd"/>
            <w:r w:rsidRPr="00FC647E">
              <w:rPr>
                <w:lang w:val="hr-HR" w:eastAsia="hr-HR"/>
              </w:rPr>
              <w:t xml:space="preserve"> </w:t>
            </w:r>
            <w:proofErr w:type="spellStart"/>
            <w:r w:rsidRPr="00FC647E">
              <w:rPr>
                <w:lang w:val="hr-HR" w:eastAsia="hr-HR"/>
              </w:rPr>
              <w:t>in</w:t>
            </w:r>
            <w:proofErr w:type="spellEnd"/>
            <w:r w:rsidRPr="00FC647E">
              <w:rPr>
                <w:lang w:val="hr-HR" w:eastAsia="hr-HR"/>
              </w:rPr>
              <w:t>-are, -ere, -</w:t>
            </w:r>
            <w:proofErr w:type="spellStart"/>
            <w:r w:rsidRPr="00FC647E">
              <w:rPr>
                <w:lang w:val="hr-HR" w:eastAsia="hr-HR"/>
              </w:rPr>
              <w:t>ire</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Presente</w:t>
            </w:r>
            <w:proofErr w:type="spellEnd"/>
            <w:r w:rsidRPr="00FC647E">
              <w:rPr>
                <w:lang w:val="hr-HR" w:eastAsia="hr-HR"/>
              </w:rPr>
              <w:t xml:space="preserve"> </w:t>
            </w:r>
            <w:proofErr w:type="spellStart"/>
            <w:r w:rsidRPr="00FC647E">
              <w:rPr>
                <w:lang w:val="hr-HR" w:eastAsia="hr-HR"/>
              </w:rPr>
              <w:t>dei</w:t>
            </w:r>
            <w:proofErr w:type="spellEnd"/>
            <w:r w:rsidRPr="00FC647E">
              <w:rPr>
                <w:lang w:val="hr-HR" w:eastAsia="hr-HR"/>
              </w:rPr>
              <w:t xml:space="preserve"> </w:t>
            </w:r>
            <w:proofErr w:type="spellStart"/>
            <w:r w:rsidRPr="00FC647E">
              <w:rPr>
                <w:lang w:val="hr-HR" w:eastAsia="hr-HR"/>
              </w:rPr>
              <w:t>verbi</w:t>
            </w:r>
            <w:proofErr w:type="spellEnd"/>
            <w:r w:rsidRPr="00FC647E">
              <w:rPr>
                <w:lang w:val="hr-HR" w:eastAsia="hr-HR"/>
              </w:rPr>
              <w:t xml:space="preserve"> </w:t>
            </w:r>
            <w:proofErr w:type="spellStart"/>
            <w:r w:rsidRPr="00FC647E">
              <w:rPr>
                <w:lang w:val="hr-HR" w:eastAsia="hr-HR"/>
              </w:rPr>
              <w:t>irregolari</w:t>
            </w:r>
            <w:proofErr w:type="spellEnd"/>
            <w:r w:rsidRPr="00FC647E">
              <w:rPr>
                <w:lang w:val="hr-HR" w:eastAsia="hr-HR"/>
              </w:rPr>
              <w:t xml:space="preserve"> e modali</w:t>
            </w:r>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Articolo</w:t>
            </w:r>
            <w:proofErr w:type="spellEnd"/>
            <w:r w:rsidRPr="00FC647E">
              <w:rPr>
                <w:lang w:val="hr-HR" w:eastAsia="hr-HR"/>
              </w:rPr>
              <w:t xml:space="preserve"> </w:t>
            </w:r>
            <w:proofErr w:type="spellStart"/>
            <w:r w:rsidRPr="00FC647E">
              <w:rPr>
                <w:lang w:val="hr-HR" w:eastAsia="hr-HR"/>
              </w:rPr>
              <w:t>determinativo</w:t>
            </w:r>
            <w:proofErr w:type="spellEnd"/>
            <w:r w:rsidRPr="00FC647E">
              <w:rPr>
                <w:lang w:val="hr-HR" w:eastAsia="hr-HR"/>
              </w:rPr>
              <w:t xml:space="preserve"> e </w:t>
            </w:r>
            <w:proofErr w:type="spellStart"/>
            <w:r w:rsidRPr="00FC647E">
              <w:rPr>
                <w:lang w:val="hr-HR" w:eastAsia="hr-HR"/>
              </w:rPr>
              <w:t>indeterminativo</w:t>
            </w:r>
            <w:proofErr w:type="spellEnd"/>
          </w:p>
          <w:p w:rsidR="00823F7B" w:rsidRPr="00FC647E" w:rsidRDefault="00823F7B" w:rsidP="00823F7B">
            <w:pPr>
              <w:ind w:left="705"/>
              <w:rPr>
                <w:lang w:val="hr-HR" w:eastAsia="hr-HR"/>
              </w:rPr>
            </w:pPr>
            <w:r w:rsidRPr="00FC647E">
              <w:rPr>
                <w:lang w:val="hr-HR" w:eastAsia="hr-HR"/>
              </w:rPr>
              <w:t xml:space="preserve">● Plurale </w:t>
            </w:r>
            <w:proofErr w:type="spellStart"/>
            <w:r w:rsidRPr="00FC647E">
              <w:rPr>
                <w:lang w:val="hr-HR" w:eastAsia="hr-HR"/>
              </w:rPr>
              <w:t>dei</w:t>
            </w:r>
            <w:proofErr w:type="spellEnd"/>
            <w:r w:rsidRPr="00FC647E">
              <w:rPr>
                <w:lang w:val="hr-HR" w:eastAsia="hr-HR"/>
              </w:rPr>
              <w:t xml:space="preserve"> </w:t>
            </w:r>
            <w:proofErr w:type="spellStart"/>
            <w:r w:rsidRPr="00FC647E">
              <w:rPr>
                <w:lang w:val="hr-HR" w:eastAsia="hr-HR"/>
              </w:rPr>
              <w:t>nomi</w:t>
            </w:r>
            <w:proofErr w:type="spellEnd"/>
            <w:r w:rsidRPr="00FC647E">
              <w:rPr>
                <w:lang w:val="hr-HR" w:eastAsia="hr-HR"/>
              </w:rPr>
              <w:t xml:space="preserve"> e </w:t>
            </w:r>
            <w:proofErr w:type="spellStart"/>
            <w:r w:rsidRPr="00FC647E">
              <w:rPr>
                <w:lang w:val="hr-HR" w:eastAsia="hr-HR"/>
              </w:rPr>
              <w:t>aggettivi</w:t>
            </w:r>
            <w:proofErr w:type="spellEnd"/>
          </w:p>
          <w:p w:rsidR="00823F7B" w:rsidRPr="00FC647E" w:rsidRDefault="00823F7B" w:rsidP="00823F7B">
            <w:pPr>
              <w:ind w:left="705"/>
              <w:rPr>
                <w:lang w:val="hr-HR" w:eastAsia="hr-HR"/>
              </w:rPr>
            </w:pPr>
            <w:r w:rsidRPr="00FC647E">
              <w:rPr>
                <w:lang w:val="hr-HR" w:eastAsia="hr-HR"/>
              </w:rPr>
              <w:t xml:space="preserve">● La forma di </w:t>
            </w:r>
            <w:proofErr w:type="spellStart"/>
            <w:r w:rsidRPr="00FC647E">
              <w:rPr>
                <w:lang w:val="hr-HR" w:eastAsia="hr-HR"/>
              </w:rPr>
              <w:t>cortesia</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Preposizioni</w:t>
            </w:r>
            <w:proofErr w:type="spellEnd"/>
            <w:r w:rsidRPr="00FC647E">
              <w:rPr>
                <w:lang w:val="hr-HR" w:eastAsia="hr-HR"/>
              </w:rPr>
              <w:t xml:space="preserve"> </w:t>
            </w:r>
            <w:proofErr w:type="spellStart"/>
            <w:r w:rsidRPr="00FC647E">
              <w:rPr>
                <w:lang w:val="hr-HR" w:eastAsia="hr-HR"/>
              </w:rPr>
              <w:t>sempliciearticolate</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Aggettivi</w:t>
            </w:r>
            <w:proofErr w:type="spellEnd"/>
            <w:r w:rsidRPr="00FC647E">
              <w:rPr>
                <w:lang w:val="hr-HR" w:eastAsia="hr-HR"/>
              </w:rPr>
              <w:t xml:space="preserve"> </w:t>
            </w:r>
            <w:proofErr w:type="spellStart"/>
            <w:r w:rsidRPr="00FC647E">
              <w:rPr>
                <w:lang w:val="hr-HR" w:eastAsia="hr-HR"/>
              </w:rPr>
              <w:t>possessivi</w:t>
            </w:r>
            <w:proofErr w:type="spellEnd"/>
          </w:p>
          <w:p w:rsidR="00823F7B" w:rsidRPr="00FC647E" w:rsidRDefault="00823F7B" w:rsidP="00823F7B">
            <w:pPr>
              <w:ind w:left="705"/>
              <w:rPr>
                <w:lang w:val="hr-HR" w:eastAsia="hr-HR"/>
              </w:rPr>
            </w:pPr>
            <w:r w:rsidRPr="00FC647E">
              <w:rPr>
                <w:lang w:val="hr-HR" w:eastAsia="hr-HR"/>
              </w:rPr>
              <w:t xml:space="preserve">● </w:t>
            </w:r>
            <w:proofErr w:type="spellStart"/>
            <w:r w:rsidRPr="00FC647E">
              <w:rPr>
                <w:lang w:val="hr-HR" w:eastAsia="hr-HR"/>
              </w:rPr>
              <w:t>Il</w:t>
            </w:r>
            <w:proofErr w:type="spellEnd"/>
            <w:r w:rsidRPr="00FC647E">
              <w:rPr>
                <w:lang w:val="hr-HR" w:eastAsia="hr-HR"/>
              </w:rPr>
              <w:t xml:space="preserve"> </w:t>
            </w:r>
            <w:proofErr w:type="spellStart"/>
            <w:r w:rsidRPr="00FC647E">
              <w:rPr>
                <w:lang w:val="hr-HR" w:eastAsia="hr-HR"/>
              </w:rPr>
              <w:t>passato</w:t>
            </w:r>
            <w:proofErr w:type="spellEnd"/>
            <w:r w:rsidRPr="00FC647E">
              <w:rPr>
                <w:lang w:val="hr-HR" w:eastAsia="hr-HR"/>
              </w:rPr>
              <w:t xml:space="preserve"> </w:t>
            </w:r>
            <w:proofErr w:type="spellStart"/>
            <w:r w:rsidRPr="00FC647E">
              <w:rPr>
                <w:lang w:val="hr-HR" w:eastAsia="hr-HR"/>
              </w:rPr>
              <w:t>prossimo</w:t>
            </w:r>
            <w:proofErr w:type="spellEnd"/>
          </w:p>
          <w:p w:rsidR="00823F7B" w:rsidRPr="00FC647E" w:rsidRDefault="00823F7B" w:rsidP="00823F7B">
            <w:pPr>
              <w:rPr>
                <w:lang w:val="hr-HR" w:eastAsia="hr-HR"/>
              </w:rPr>
            </w:pPr>
          </w:p>
        </w:tc>
      </w:tr>
      <w:tr w:rsidR="00823F7B" w:rsidRPr="00FC647E" w:rsidTr="00B259D7">
        <w:trPr>
          <w:jc w:val="center"/>
        </w:trPr>
        <w:tc>
          <w:tcPr>
            <w:tcW w:w="2405" w:type="dxa"/>
          </w:tcPr>
          <w:p w:rsidR="00823F7B" w:rsidRPr="00FC647E" w:rsidRDefault="00823F7B" w:rsidP="00823F7B">
            <w:pPr>
              <w:rPr>
                <w:b/>
                <w:bCs/>
                <w:lang w:val="hr-HR"/>
              </w:rPr>
            </w:pPr>
            <w:r w:rsidRPr="00FC647E">
              <w:rPr>
                <w:b/>
                <w:bCs/>
                <w:lang w:val="hr-HR"/>
              </w:rPr>
              <w:t>Način realizacije</w:t>
            </w:r>
          </w:p>
        </w:tc>
        <w:tc>
          <w:tcPr>
            <w:tcW w:w="6657" w:type="dxa"/>
          </w:tcPr>
          <w:p w:rsidR="00823F7B" w:rsidRPr="00FC647E" w:rsidRDefault="00823F7B" w:rsidP="00823F7B">
            <w:pPr>
              <w:rPr>
                <w:lang w:val="hr-HR" w:eastAsia="hr-HR"/>
              </w:rPr>
            </w:pPr>
            <w:r w:rsidRPr="00FC647E">
              <w:rPr>
                <w:lang w:val="hr-HR" w:eastAsia="hr-HR"/>
              </w:rPr>
              <w:t>Rad na tekstu, grupni rad, metoda izlaganja, metoda debate, izrada plakata</w:t>
            </w:r>
          </w:p>
        </w:tc>
      </w:tr>
      <w:tr w:rsidR="00823F7B" w:rsidRPr="00FC647E" w:rsidTr="00B259D7">
        <w:trPr>
          <w:jc w:val="center"/>
        </w:trPr>
        <w:tc>
          <w:tcPr>
            <w:tcW w:w="2405" w:type="dxa"/>
          </w:tcPr>
          <w:p w:rsidR="00823F7B" w:rsidRPr="00FC647E" w:rsidRDefault="00823F7B" w:rsidP="00823F7B">
            <w:pPr>
              <w:rPr>
                <w:b/>
                <w:bCs/>
                <w:lang w:val="hr-HR"/>
              </w:rPr>
            </w:pPr>
            <w:proofErr w:type="spellStart"/>
            <w:r w:rsidRPr="00FC647E">
              <w:rPr>
                <w:b/>
                <w:bCs/>
                <w:lang w:val="hr-HR"/>
              </w:rPr>
              <w:t>Vremenik</w:t>
            </w:r>
            <w:proofErr w:type="spellEnd"/>
          </w:p>
        </w:tc>
        <w:tc>
          <w:tcPr>
            <w:tcW w:w="6657" w:type="dxa"/>
          </w:tcPr>
          <w:p w:rsidR="00823F7B" w:rsidRPr="00FC647E" w:rsidRDefault="00823F7B" w:rsidP="00823F7B">
            <w:pPr>
              <w:contextualSpacing/>
              <w:rPr>
                <w:lang w:val="hr-HR" w:eastAsia="hr-HR"/>
              </w:rPr>
            </w:pPr>
            <w:r w:rsidRPr="00FC647E">
              <w:rPr>
                <w:lang w:val="hr-HR" w:eastAsia="hr-HR"/>
              </w:rPr>
              <w:t>Školska godina 2019. / 2020.</w:t>
            </w:r>
          </w:p>
          <w:p w:rsidR="00823F7B" w:rsidRPr="00FC647E" w:rsidRDefault="00823F7B" w:rsidP="00823F7B">
            <w:pPr>
              <w:ind w:left="720"/>
              <w:contextualSpacing/>
              <w:rPr>
                <w:lang w:val="hr-HR" w:eastAsia="hr-HR"/>
              </w:rPr>
            </w:pPr>
          </w:p>
        </w:tc>
      </w:tr>
      <w:tr w:rsidR="00823F7B" w:rsidRPr="00FC647E" w:rsidTr="00B259D7">
        <w:trPr>
          <w:jc w:val="center"/>
        </w:trPr>
        <w:tc>
          <w:tcPr>
            <w:tcW w:w="2405" w:type="dxa"/>
          </w:tcPr>
          <w:p w:rsidR="00823F7B" w:rsidRPr="00FC647E" w:rsidRDefault="00823F7B" w:rsidP="00823F7B">
            <w:pPr>
              <w:rPr>
                <w:b/>
                <w:bCs/>
                <w:lang w:val="hr-HR"/>
              </w:rPr>
            </w:pPr>
            <w:r w:rsidRPr="00FC647E">
              <w:rPr>
                <w:b/>
                <w:bCs/>
                <w:lang w:val="hr-HR"/>
              </w:rPr>
              <w:t>Način vrednovanja</w:t>
            </w:r>
          </w:p>
        </w:tc>
        <w:tc>
          <w:tcPr>
            <w:tcW w:w="6657" w:type="dxa"/>
          </w:tcPr>
          <w:p w:rsidR="00823F7B" w:rsidRPr="00823F7B" w:rsidRDefault="00823F7B" w:rsidP="00823F7B">
            <w:pPr>
              <w:pStyle w:val="Odlomakpopisa"/>
              <w:ind w:left="59"/>
              <w:rPr>
                <w:rFonts w:ascii="Times New Roman" w:hAnsi="Times New Roman"/>
                <w:sz w:val="24"/>
                <w:szCs w:val="24"/>
                <w:lang w:eastAsia="hr-HR"/>
              </w:rPr>
            </w:pPr>
            <w:r w:rsidRPr="00FC647E">
              <w:rPr>
                <w:rFonts w:ascii="Times New Roman" w:hAnsi="Times New Roman"/>
                <w:sz w:val="24"/>
                <w:szCs w:val="24"/>
                <w:lang w:eastAsia="hr-HR"/>
              </w:rPr>
              <w:t>Vrednovanje zadataka prilikom usmenog i pisanog ocjenjivanja</w:t>
            </w:r>
          </w:p>
        </w:tc>
      </w:tr>
      <w:tr w:rsidR="00823F7B" w:rsidRPr="00FC647E" w:rsidTr="00B259D7">
        <w:trPr>
          <w:jc w:val="center"/>
        </w:trPr>
        <w:tc>
          <w:tcPr>
            <w:tcW w:w="2405" w:type="dxa"/>
          </w:tcPr>
          <w:p w:rsidR="00823F7B" w:rsidRPr="00FC647E" w:rsidRDefault="00823F7B" w:rsidP="00823F7B">
            <w:pPr>
              <w:rPr>
                <w:b/>
                <w:bCs/>
                <w:lang w:val="hr-HR"/>
              </w:rPr>
            </w:pPr>
            <w:r>
              <w:rPr>
                <w:b/>
                <w:bCs/>
                <w:lang w:val="hr-HR"/>
              </w:rPr>
              <w:t>Literatura</w:t>
            </w:r>
          </w:p>
        </w:tc>
        <w:tc>
          <w:tcPr>
            <w:tcW w:w="6657" w:type="dxa"/>
          </w:tcPr>
          <w:p w:rsidR="00823F7B" w:rsidRPr="00FC647E" w:rsidRDefault="00823F7B" w:rsidP="00823F7B">
            <w:pPr>
              <w:ind w:left="35" w:firstLine="24"/>
              <w:rPr>
                <w:lang w:val="hr-HR" w:eastAsia="hr-HR"/>
              </w:rPr>
            </w:pPr>
            <w:proofErr w:type="spellStart"/>
            <w:r w:rsidRPr="00FC647E">
              <w:rPr>
                <w:lang w:val="hr-HR" w:eastAsia="hr-HR"/>
              </w:rPr>
              <w:t>Magnelli</w:t>
            </w:r>
            <w:proofErr w:type="spellEnd"/>
            <w:r w:rsidRPr="00FC647E">
              <w:rPr>
                <w:lang w:val="hr-HR" w:eastAsia="hr-HR"/>
              </w:rPr>
              <w:t xml:space="preserve">, T. Marin, </w:t>
            </w:r>
            <w:proofErr w:type="spellStart"/>
            <w:r w:rsidRPr="00FC647E">
              <w:rPr>
                <w:lang w:val="hr-HR" w:eastAsia="hr-HR"/>
              </w:rPr>
              <w:t>Progetto</w:t>
            </w:r>
            <w:proofErr w:type="spellEnd"/>
            <w:r w:rsidRPr="00FC647E">
              <w:rPr>
                <w:lang w:val="hr-HR" w:eastAsia="hr-HR"/>
              </w:rPr>
              <w:t xml:space="preserve"> </w:t>
            </w:r>
            <w:proofErr w:type="spellStart"/>
            <w:r w:rsidRPr="00FC647E">
              <w:rPr>
                <w:lang w:val="hr-HR" w:eastAsia="hr-HR"/>
              </w:rPr>
              <w:t>italiano</w:t>
            </w:r>
            <w:proofErr w:type="spellEnd"/>
            <w:r w:rsidRPr="00FC647E">
              <w:rPr>
                <w:lang w:val="hr-HR" w:eastAsia="hr-HR"/>
              </w:rPr>
              <w:t xml:space="preserve"> (udžbenik i priručnik)</w:t>
            </w:r>
          </w:p>
          <w:p w:rsidR="00823F7B" w:rsidRPr="00FC647E" w:rsidRDefault="00823F7B" w:rsidP="00823F7B">
            <w:pPr>
              <w:ind w:left="35" w:firstLine="24"/>
              <w:rPr>
                <w:lang w:val="hr-HR" w:eastAsia="hr-HR"/>
              </w:rPr>
            </w:pPr>
            <w:r w:rsidRPr="00FC647E">
              <w:rPr>
                <w:lang w:val="hr-HR" w:eastAsia="hr-HR"/>
              </w:rPr>
              <w:t>J.  Jernej, Talijanska konverzacijska gramatika</w:t>
            </w:r>
          </w:p>
          <w:p w:rsidR="00823F7B" w:rsidRPr="00FC647E" w:rsidRDefault="00823F7B" w:rsidP="00823F7B">
            <w:pPr>
              <w:ind w:left="35" w:firstLine="24"/>
              <w:rPr>
                <w:lang w:val="hr-HR" w:eastAsia="hr-HR"/>
              </w:rPr>
            </w:pPr>
          </w:p>
        </w:tc>
      </w:tr>
    </w:tbl>
    <w:p w:rsidR="004C2000" w:rsidRDefault="004C2000" w:rsidP="003E19D2">
      <w:pPr>
        <w:rPr>
          <w:sz w:val="32"/>
          <w:szCs w:val="32"/>
          <w:lang w:val="hr-HR"/>
        </w:rPr>
      </w:pPr>
    </w:p>
    <w:tbl>
      <w:tblPr>
        <w:tblStyle w:val="Reetkatablice"/>
        <w:tblW w:w="5000" w:type="pct"/>
        <w:jc w:val="center"/>
        <w:tblLook w:val="04A0" w:firstRow="1" w:lastRow="0" w:firstColumn="1" w:lastColumn="0" w:noHBand="0" w:noVBand="1"/>
      </w:tblPr>
      <w:tblGrid>
        <w:gridCol w:w="2405"/>
        <w:gridCol w:w="6657"/>
      </w:tblGrid>
      <w:tr w:rsidR="00823F7B" w:rsidRPr="00FC647E" w:rsidTr="00B259D7">
        <w:trPr>
          <w:trHeight w:val="341"/>
          <w:jc w:val="center"/>
        </w:trPr>
        <w:tc>
          <w:tcPr>
            <w:tcW w:w="2405" w:type="dxa"/>
            <w:vAlign w:val="center"/>
          </w:tcPr>
          <w:p w:rsidR="00823F7B" w:rsidRPr="00FC647E" w:rsidRDefault="00823F7B" w:rsidP="00B259D7">
            <w:pPr>
              <w:rPr>
                <w:b/>
                <w:bCs/>
                <w:lang w:val="hr-HR"/>
              </w:rPr>
            </w:pPr>
            <w:r w:rsidRPr="00FC647E">
              <w:rPr>
                <w:b/>
                <w:bCs/>
                <w:lang w:val="hr-HR"/>
              </w:rPr>
              <w:t>Izborni predmet</w:t>
            </w:r>
          </w:p>
        </w:tc>
        <w:tc>
          <w:tcPr>
            <w:tcW w:w="6657" w:type="dxa"/>
            <w:vAlign w:val="center"/>
          </w:tcPr>
          <w:p w:rsidR="00823F7B" w:rsidRPr="00FC647E" w:rsidRDefault="00823F7B" w:rsidP="00B259D7">
            <w:pPr>
              <w:pStyle w:val="TOCNaslov"/>
              <w:rPr>
                <w:b/>
                <w:bCs/>
              </w:rPr>
            </w:pPr>
            <w:bookmarkStart w:id="25" w:name="_Toc20931554"/>
            <w:bookmarkStart w:id="26" w:name="_Toc20984365"/>
            <w:bookmarkStart w:id="27" w:name="_Toc20985868"/>
            <w:bookmarkStart w:id="28" w:name="_Toc21948725"/>
            <w:r>
              <w:rPr>
                <w:rStyle w:val="Naslov3Char"/>
                <w:sz w:val="28"/>
                <w:szCs w:val="28"/>
                <w:lang w:val="hr-HR"/>
              </w:rPr>
              <w:t>T</w:t>
            </w:r>
            <w:proofErr w:type="spellStart"/>
            <w:r>
              <w:rPr>
                <w:rStyle w:val="Naslov3Char"/>
              </w:rPr>
              <w:t>alijanski</w:t>
            </w:r>
            <w:proofErr w:type="spellEnd"/>
            <w:r>
              <w:rPr>
                <w:rStyle w:val="Naslov3Char"/>
              </w:rPr>
              <w:t xml:space="preserve"> </w:t>
            </w:r>
            <w:proofErr w:type="spellStart"/>
            <w:r>
              <w:rPr>
                <w:rStyle w:val="Naslov3Char"/>
              </w:rPr>
              <w:t>jezik</w:t>
            </w:r>
            <w:bookmarkEnd w:id="25"/>
            <w:bookmarkEnd w:id="26"/>
            <w:bookmarkEnd w:id="27"/>
            <w:bookmarkEnd w:id="28"/>
            <w:proofErr w:type="spellEnd"/>
            <w:r w:rsidRPr="00FC647E">
              <w:t xml:space="preserve"> </w:t>
            </w:r>
            <w:r w:rsidRPr="00FC647E">
              <w:rPr>
                <w:rFonts w:ascii="Cambria" w:hAnsi="Cambria"/>
                <w:b/>
                <w:bCs/>
                <w:sz w:val="28"/>
                <w:szCs w:val="28"/>
              </w:rPr>
              <w:t xml:space="preserve">- </w:t>
            </w:r>
            <w:r w:rsidR="0098593F">
              <w:rPr>
                <w:rFonts w:ascii="Cambria" w:hAnsi="Cambria"/>
                <w:b/>
                <w:bCs/>
                <w:sz w:val="28"/>
                <w:szCs w:val="28"/>
              </w:rPr>
              <w:t>4</w:t>
            </w:r>
            <w:r w:rsidRPr="00FC647E">
              <w:rPr>
                <w:rFonts w:ascii="Cambria" w:hAnsi="Cambria"/>
                <w:b/>
                <w:bCs/>
                <w:sz w:val="28"/>
                <w:szCs w:val="28"/>
              </w:rPr>
              <w:t>.</w:t>
            </w:r>
            <w:r w:rsidR="0098593F">
              <w:rPr>
                <w:rFonts w:ascii="Cambria" w:hAnsi="Cambria"/>
                <w:b/>
                <w:bCs/>
                <w:sz w:val="28"/>
                <w:szCs w:val="28"/>
              </w:rPr>
              <w:t xml:space="preserve"> </w:t>
            </w:r>
            <w:r>
              <w:rPr>
                <w:rFonts w:ascii="Cambria" w:hAnsi="Cambria"/>
                <w:b/>
                <w:bCs/>
                <w:sz w:val="28"/>
                <w:szCs w:val="28"/>
              </w:rPr>
              <w:t>razred jezične gimnazije</w:t>
            </w:r>
          </w:p>
        </w:tc>
      </w:tr>
      <w:tr w:rsidR="00823F7B" w:rsidRPr="00FC647E" w:rsidTr="00B259D7">
        <w:trPr>
          <w:trHeight w:val="590"/>
          <w:jc w:val="center"/>
        </w:trPr>
        <w:tc>
          <w:tcPr>
            <w:tcW w:w="2405" w:type="dxa"/>
            <w:vAlign w:val="center"/>
          </w:tcPr>
          <w:p w:rsidR="00823F7B" w:rsidRPr="00FC647E" w:rsidRDefault="00823F7B" w:rsidP="00B259D7">
            <w:pPr>
              <w:rPr>
                <w:b/>
                <w:bCs/>
                <w:lang w:val="hr-HR"/>
              </w:rPr>
            </w:pPr>
            <w:r w:rsidRPr="00FC647E">
              <w:rPr>
                <w:b/>
                <w:bCs/>
                <w:lang w:val="hr-HR"/>
              </w:rPr>
              <w:t>Nositelj programa</w:t>
            </w:r>
          </w:p>
        </w:tc>
        <w:tc>
          <w:tcPr>
            <w:tcW w:w="6657" w:type="dxa"/>
            <w:vAlign w:val="center"/>
          </w:tcPr>
          <w:p w:rsidR="00823F7B" w:rsidRPr="00FC647E" w:rsidRDefault="00823F7B" w:rsidP="00B259D7">
            <w:pPr>
              <w:rPr>
                <w:lang w:val="hr-HR" w:eastAsia="hr-HR"/>
              </w:rPr>
            </w:pPr>
            <w:r w:rsidRPr="00823F7B">
              <w:rPr>
                <w:b/>
                <w:bCs/>
                <w:lang w:val="hr-HR" w:eastAsia="hr-HR"/>
              </w:rPr>
              <w:t xml:space="preserve">Tina Dedić, prof. engleskog i talijanskog jezika </w:t>
            </w:r>
          </w:p>
        </w:tc>
      </w:tr>
      <w:tr w:rsidR="00823F7B" w:rsidRPr="00FC647E" w:rsidTr="00B259D7">
        <w:trPr>
          <w:trHeight w:val="3059"/>
          <w:jc w:val="center"/>
        </w:trPr>
        <w:tc>
          <w:tcPr>
            <w:tcW w:w="2405" w:type="dxa"/>
          </w:tcPr>
          <w:p w:rsidR="00823F7B" w:rsidRPr="00FC647E" w:rsidRDefault="00823F7B" w:rsidP="00B259D7">
            <w:pPr>
              <w:rPr>
                <w:b/>
                <w:bCs/>
                <w:lang w:val="hr-HR"/>
              </w:rPr>
            </w:pPr>
            <w:r w:rsidRPr="00FC647E">
              <w:rPr>
                <w:b/>
                <w:bCs/>
                <w:lang w:val="hr-HR"/>
              </w:rPr>
              <w:t>Ciljevi</w:t>
            </w:r>
          </w:p>
        </w:tc>
        <w:tc>
          <w:tcPr>
            <w:tcW w:w="6657" w:type="dxa"/>
          </w:tcPr>
          <w:p w:rsidR="00823F7B" w:rsidRPr="00FC647E" w:rsidRDefault="00823F7B" w:rsidP="00B259D7">
            <w:pPr>
              <w:ind w:left="35"/>
              <w:rPr>
                <w:lang w:val="hr-HR" w:eastAsia="hr-HR"/>
              </w:rPr>
            </w:pPr>
            <w:r w:rsidRPr="00FC647E">
              <w:rPr>
                <w:lang w:val="hr-HR" w:eastAsia="hr-HR"/>
              </w:rPr>
              <w:t>● usvojiti vokabular potreban za sporazumijevanje na talijanskom jeziku i sudjelovanje u razgovoru o različitim temama</w:t>
            </w:r>
          </w:p>
          <w:p w:rsidR="00823F7B" w:rsidRPr="00FC647E" w:rsidRDefault="00823F7B" w:rsidP="00B259D7">
            <w:pPr>
              <w:ind w:left="35"/>
              <w:rPr>
                <w:lang w:val="hr-HR" w:eastAsia="hr-HR"/>
              </w:rPr>
            </w:pPr>
            <w:r w:rsidRPr="00FC647E">
              <w:rPr>
                <w:lang w:val="hr-HR" w:eastAsia="hr-HR"/>
              </w:rPr>
              <w:t>● upoznati obilježja Italije, njenu kulturu i način života</w:t>
            </w:r>
          </w:p>
          <w:p w:rsidR="00823F7B" w:rsidRPr="00FC647E" w:rsidRDefault="00823F7B" w:rsidP="00B259D7">
            <w:pPr>
              <w:ind w:left="35"/>
              <w:rPr>
                <w:lang w:val="hr-HR" w:eastAsia="hr-HR"/>
              </w:rPr>
            </w:pPr>
            <w:r w:rsidRPr="00FC647E">
              <w:rPr>
                <w:lang w:val="hr-HR" w:eastAsia="hr-HR"/>
              </w:rPr>
              <w:t xml:space="preserve">● razvijati vještine potrebne za receptivnu i produktivnu uporabu talijanskog </w:t>
            </w:r>
            <w:proofErr w:type="spellStart"/>
            <w:r w:rsidRPr="00FC647E">
              <w:rPr>
                <w:lang w:val="hr-HR" w:eastAsia="hr-HR"/>
              </w:rPr>
              <w:t>jezikau</w:t>
            </w:r>
            <w:proofErr w:type="spellEnd"/>
            <w:r w:rsidRPr="00FC647E">
              <w:rPr>
                <w:lang w:val="hr-HR" w:eastAsia="hr-HR"/>
              </w:rPr>
              <w:t xml:space="preserve"> govornoj i pisanoj komunikaciji</w:t>
            </w:r>
          </w:p>
          <w:p w:rsidR="00823F7B" w:rsidRPr="00FC647E" w:rsidRDefault="00823F7B" w:rsidP="00B259D7">
            <w:pPr>
              <w:ind w:left="35"/>
              <w:rPr>
                <w:lang w:val="hr-HR" w:eastAsia="hr-HR"/>
              </w:rPr>
            </w:pPr>
            <w:r w:rsidRPr="00FC647E">
              <w:rPr>
                <w:lang w:val="hr-HR" w:eastAsia="hr-HR"/>
              </w:rPr>
              <w:t xml:space="preserve">● razvijati jezične </w:t>
            </w:r>
            <w:proofErr w:type="spellStart"/>
            <w:r w:rsidRPr="00FC647E">
              <w:rPr>
                <w:lang w:val="hr-HR" w:eastAsia="hr-HR"/>
              </w:rPr>
              <w:t>vještinepotrebne</w:t>
            </w:r>
            <w:proofErr w:type="spellEnd"/>
            <w:r w:rsidRPr="00FC647E">
              <w:rPr>
                <w:lang w:val="hr-HR" w:eastAsia="hr-HR"/>
              </w:rPr>
              <w:t xml:space="preserve"> za govornu i pisanu interpretaciju zvučnog ili pisanog teksta</w:t>
            </w:r>
          </w:p>
          <w:p w:rsidR="00823F7B" w:rsidRPr="00FC647E" w:rsidRDefault="00823F7B" w:rsidP="00B259D7">
            <w:pPr>
              <w:ind w:left="35"/>
              <w:rPr>
                <w:lang w:val="hr-HR" w:eastAsia="hr-HR"/>
              </w:rPr>
            </w:pPr>
            <w:r w:rsidRPr="00FC647E">
              <w:rPr>
                <w:lang w:val="hr-HR" w:eastAsia="hr-HR"/>
              </w:rPr>
              <w:t>● usvojiti određeni lingvistički i sociolingvistički inventar (lingvistički: vokabular, strukture na fonetskoj, morfološkoj i sintaktičkoj razini; sociolingvistički: komunikacijski uzorci, osobitosti u interakciji)</w:t>
            </w:r>
          </w:p>
        </w:tc>
      </w:tr>
      <w:tr w:rsidR="00823F7B" w:rsidRPr="00FC647E" w:rsidTr="00B259D7">
        <w:trPr>
          <w:jc w:val="center"/>
        </w:trPr>
        <w:tc>
          <w:tcPr>
            <w:tcW w:w="2405" w:type="dxa"/>
          </w:tcPr>
          <w:p w:rsidR="00823F7B" w:rsidRPr="00FC647E" w:rsidRDefault="00823F7B" w:rsidP="00B259D7">
            <w:pPr>
              <w:rPr>
                <w:b/>
                <w:bCs/>
                <w:lang w:val="hr-HR"/>
              </w:rPr>
            </w:pPr>
            <w:r>
              <w:rPr>
                <w:b/>
                <w:bCs/>
                <w:lang w:val="hr-HR"/>
              </w:rPr>
              <w:t>Nastavne teme</w:t>
            </w:r>
          </w:p>
        </w:tc>
        <w:tc>
          <w:tcPr>
            <w:tcW w:w="6657" w:type="dxa"/>
          </w:tcPr>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Saluti</w:t>
            </w:r>
            <w:proofErr w:type="spellEnd"/>
          </w:p>
          <w:p w:rsidR="00823F7B" w:rsidRPr="00FC647E" w:rsidRDefault="00823F7B" w:rsidP="00B259D7">
            <w:pPr>
              <w:ind w:left="705"/>
              <w:rPr>
                <w:lang w:val="hr-HR" w:eastAsia="hr-HR"/>
              </w:rPr>
            </w:pPr>
            <w:r w:rsidRPr="00FC647E">
              <w:rPr>
                <w:lang w:val="hr-HR" w:eastAsia="hr-HR"/>
              </w:rPr>
              <w:t xml:space="preserve">● Fare </w:t>
            </w:r>
            <w:proofErr w:type="spellStart"/>
            <w:r w:rsidRPr="00FC647E">
              <w:rPr>
                <w:lang w:val="hr-HR" w:eastAsia="hr-HR"/>
              </w:rPr>
              <w:t>conoscenza</w:t>
            </w:r>
            <w:proofErr w:type="spellEnd"/>
          </w:p>
          <w:p w:rsidR="00823F7B" w:rsidRPr="00FC647E" w:rsidRDefault="00823F7B" w:rsidP="00B259D7">
            <w:pPr>
              <w:ind w:left="705"/>
              <w:rPr>
                <w:lang w:val="hr-HR" w:eastAsia="hr-HR"/>
              </w:rPr>
            </w:pPr>
            <w:r w:rsidRPr="00FC647E">
              <w:rPr>
                <w:lang w:val="hr-HR" w:eastAsia="hr-HR"/>
              </w:rPr>
              <w:t>● I numeri</w:t>
            </w:r>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Un</w:t>
            </w:r>
            <w:proofErr w:type="spellEnd"/>
            <w:r w:rsidRPr="00FC647E">
              <w:rPr>
                <w:lang w:val="hr-HR" w:eastAsia="hr-HR"/>
              </w:rPr>
              <w:t xml:space="preserve"> </w:t>
            </w:r>
            <w:proofErr w:type="spellStart"/>
            <w:r w:rsidRPr="00FC647E">
              <w:rPr>
                <w:lang w:val="hr-HR" w:eastAsia="hr-HR"/>
              </w:rPr>
              <w:t>nuovo</w:t>
            </w:r>
            <w:proofErr w:type="spellEnd"/>
            <w:r w:rsidRPr="00FC647E">
              <w:rPr>
                <w:lang w:val="hr-HR" w:eastAsia="hr-HR"/>
              </w:rPr>
              <w:t xml:space="preserve"> </w:t>
            </w:r>
            <w:proofErr w:type="spellStart"/>
            <w:r w:rsidRPr="00FC647E">
              <w:rPr>
                <w:lang w:val="hr-HR" w:eastAsia="hr-HR"/>
              </w:rPr>
              <w:t>lavoro</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Il</w:t>
            </w:r>
            <w:proofErr w:type="spellEnd"/>
            <w:r w:rsidRPr="00FC647E">
              <w:rPr>
                <w:lang w:val="hr-HR" w:eastAsia="hr-HR"/>
              </w:rPr>
              <w:t xml:space="preserve"> </w:t>
            </w:r>
            <w:proofErr w:type="spellStart"/>
            <w:r w:rsidRPr="00FC647E">
              <w:rPr>
                <w:lang w:val="hr-HR" w:eastAsia="hr-HR"/>
              </w:rPr>
              <w:t>corpo</w:t>
            </w:r>
            <w:proofErr w:type="spellEnd"/>
            <w:r w:rsidRPr="00FC647E">
              <w:rPr>
                <w:lang w:val="hr-HR" w:eastAsia="hr-HR"/>
              </w:rPr>
              <w:t xml:space="preserve"> </w:t>
            </w:r>
            <w:proofErr w:type="spellStart"/>
            <w:r w:rsidRPr="00FC647E">
              <w:rPr>
                <w:lang w:val="hr-HR" w:eastAsia="hr-HR"/>
              </w:rPr>
              <w:t>umano</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Giorni</w:t>
            </w:r>
            <w:proofErr w:type="spellEnd"/>
            <w:r w:rsidRPr="00FC647E">
              <w:rPr>
                <w:lang w:val="hr-HR" w:eastAsia="hr-HR"/>
              </w:rPr>
              <w:t xml:space="preserve"> della </w:t>
            </w:r>
            <w:proofErr w:type="spellStart"/>
            <w:r w:rsidRPr="00FC647E">
              <w:rPr>
                <w:lang w:val="hr-HR" w:eastAsia="hr-HR"/>
              </w:rPr>
              <w:t>settimana</w:t>
            </w:r>
            <w:proofErr w:type="spellEnd"/>
            <w:r w:rsidRPr="00FC647E">
              <w:rPr>
                <w:lang w:val="hr-HR" w:eastAsia="hr-HR"/>
              </w:rPr>
              <w:t xml:space="preserve">, </w:t>
            </w:r>
            <w:proofErr w:type="spellStart"/>
            <w:r w:rsidRPr="00FC647E">
              <w:rPr>
                <w:lang w:val="hr-HR" w:eastAsia="hr-HR"/>
              </w:rPr>
              <w:t>mesi</w:t>
            </w:r>
            <w:proofErr w:type="spellEnd"/>
            <w:r w:rsidRPr="00FC647E">
              <w:rPr>
                <w:lang w:val="hr-HR" w:eastAsia="hr-HR"/>
              </w:rPr>
              <w:t xml:space="preserve"> </w:t>
            </w:r>
            <w:proofErr w:type="spellStart"/>
            <w:r w:rsidRPr="00FC647E">
              <w:rPr>
                <w:lang w:val="hr-HR" w:eastAsia="hr-HR"/>
              </w:rPr>
              <w:t>dell'anno</w:t>
            </w:r>
            <w:proofErr w:type="spellEnd"/>
          </w:p>
          <w:p w:rsidR="00823F7B" w:rsidRPr="00FC647E" w:rsidRDefault="00823F7B" w:rsidP="00B259D7">
            <w:pPr>
              <w:ind w:left="705"/>
              <w:rPr>
                <w:lang w:val="hr-HR" w:eastAsia="hr-HR"/>
              </w:rPr>
            </w:pPr>
            <w:r w:rsidRPr="00FC647E">
              <w:rPr>
                <w:lang w:val="hr-HR" w:eastAsia="hr-HR"/>
              </w:rPr>
              <w:t xml:space="preserve">● La </w:t>
            </w:r>
            <w:proofErr w:type="spellStart"/>
            <w:r w:rsidRPr="00FC647E">
              <w:rPr>
                <w:lang w:val="hr-HR" w:eastAsia="hr-HR"/>
              </w:rPr>
              <w:t>musica</w:t>
            </w:r>
            <w:proofErr w:type="spellEnd"/>
            <w:r w:rsidRPr="00FC647E">
              <w:rPr>
                <w:lang w:val="hr-HR" w:eastAsia="hr-HR"/>
              </w:rPr>
              <w:t xml:space="preserve"> </w:t>
            </w:r>
            <w:proofErr w:type="spellStart"/>
            <w:r w:rsidRPr="00FC647E">
              <w:rPr>
                <w:lang w:val="hr-HR" w:eastAsia="hr-HR"/>
              </w:rPr>
              <w:t>italiana</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Che</w:t>
            </w:r>
            <w:proofErr w:type="spellEnd"/>
            <w:r w:rsidRPr="00FC647E">
              <w:rPr>
                <w:lang w:val="hr-HR" w:eastAsia="hr-HR"/>
              </w:rPr>
              <w:t xml:space="preserve"> ore </w:t>
            </w:r>
            <w:proofErr w:type="spellStart"/>
            <w:r w:rsidRPr="00FC647E">
              <w:rPr>
                <w:lang w:val="hr-HR" w:eastAsia="hr-HR"/>
              </w:rPr>
              <w:t>sono</w:t>
            </w:r>
            <w:proofErr w:type="spellEnd"/>
            <w:r w:rsidRPr="00FC647E">
              <w:rPr>
                <w:lang w:val="hr-HR" w:eastAsia="hr-HR"/>
              </w:rPr>
              <w:t>?</w:t>
            </w:r>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Dove</w:t>
            </w:r>
            <w:proofErr w:type="spellEnd"/>
            <w:r w:rsidRPr="00FC647E">
              <w:rPr>
                <w:lang w:val="hr-HR" w:eastAsia="hr-HR"/>
              </w:rPr>
              <w:t xml:space="preserve"> </w:t>
            </w:r>
            <w:proofErr w:type="spellStart"/>
            <w:r w:rsidRPr="00FC647E">
              <w:rPr>
                <w:lang w:val="hr-HR" w:eastAsia="hr-HR"/>
              </w:rPr>
              <w:t>abiti</w:t>
            </w:r>
            <w:proofErr w:type="spellEnd"/>
            <w:r w:rsidRPr="00FC647E">
              <w:rPr>
                <w:lang w:val="hr-HR" w:eastAsia="hr-HR"/>
              </w:rPr>
              <w:t>?</w:t>
            </w:r>
          </w:p>
          <w:p w:rsidR="00823F7B" w:rsidRPr="00FC647E" w:rsidRDefault="00823F7B" w:rsidP="00B259D7">
            <w:pPr>
              <w:ind w:left="705"/>
              <w:rPr>
                <w:lang w:val="hr-HR" w:eastAsia="hr-HR"/>
              </w:rPr>
            </w:pPr>
            <w:r w:rsidRPr="00FC647E">
              <w:rPr>
                <w:lang w:val="hr-HR" w:eastAsia="hr-HR"/>
              </w:rPr>
              <w:t xml:space="preserve">●I </w:t>
            </w:r>
            <w:proofErr w:type="spellStart"/>
            <w:r w:rsidRPr="00FC647E">
              <w:rPr>
                <w:lang w:val="hr-HR" w:eastAsia="hr-HR"/>
              </w:rPr>
              <w:t>nomi</w:t>
            </w:r>
            <w:proofErr w:type="spellEnd"/>
            <w:r w:rsidRPr="00FC647E">
              <w:rPr>
                <w:lang w:val="hr-HR" w:eastAsia="hr-HR"/>
              </w:rPr>
              <w:t xml:space="preserve"> di </w:t>
            </w:r>
            <w:proofErr w:type="spellStart"/>
            <w:r w:rsidRPr="00FC647E">
              <w:rPr>
                <w:lang w:val="hr-HR" w:eastAsia="hr-HR"/>
              </w:rPr>
              <w:t>parentela</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Ordinare</w:t>
            </w:r>
            <w:proofErr w:type="spellEnd"/>
            <w:r w:rsidRPr="00FC647E">
              <w:rPr>
                <w:lang w:val="hr-HR" w:eastAsia="hr-HR"/>
              </w:rPr>
              <w:t xml:space="preserve"> </w:t>
            </w:r>
            <w:proofErr w:type="spellStart"/>
            <w:r w:rsidRPr="00FC647E">
              <w:rPr>
                <w:lang w:val="hr-HR" w:eastAsia="hr-HR"/>
              </w:rPr>
              <w:t>al</w:t>
            </w:r>
            <w:proofErr w:type="spellEnd"/>
            <w:r w:rsidRPr="00FC647E">
              <w:rPr>
                <w:lang w:val="hr-HR" w:eastAsia="hr-HR"/>
              </w:rPr>
              <w:t xml:space="preserve"> bar</w:t>
            </w:r>
          </w:p>
          <w:p w:rsidR="00823F7B" w:rsidRPr="00FC647E" w:rsidRDefault="00823F7B" w:rsidP="00B259D7">
            <w:pPr>
              <w:ind w:left="705"/>
              <w:rPr>
                <w:lang w:val="hr-HR" w:eastAsia="hr-HR"/>
              </w:rPr>
            </w:pPr>
            <w:r w:rsidRPr="00FC647E">
              <w:rPr>
                <w:lang w:val="hr-HR" w:eastAsia="hr-HR"/>
              </w:rPr>
              <w:t xml:space="preserve">● Come </w:t>
            </w:r>
            <w:proofErr w:type="spellStart"/>
            <w:r w:rsidRPr="00FC647E">
              <w:rPr>
                <w:lang w:val="hr-HR" w:eastAsia="hr-HR"/>
              </w:rPr>
              <w:t>hai</w:t>
            </w:r>
            <w:proofErr w:type="spellEnd"/>
            <w:r w:rsidRPr="00FC647E">
              <w:rPr>
                <w:lang w:val="hr-HR" w:eastAsia="hr-HR"/>
              </w:rPr>
              <w:t xml:space="preserve"> </w:t>
            </w:r>
            <w:proofErr w:type="spellStart"/>
            <w:r w:rsidRPr="00FC647E">
              <w:rPr>
                <w:lang w:val="hr-HR" w:eastAsia="hr-HR"/>
              </w:rPr>
              <w:t>passato</w:t>
            </w:r>
            <w:proofErr w:type="spellEnd"/>
            <w:r w:rsidRPr="00FC647E">
              <w:rPr>
                <w:lang w:val="hr-HR" w:eastAsia="hr-HR"/>
              </w:rPr>
              <w:t xml:space="preserve"> </w:t>
            </w:r>
            <w:proofErr w:type="spellStart"/>
            <w:r w:rsidRPr="00FC647E">
              <w:rPr>
                <w:lang w:val="hr-HR" w:eastAsia="hr-HR"/>
              </w:rPr>
              <w:t>il</w:t>
            </w:r>
            <w:proofErr w:type="spellEnd"/>
            <w:r w:rsidRPr="00FC647E">
              <w:rPr>
                <w:lang w:val="hr-HR" w:eastAsia="hr-HR"/>
              </w:rPr>
              <w:t xml:space="preserve"> fine </w:t>
            </w:r>
            <w:proofErr w:type="spellStart"/>
            <w:r w:rsidRPr="00FC647E">
              <w:rPr>
                <w:lang w:val="hr-HR" w:eastAsia="hr-HR"/>
              </w:rPr>
              <w:t>settimana</w:t>
            </w:r>
            <w:proofErr w:type="spellEnd"/>
            <w:r w:rsidRPr="00FC647E">
              <w:rPr>
                <w:lang w:val="hr-HR" w:eastAsia="hr-HR"/>
              </w:rPr>
              <w:t>?</w:t>
            </w:r>
          </w:p>
          <w:p w:rsidR="00823F7B" w:rsidRPr="00FC647E" w:rsidRDefault="00823F7B" w:rsidP="00B259D7">
            <w:pPr>
              <w:ind w:left="705"/>
              <w:rPr>
                <w:lang w:val="hr-HR" w:eastAsia="hr-HR"/>
              </w:rPr>
            </w:pPr>
            <w:r w:rsidRPr="00FC647E">
              <w:rPr>
                <w:lang w:val="hr-HR" w:eastAsia="hr-HR"/>
              </w:rPr>
              <w:t>GRAMMATICA</w:t>
            </w:r>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Alfabeto</w:t>
            </w:r>
            <w:proofErr w:type="spellEnd"/>
            <w:r w:rsidRPr="00FC647E">
              <w:rPr>
                <w:lang w:val="hr-HR" w:eastAsia="hr-HR"/>
              </w:rPr>
              <w:t xml:space="preserve">, </w:t>
            </w:r>
            <w:proofErr w:type="spellStart"/>
            <w:r w:rsidRPr="00FC647E">
              <w:rPr>
                <w:lang w:val="hr-HR" w:eastAsia="hr-HR"/>
              </w:rPr>
              <w:t>pronuncia</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Presente</w:t>
            </w:r>
            <w:proofErr w:type="spellEnd"/>
            <w:r w:rsidRPr="00FC647E">
              <w:rPr>
                <w:lang w:val="hr-HR" w:eastAsia="hr-HR"/>
              </w:rPr>
              <w:t xml:space="preserve"> </w:t>
            </w:r>
            <w:proofErr w:type="spellStart"/>
            <w:r w:rsidRPr="00FC647E">
              <w:rPr>
                <w:lang w:val="hr-HR" w:eastAsia="hr-HR"/>
              </w:rPr>
              <w:t>dei</w:t>
            </w:r>
            <w:proofErr w:type="spellEnd"/>
            <w:r w:rsidRPr="00FC647E">
              <w:rPr>
                <w:lang w:val="hr-HR" w:eastAsia="hr-HR"/>
              </w:rPr>
              <w:t xml:space="preserve"> </w:t>
            </w:r>
            <w:proofErr w:type="spellStart"/>
            <w:r w:rsidRPr="00FC647E">
              <w:rPr>
                <w:lang w:val="hr-HR" w:eastAsia="hr-HR"/>
              </w:rPr>
              <w:t>verbi</w:t>
            </w:r>
            <w:proofErr w:type="spellEnd"/>
            <w:r w:rsidRPr="00FC647E">
              <w:rPr>
                <w:lang w:val="hr-HR" w:eastAsia="hr-HR"/>
              </w:rPr>
              <w:t xml:space="preserve"> </w:t>
            </w:r>
            <w:proofErr w:type="spellStart"/>
            <w:r w:rsidRPr="00FC647E">
              <w:rPr>
                <w:lang w:val="hr-HR" w:eastAsia="hr-HR"/>
              </w:rPr>
              <w:t>in</w:t>
            </w:r>
            <w:proofErr w:type="spellEnd"/>
            <w:r w:rsidRPr="00FC647E">
              <w:rPr>
                <w:lang w:val="hr-HR" w:eastAsia="hr-HR"/>
              </w:rPr>
              <w:t>-are, -ere, -</w:t>
            </w:r>
            <w:proofErr w:type="spellStart"/>
            <w:r w:rsidRPr="00FC647E">
              <w:rPr>
                <w:lang w:val="hr-HR" w:eastAsia="hr-HR"/>
              </w:rPr>
              <w:t>ire</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Presente</w:t>
            </w:r>
            <w:proofErr w:type="spellEnd"/>
            <w:r w:rsidRPr="00FC647E">
              <w:rPr>
                <w:lang w:val="hr-HR" w:eastAsia="hr-HR"/>
              </w:rPr>
              <w:t xml:space="preserve"> </w:t>
            </w:r>
            <w:proofErr w:type="spellStart"/>
            <w:r w:rsidRPr="00FC647E">
              <w:rPr>
                <w:lang w:val="hr-HR" w:eastAsia="hr-HR"/>
              </w:rPr>
              <w:t>dei</w:t>
            </w:r>
            <w:proofErr w:type="spellEnd"/>
            <w:r w:rsidRPr="00FC647E">
              <w:rPr>
                <w:lang w:val="hr-HR" w:eastAsia="hr-HR"/>
              </w:rPr>
              <w:t xml:space="preserve"> </w:t>
            </w:r>
            <w:proofErr w:type="spellStart"/>
            <w:r w:rsidRPr="00FC647E">
              <w:rPr>
                <w:lang w:val="hr-HR" w:eastAsia="hr-HR"/>
              </w:rPr>
              <w:t>verbi</w:t>
            </w:r>
            <w:proofErr w:type="spellEnd"/>
            <w:r w:rsidRPr="00FC647E">
              <w:rPr>
                <w:lang w:val="hr-HR" w:eastAsia="hr-HR"/>
              </w:rPr>
              <w:t xml:space="preserve"> </w:t>
            </w:r>
            <w:proofErr w:type="spellStart"/>
            <w:r w:rsidRPr="00FC647E">
              <w:rPr>
                <w:lang w:val="hr-HR" w:eastAsia="hr-HR"/>
              </w:rPr>
              <w:t>irregolari</w:t>
            </w:r>
            <w:proofErr w:type="spellEnd"/>
            <w:r w:rsidRPr="00FC647E">
              <w:rPr>
                <w:lang w:val="hr-HR" w:eastAsia="hr-HR"/>
              </w:rPr>
              <w:t xml:space="preserve"> e modali</w:t>
            </w:r>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Articolo</w:t>
            </w:r>
            <w:proofErr w:type="spellEnd"/>
            <w:r w:rsidRPr="00FC647E">
              <w:rPr>
                <w:lang w:val="hr-HR" w:eastAsia="hr-HR"/>
              </w:rPr>
              <w:t xml:space="preserve"> </w:t>
            </w:r>
            <w:proofErr w:type="spellStart"/>
            <w:r w:rsidRPr="00FC647E">
              <w:rPr>
                <w:lang w:val="hr-HR" w:eastAsia="hr-HR"/>
              </w:rPr>
              <w:t>determinativo</w:t>
            </w:r>
            <w:proofErr w:type="spellEnd"/>
            <w:r w:rsidRPr="00FC647E">
              <w:rPr>
                <w:lang w:val="hr-HR" w:eastAsia="hr-HR"/>
              </w:rPr>
              <w:t xml:space="preserve"> e </w:t>
            </w:r>
            <w:proofErr w:type="spellStart"/>
            <w:r w:rsidRPr="00FC647E">
              <w:rPr>
                <w:lang w:val="hr-HR" w:eastAsia="hr-HR"/>
              </w:rPr>
              <w:t>indeterminativo</w:t>
            </w:r>
            <w:proofErr w:type="spellEnd"/>
          </w:p>
          <w:p w:rsidR="00823F7B" w:rsidRPr="00FC647E" w:rsidRDefault="00823F7B" w:rsidP="00B259D7">
            <w:pPr>
              <w:ind w:left="705"/>
              <w:rPr>
                <w:lang w:val="hr-HR" w:eastAsia="hr-HR"/>
              </w:rPr>
            </w:pPr>
            <w:r w:rsidRPr="00FC647E">
              <w:rPr>
                <w:lang w:val="hr-HR" w:eastAsia="hr-HR"/>
              </w:rPr>
              <w:t xml:space="preserve">● Plurale </w:t>
            </w:r>
            <w:proofErr w:type="spellStart"/>
            <w:r w:rsidRPr="00FC647E">
              <w:rPr>
                <w:lang w:val="hr-HR" w:eastAsia="hr-HR"/>
              </w:rPr>
              <w:t>dei</w:t>
            </w:r>
            <w:proofErr w:type="spellEnd"/>
            <w:r w:rsidRPr="00FC647E">
              <w:rPr>
                <w:lang w:val="hr-HR" w:eastAsia="hr-HR"/>
              </w:rPr>
              <w:t xml:space="preserve"> </w:t>
            </w:r>
            <w:proofErr w:type="spellStart"/>
            <w:r w:rsidRPr="00FC647E">
              <w:rPr>
                <w:lang w:val="hr-HR" w:eastAsia="hr-HR"/>
              </w:rPr>
              <w:t>nomi</w:t>
            </w:r>
            <w:proofErr w:type="spellEnd"/>
            <w:r w:rsidRPr="00FC647E">
              <w:rPr>
                <w:lang w:val="hr-HR" w:eastAsia="hr-HR"/>
              </w:rPr>
              <w:t xml:space="preserve"> e </w:t>
            </w:r>
            <w:proofErr w:type="spellStart"/>
            <w:r w:rsidRPr="00FC647E">
              <w:rPr>
                <w:lang w:val="hr-HR" w:eastAsia="hr-HR"/>
              </w:rPr>
              <w:t>aggettivi</w:t>
            </w:r>
            <w:proofErr w:type="spellEnd"/>
          </w:p>
          <w:p w:rsidR="00823F7B" w:rsidRPr="00FC647E" w:rsidRDefault="00823F7B" w:rsidP="00B259D7">
            <w:pPr>
              <w:ind w:left="705"/>
              <w:rPr>
                <w:lang w:val="hr-HR" w:eastAsia="hr-HR"/>
              </w:rPr>
            </w:pPr>
            <w:r w:rsidRPr="00FC647E">
              <w:rPr>
                <w:lang w:val="hr-HR" w:eastAsia="hr-HR"/>
              </w:rPr>
              <w:t xml:space="preserve">● La forma di </w:t>
            </w:r>
            <w:proofErr w:type="spellStart"/>
            <w:r w:rsidRPr="00FC647E">
              <w:rPr>
                <w:lang w:val="hr-HR" w:eastAsia="hr-HR"/>
              </w:rPr>
              <w:t>cortesia</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Preposizioni</w:t>
            </w:r>
            <w:proofErr w:type="spellEnd"/>
            <w:r w:rsidRPr="00FC647E">
              <w:rPr>
                <w:lang w:val="hr-HR" w:eastAsia="hr-HR"/>
              </w:rPr>
              <w:t xml:space="preserve"> </w:t>
            </w:r>
            <w:proofErr w:type="spellStart"/>
            <w:r w:rsidRPr="00FC647E">
              <w:rPr>
                <w:lang w:val="hr-HR" w:eastAsia="hr-HR"/>
              </w:rPr>
              <w:t>sempliciearticolate</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Aggettivi</w:t>
            </w:r>
            <w:proofErr w:type="spellEnd"/>
            <w:r w:rsidRPr="00FC647E">
              <w:rPr>
                <w:lang w:val="hr-HR" w:eastAsia="hr-HR"/>
              </w:rPr>
              <w:t xml:space="preserve"> </w:t>
            </w:r>
            <w:proofErr w:type="spellStart"/>
            <w:r w:rsidRPr="00FC647E">
              <w:rPr>
                <w:lang w:val="hr-HR" w:eastAsia="hr-HR"/>
              </w:rPr>
              <w:t>possessivi</w:t>
            </w:r>
            <w:proofErr w:type="spellEnd"/>
          </w:p>
          <w:p w:rsidR="00823F7B" w:rsidRPr="00FC647E" w:rsidRDefault="00823F7B" w:rsidP="00B259D7">
            <w:pPr>
              <w:ind w:left="705"/>
              <w:rPr>
                <w:lang w:val="hr-HR" w:eastAsia="hr-HR"/>
              </w:rPr>
            </w:pPr>
            <w:r w:rsidRPr="00FC647E">
              <w:rPr>
                <w:lang w:val="hr-HR" w:eastAsia="hr-HR"/>
              </w:rPr>
              <w:t xml:space="preserve">● </w:t>
            </w:r>
            <w:proofErr w:type="spellStart"/>
            <w:r w:rsidRPr="00FC647E">
              <w:rPr>
                <w:lang w:val="hr-HR" w:eastAsia="hr-HR"/>
              </w:rPr>
              <w:t>Il</w:t>
            </w:r>
            <w:proofErr w:type="spellEnd"/>
            <w:r w:rsidRPr="00FC647E">
              <w:rPr>
                <w:lang w:val="hr-HR" w:eastAsia="hr-HR"/>
              </w:rPr>
              <w:t xml:space="preserve"> </w:t>
            </w:r>
            <w:proofErr w:type="spellStart"/>
            <w:r w:rsidRPr="00FC647E">
              <w:rPr>
                <w:lang w:val="hr-HR" w:eastAsia="hr-HR"/>
              </w:rPr>
              <w:t>passato</w:t>
            </w:r>
            <w:proofErr w:type="spellEnd"/>
            <w:r w:rsidRPr="00FC647E">
              <w:rPr>
                <w:lang w:val="hr-HR" w:eastAsia="hr-HR"/>
              </w:rPr>
              <w:t xml:space="preserve"> </w:t>
            </w:r>
            <w:proofErr w:type="spellStart"/>
            <w:r w:rsidRPr="00FC647E">
              <w:rPr>
                <w:lang w:val="hr-HR" w:eastAsia="hr-HR"/>
              </w:rPr>
              <w:t>prossimo</w:t>
            </w:r>
            <w:proofErr w:type="spellEnd"/>
          </w:p>
          <w:p w:rsidR="00823F7B" w:rsidRPr="00FC647E" w:rsidRDefault="00823F7B" w:rsidP="00B259D7">
            <w:pPr>
              <w:rPr>
                <w:lang w:val="hr-HR" w:eastAsia="hr-HR"/>
              </w:rPr>
            </w:pPr>
          </w:p>
        </w:tc>
      </w:tr>
      <w:tr w:rsidR="00823F7B" w:rsidRPr="00FC647E" w:rsidTr="00B259D7">
        <w:trPr>
          <w:jc w:val="center"/>
        </w:trPr>
        <w:tc>
          <w:tcPr>
            <w:tcW w:w="2405" w:type="dxa"/>
          </w:tcPr>
          <w:p w:rsidR="00823F7B" w:rsidRPr="00FC647E" w:rsidRDefault="00823F7B" w:rsidP="00B259D7">
            <w:pPr>
              <w:rPr>
                <w:b/>
                <w:bCs/>
                <w:lang w:val="hr-HR"/>
              </w:rPr>
            </w:pPr>
            <w:r w:rsidRPr="00FC647E">
              <w:rPr>
                <w:b/>
                <w:bCs/>
                <w:lang w:val="hr-HR"/>
              </w:rPr>
              <w:t>Način realizacije</w:t>
            </w:r>
          </w:p>
        </w:tc>
        <w:tc>
          <w:tcPr>
            <w:tcW w:w="6657" w:type="dxa"/>
          </w:tcPr>
          <w:p w:rsidR="00823F7B" w:rsidRPr="00FC647E" w:rsidRDefault="00823F7B" w:rsidP="00B259D7">
            <w:pPr>
              <w:rPr>
                <w:lang w:val="hr-HR" w:eastAsia="hr-HR"/>
              </w:rPr>
            </w:pPr>
            <w:r w:rsidRPr="00FC647E">
              <w:rPr>
                <w:lang w:val="hr-HR" w:eastAsia="hr-HR"/>
              </w:rPr>
              <w:t>Rad na tekstu, grupni rad, metoda izlaganja, metoda debate, izrada plakata</w:t>
            </w:r>
          </w:p>
        </w:tc>
      </w:tr>
      <w:tr w:rsidR="00823F7B" w:rsidRPr="00FC647E" w:rsidTr="00B259D7">
        <w:trPr>
          <w:jc w:val="center"/>
        </w:trPr>
        <w:tc>
          <w:tcPr>
            <w:tcW w:w="2405" w:type="dxa"/>
          </w:tcPr>
          <w:p w:rsidR="00823F7B" w:rsidRPr="00FC647E" w:rsidRDefault="00823F7B" w:rsidP="00B259D7">
            <w:pPr>
              <w:rPr>
                <w:b/>
                <w:bCs/>
                <w:lang w:val="hr-HR"/>
              </w:rPr>
            </w:pPr>
            <w:proofErr w:type="spellStart"/>
            <w:r w:rsidRPr="00FC647E">
              <w:rPr>
                <w:b/>
                <w:bCs/>
                <w:lang w:val="hr-HR"/>
              </w:rPr>
              <w:t>Vremenik</w:t>
            </w:r>
            <w:proofErr w:type="spellEnd"/>
          </w:p>
        </w:tc>
        <w:tc>
          <w:tcPr>
            <w:tcW w:w="6657" w:type="dxa"/>
          </w:tcPr>
          <w:p w:rsidR="00823F7B" w:rsidRPr="00FC647E" w:rsidRDefault="00823F7B" w:rsidP="00B259D7">
            <w:pPr>
              <w:contextualSpacing/>
              <w:rPr>
                <w:lang w:val="hr-HR" w:eastAsia="hr-HR"/>
              </w:rPr>
            </w:pPr>
            <w:r w:rsidRPr="00FC647E">
              <w:rPr>
                <w:lang w:val="hr-HR" w:eastAsia="hr-HR"/>
              </w:rPr>
              <w:t>Školska godina 2019. / 2020.</w:t>
            </w:r>
          </w:p>
          <w:p w:rsidR="00823F7B" w:rsidRPr="00FC647E" w:rsidRDefault="00823F7B" w:rsidP="00B259D7">
            <w:pPr>
              <w:ind w:left="720"/>
              <w:contextualSpacing/>
              <w:rPr>
                <w:lang w:val="hr-HR" w:eastAsia="hr-HR"/>
              </w:rPr>
            </w:pPr>
          </w:p>
        </w:tc>
      </w:tr>
      <w:tr w:rsidR="00823F7B" w:rsidRPr="00FC647E" w:rsidTr="00B259D7">
        <w:trPr>
          <w:jc w:val="center"/>
        </w:trPr>
        <w:tc>
          <w:tcPr>
            <w:tcW w:w="2405" w:type="dxa"/>
          </w:tcPr>
          <w:p w:rsidR="00823F7B" w:rsidRPr="00FC647E" w:rsidRDefault="00823F7B" w:rsidP="00B259D7">
            <w:pPr>
              <w:rPr>
                <w:b/>
                <w:bCs/>
                <w:lang w:val="hr-HR"/>
              </w:rPr>
            </w:pPr>
            <w:r w:rsidRPr="00FC647E">
              <w:rPr>
                <w:b/>
                <w:bCs/>
                <w:lang w:val="hr-HR"/>
              </w:rPr>
              <w:t>Način vrednovanja</w:t>
            </w:r>
          </w:p>
        </w:tc>
        <w:tc>
          <w:tcPr>
            <w:tcW w:w="6657" w:type="dxa"/>
          </w:tcPr>
          <w:p w:rsidR="00823F7B" w:rsidRPr="00823F7B" w:rsidRDefault="00823F7B" w:rsidP="00B259D7">
            <w:pPr>
              <w:pStyle w:val="Odlomakpopisa"/>
              <w:ind w:left="59"/>
              <w:rPr>
                <w:rFonts w:ascii="Times New Roman" w:hAnsi="Times New Roman"/>
                <w:sz w:val="24"/>
                <w:szCs w:val="24"/>
                <w:lang w:eastAsia="hr-HR"/>
              </w:rPr>
            </w:pPr>
            <w:r w:rsidRPr="00FC647E">
              <w:rPr>
                <w:rFonts w:ascii="Times New Roman" w:hAnsi="Times New Roman"/>
                <w:sz w:val="24"/>
                <w:szCs w:val="24"/>
                <w:lang w:eastAsia="hr-HR"/>
              </w:rPr>
              <w:t>Vrednovanje zadataka prilikom usmenog i pisanog ocjenjivanja</w:t>
            </w:r>
          </w:p>
        </w:tc>
      </w:tr>
      <w:tr w:rsidR="00823F7B" w:rsidRPr="00FC647E" w:rsidTr="00B259D7">
        <w:trPr>
          <w:jc w:val="center"/>
        </w:trPr>
        <w:tc>
          <w:tcPr>
            <w:tcW w:w="2405" w:type="dxa"/>
          </w:tcPr>
          <w:p w:rsidR="00823F7B" w:rsidRPr="00FC647E" w:rsidRDefault="00823F7B" w:rsidP="00B259D7">
            <w:pPr>
              <w:rPr>
                <w:b/>
                <w:bCs/>
                <w:lang w:val="hr-HR"/>
              </w:rPr>
            </w:pPr>
            <w:r>
              <w:rPr>
                <w:b/>
                <w:bCs/>
                <w:lang w:val="hr-HR"/>
              </w:rPr>
              <w:t>Literatura</w:t>
            </w:r>
          </w:p>
        </w:tc>
        <w:tc>
          <w:tcPr>
            <w:tcW w:w="6657" w:type="dxa"/>
          </w:tcPr>
          <w:p w:rsidR="00823F7B" w:rsidRPr="00FC647E" w:rsidRDefault="00823F7B" w:rsidP="00B259D7">
            <w:pPr>
              <w:ind w:left="35" w:firstLine="24"/>
              <w:rPr>
                <w:lang w:val="hr-HR" w:eastAsia="hr-HR"/>
              </w:rPr>
            </w:pPr>
            <w:proofErr w:type="spellStart"/>
            <w:r w:rsidRPr="00FC647E">
              <w:rPr>
                <w:lang w:val="hr-HR" w:eastAsia="hr-HR"/>
              </w:rPr>
              <w:t>Magnelli</w:t>
            </w:r>
            <w:proofErr w:type="spellEnd"/>
            <w:r w:rsidRPr="00FC647E">
              <w:rPr>
                <w:lang w:val="hr-HR" w:eastAsia="hr-HR"/>
              </w:rPr>
              <w:t xml:space="preserve">, T. Marin, </w:t>
            </w:r>
            <w:proofErr w:type="spellStart"/>
            <w:r w:rsidRPr="00FC647E">
              <w:rPr>
                <w:lang w:val="hr-HR" w:eastAsia="hr-HR"/>
              </w:rPr>
              <w:t>Progetto</w:t>
            </w:r>
            <w:proofErr w:type="spellEnd"/>
            <w:r w:rsidRPr="00FC647E">
              <w:rPr>
                <w:lang w:val="hr-HR" w:eastAsia="hr-HR"/>
              </w:rPr>
              <w:t xml:space="preserve"> </w:t>
            </w:r>
            <w:proofErr w:type="spellStart"/>
            <w:r w:rsidRPr="00FC647E">
              <w:rPr>
                <w:lang w:val="hr-HR" w:eastAsia="hr-HR"/>
              </w:rPr>
              <w:t>italiano</w:t>
            </w:r>
            <w:proofErr w:type="spellEnd"/>
            <w:r w:rsidRPr="00FC647E">
              <w:rPr>
                <w:lang w:val="hr-HR" w:eastAsia="hr-HR"/>
              </w:rPr>
              <w:t xml:space="preserve"> (udžbenik i priručnik)</w:t>
            </w:r>
          </w:p>
          <w:p w:rsidR="00823F7B" w:rsidRPr="00FC647E" w:rsidRDefault="00823F7B" w:rsidP="00B259D7">
            <w:pPr>
              <w:ind w:left="35" w:firstLine="24"/>
              <w:rPr>
                <w:lang w:val="hr-HR" w:eastAsia="hr-HR"/>
              </w:rPr>
            </w:pPr>
            <w:r w:rsidRPr="00FC647E">
              <w:rPr>
                <w:lang w:val="hr-HR" w:eastAsia="hr-HR"/>
              </w:rPr>
              <w:t>J.  Jernej, Talijanska konverzacijska gramatika</w:t>
            </w:r>
          </w:p>
          <w:p w:rsidR="00823F7B" w:rsidRPr="00FC647E" w:rsidRDefault="00823F7B" w:rsidP="00B259D7">
            <w:pPr>
              <w:ind w:left="35" w:firstLine="24"/>
              <w:rPr>
                <w:lang w:val="hr-HR" w:eastAsia="hr-HR"/>
              </w:rPr>
            </w:pPr>
          </w:p>
        </w:tc>
      </w:tr>
    </w:tbl>
    <w:p w:rsidR="00823F7B" w:rsidRDefault="00823F7B" w:rsidP="003E19D2">
      <w:pPr>
        <w:rPr>
          <w:sz w:val="32"/>
          <w:szCs w:val="32"/>
          <w:lang w:val="hr-HR"/>
        </w:rPr>
      </w:pPr>
    </w:p>
    <w:p w:rsidR="003E19D2" w:rsidRPr="00FC647E" w:rsidRDefault="003E19D2" w:rsidP="003E19D2">
      <w:pPr>
        <w:rPr>
          <w:b/>
          <w:lang w:val="hr-HR"/>
        </w:rPr>
      </w:pPr>
    </w:p>
    <w:p w:rsidR="00A864AB" w:rsidRPr="00FC647E" w:rsidRDefault="00652504" w:rsidP="00652504">
      <w:pPr>
        <w:pStyle w:val="Naslov1"/>
      </w:pPr>
      <w:bookmarkStart w:id="29" w:name="_Toc21948726"/>
      <w:r w:rsidRPr="00FC647E">
        <w:t>3.</w:t>
      </w:r>
      <w:r w:rsidR="00A864AB" w:rsidRPr="00FC647E">
        <w:t>DODATNA NASTAVA</w:t>
      </w:r>
      <w:bookmarkEnd w:id="29"/>
    </w:p>
    <w:p w:rsidR="00A94263" w:rsidRPr="00FC647E" w:rsidRDefault="00A94263" w:rsidP="00A94263">
      <w:pPr>
        <w:rPr>
          <w:lang w:val="hr-HR"/>
        </w:rPr>
      </w:pPr>
    </w:p>
    <w:tbl>
      <w:tblPr>
        <w:tblStyle w:val="Reetkatablice"/>
        <w:tblW w:w="9356" w:type="dxa"/>
        <w:tblInd w:w="-34" w:type="dxa"/>
        <w:tblLook w:val="04A0" w:firstRow="1" w:lastRow="0" w:firstColumn="1" w:lastColumn="0" w:noHBand="0" w:noVBand="1"/>
      </w:tblPr>
      <w:tblGrid>
        <w:gridCol w:w="2977"/>
        <w:gridCol w:w="6379"/>
      </w:tblGrid>
      <w:tr w:rsidR="00B259D7" w:rsidRPr="00FC647E" w:rsidTr="00C91847">
        <w:trPr>
          <w:trHeight w:val="958"/>
        </w:trPr>
        <w:tc>
          <w:tcPr>
            <w:tcW w:w="2977" w:type="dxa"/>
          </w:tcPr>
          <w:p w:rsidR="00B259D7" w:rsidRPr="00FC647E" w:rsidRDefault="00B259D7" w:rsidP="00B259D7">
            <w:pPr>
              <w:spacing w:line="360" w:lineRule="auto"/>
              <w:rPr>
                <w:b/>
                <w:color w:val="FF0000"/>
                <w:lang w:val="hr-HR"/>
              </w:rPr>
            </w:pPr>
            <w:r w:rsidRPr="00FC647E">
              <w:rPr>
                <w:b/>
                <w:color w:val="000000" w:themeColor="text1"/>
                <w:lang w:val="hr-HR"/>
              </w:rPr>
              <w:t>Naziv dodatne nastave</w:t>
            </w:r>
          </w:p>
        </w:tc>
        <w:tc>
          <w:tcPr>
            <w:tcW w:w="6379" w:type="dxa"/>
            <w:tcBorders>
              <w:bottom w:val="single" w:sz="4" w:space="0" w:color="auto"/>
            </w:tcBorders>
          </w:tcPr>
          <w:p w:rsidR="00B259D7" w:rsidRPr="00B259D7" w:rsidRDefault="00B259D7" w:rsidP="00B259D7">
            <w:pPr>
              <w:pStyle w:val="TOCNaslov"/>
              <w:rPr>
                <w:b/>
                <w:bCs/>
                <w:color w:val="548DD4" w:themeColor="text2" w:themeTint="99"/>
              </w:rPr>
            </w:pPr>
            <w:bookmarkStart w:id="30" w:name="_Toc21948727"/>
            <w:r w:rsidRPr="00B259D7">
              <w:rPr>
                <w:rStyle w:val="Naslov3Char"/>
                <w:color w:val="548DD4" w:themeColor="text2" w:themeTint="99"/>
                <w:sz w:val="28"/>
                <w:szCs w:val="28"/>
                <w:lang w:val="hr-HR"/>
              </w:rPr>
              <w:t>Biologija</w:t>
            </w:r>
            <w:bookmarkEnd w:id="30"/>
            <w:r w:rsidRPr="00B259D7">
              <w:rPr>
                <w:color w:val="548DD4" w:themeColor="text2" w:themeTint="99"/>
              </w:rPr>
              <w:t xml:space="preserve"> </w:t>
            </w:r>
            <w:r w:rsidRPr="00B259D7">
              <w:rPr>
                <w:rFonts w:ascii="Cambria" w:hAnsi="Cambria"/>
                <w:b/>
                <w:bCs/>
                <w:color w:val="548DD4" w:themeColor="text2" w:themeTint="99"/>
                <w:sz w:val="28"/>
                <w:szCs w:val="28"/>
              </w:rPr>
              <w:t>– gimnazijski razredi</w:t>
            </w:r>
          </w:p>
        </w:tc>
      </w:tr>
      <w:tr w:rsidR="00B259D7" w:rsidRPr="00FC647E" w:rsidTr="00B4186D">
        <w:tc>
          <w:tcPr>
            <w:tcW w:w="2977" w:type="dxa"/>
          </w:tcPr>
          <w:p w:rsidR="00B259D7" w:rsidRPr="00FC647E" w:rsidRDefault="00B259D7" w:rsidP="00B259D7">
            <w:pPr>
              <w:spacing w:line="360" w:lineRule="auto"/>
              <w:rPr>
                <w:b/>
                <w:lang w:val="hr-HR"/>
              </w:rPr>
            </w:pPr>
            <w:r w:rsidRPr="00FC647E">
              <w:rPr>
                <w:b/>
                <w:lang w:val="hr-HR"/>
              </w:rPr>
              <w:t xml:space="preserve">Ciljevi </w:t>
            </w:r>
          </w:p>
        </w:tc>
        <w:tc>
          <w:tcPr>
            <w:tcW w:w="6379" w:type="dxa"/>
            <w:tcBorders>
              <w:top w:val="single" w:sz="4" w:space="0" w:color="auto"/>
            </w:tcBorders>
          </w:tcPr>
          <w:p w:rsidR="00B259D7" w:rsidRPr="00FC647E" w:rsidRDefault="00B259D7" w:rsidP="00B259D7">
            <w:pPr>
              <w:spacing w:line="276" w:lineRule="auto"/>
              <w:rPr>
                <w:lang w:val="hr-HR"/>
              </w:rPr>
            </w:pPr>
            <w:r w:rsidRPr="00FC647E">
              <w:rPr>
                <w:lang w:val="hr-HR"/>
              </w:rPr>
              <w:t>Stjecanje dodatnih znanja iz područja biologije, povezivanje sadržaja sa modernim načinom života čovjeka te utjecaj čovjeka na zaštitu okoliša.</w:t>
            </w:r>
          </w:p>
        </w:tc>
      </w:tr>
      <w:tr w:rsidR="00B259D7" w:rsidRPr="00FC647E" w:rsidTr="00B4186D">
        <w:tc>
          <w:tcPr>
            <w:tcW w:w="2977" w:type="dxa"/>
          </w:tcPr>
          <w:p w:rsidR="00B259D7" w:rsidRPr="00FC647E" w:rsidRDefault="00B259D7" w:rsidP="00B259D7">
            <w:pPr>
              <w:spacing w:line="360" w:lineRule="auto"/>
              <w:rPr>
                <w:b/>
                <w:lang w:val="hr-HR"/>
              </w:rPr>
            </w:pPr>
            <w:r w:rsidRPr="00FC647E">
              <w:rPr>
                <w:b/>
                <w:lang w:val="hr-HR"/>
              </w:rPr>
              <w:t>Namjena aktivnosti</w:t>
            </w:r>
          </w:p>
        </w:tc>
        <w:tc>
          <w:tcPr>
            <w:tcW w:w="6379" w:type="dxa"/>
          </w:tcPr>
          <w:p w:rsidR="00B259D7" w:rsidRPr="00FC647E" w:rsidRDefault="00B259D7" w:rsidP="00B259D7">
            <w:pPr>
              <w:spacing w:line="360" w:lineRule="auto"/>
              <w:rPr>
                <w:lang w:val="hr-HR"/>
              </w:rPr>
            </w:pPr>
            <w:r w:rsidRPr="00FC647E">
              <w:rPr>
                <w:lang w:val="hr-HR"/>
              </w:rPr>
              <w:t>Prirodoslovno - matematičko područje</w:t>
            </w:r>
          </w:p>
        </w:tc>
      </w:tr>
      <w:tr w:rsidR="00B259D7" w:rsidRPr="00FC647E" w:rsidTr="00B4186D">
        <w:tc>
          <w:tcPr>
            <w:tcW w:w="2977" w:type="dxa"/>
          </w:tcPr>
          <w:p w:rsidR="00B259D7" w:rsidRPr="00FC647E" w:rsidRDefault="00B259D7" w:rsidP="00B259D7">
            <w:pPr>
              <w:spacing w:line="360" w:lineRule="auto"/>
              <w:rPr>
                <w:b/>
                <w:lang w:val="hr-HR"/>
              </w:rPr>
            </w:pPr>
            <w:r w:rsidRPr="00FC647E">
              <w:rPr>
                <w:b/>
                <w:lang w:val="hr-HR"/>
              </w:rPr>
              <w:t>Nositelj programa</w:t>
            </w:r>
          </w:p>
        </w:tc>
        <w:tc>
          <w:tcPr>
            <w:tcW w:w="6379" w:type="dxa"/>
          </w:tcPr>
          <w:p w:rsidR="00B259D7" w:rsidRPr="00FC647E" w:rsidRDefault="00B259D7" w:rsidP="00B259D7">
            <w:pPr>
              <w:spacing w:line="360" w:lineRule="auto"/>
              <w:rPr>
                <w:b/>
                <w:lang w:val="hr-HR"/>
              </w:rPr>
            </w:pPr>
            <w:r w:rsidRPr="00FC647E">
              <w:rPr>
                <w:b/>
                <w:lang w:val="hr-HR"/>
              </w:rPr>
              <w:t>Darija Bodrožić-Selak, prof. biologije i kemije</w:t>
            </w:r>
          </w:p>
        </w:tc>
      </w:tr>
      <w:tr w:rsidR="00B259D7" w:rsidRPr="00FC647E" w:rsidTr="00B4186D">
        <w:tc>
          <w:tcPr>
            <w:tcW w:w="2977" w:type="dxa"/>
          </w:tcPr>
          <w:p w:rsidR="00B259D7" w:rsidRPr="00FC647E" w:rsidRDefault="00B259D7" w:rsidP="00B259D7">
            <w:pPr>
              <w:spacing w:line="360" w:lineRule="auto"/>
              <w:rPr>
                <w:b/>
                <w:lang w:val="hr-HR"/>
              </w:rPr>
            </w:pPr>
            <w:r w:rsidRPr="00FC647E">
              <w:rPr>
                <w:b/>
                <w:lang w:val="hr-HR"/>
              </w:rPr>
              <w:t>Način realizacije</w:t>
            </w:r>
          </w:p>
        </w:tc>
        <w:tc>
          <w:tcPr>
            <w:tcW w:w="6379" w:type="dxa"/>
          </w:tcPr>
          <w:p w:rsidR="00B259D7" w:rsidRPr="00FC647E" w:rsidRDefault="00B259D7" w:rsidP="00B259D7">
            <w:pPr>
              <w:spacing w:line="360" w:lineRule="auto"/>
              <w:rPr>
                <w:lang w:val="hr-HR"/>
              </w:rPr>
            </w:pPr>
            <w:r w:rsidRPr="00FC647E">
              <w:rPr>
                <w:lang w:val="hr-HR"/>
              </w:rPr>
              <w:t>Nastava se realizira u školi i samostalnim radom učenika kod kuće.</w:t>
            </w:r>
          </w:p>
        </w:tc>
      </w:tr>
      <w:tr w:rsidR="00B259D7" w:rsidRPr="00FC647E" w:rsidTr="00B4186D">
        <w:tc>
          <w:tcPr>
            <w:tcW w:w="2977" w:type="dxa"/>
          </w:tcPr>
          <w:p w:rsidR="00B259D7" w:rsidRPr="00FC647E" w:rsidRDefault="00B259D7" w:rsidP="00B259D7">
            <w:pPr>
              <w:spacing w:line="360" w:lineRule="auto"/>
              <w:rPr>
                <w:b/>
                <w:lang w:val="hr-HR"/>
              </w:rPr>
            </w:pPr>
            <w:proofErr w:type="spellStart"/>
            <w:r w:rsidRPr="00FC647E">
              <w:rPr>
                <w:b/>
                <w:lang w:val="hr-HR"/>
              </w:rPr>
              <w:t>Vremenik</w:t>
            </w:r>
            <w:proofErr w:type="spellEnd"/>
          </w:p>
        </w:tc>
        <w:tc>
          <w:tcPr>
            <w:tcW w:w="6379" w:type="dxa"/>
          </w:tcPr>
          <w:p w:rsidR="00B259D7" w:rsidRPr="00FC647E" w:rsidRDefault="00B259D7" w:rsidP="00B259D7">
            <w:pPr>
              <w:spacing w:line="360" w:lineRule="auto"/>
              <w:rPr>
                <w:lang w:val="hr-HR"/>
              </w:rPr>
            </w:pPr>
            <w:r w:rsidRPr="00FC647E">
              <w:rPr>
                <w:lang w:val="hr-HR"/>
              </w:rPr>
              <w:t>Tijekom školske godine 1 sat tjedno.</w:t>
            </w:r>
          </w:p>
        </w:tc>
      </w:tr>
      <w:tr w:rsidR="00B259D7" w:rsidRPr="00FC647E" w:rsidTr="00B4186D">
        <w:tc>
          <w:tcPr>
            <w:tcW w:w="2977" w:type="dxa"/>
          </w:tcPr>
          <w:p w:rsidR="00B259D7" w:rsidRPr="00FC647E" w:rsidRDefault="00B259D7" w:rsidP="00B259D7">
            <w:pPr>
              <w:spacing w:line="360" w:lineRule="auto"/>
              <w:rPr>
                <w:b/>
                <w:lang w:val="hr-HR"/>
              </w:rPr>
            </w:pPr>
            <w:r w:rsidRPr="00FC647E">
              <w:rPr>
                <w:b/>
                <w:lang w:val="hr-HR"/>
              </w:rPr>
              <w:t>Troškovnik</w:t>
            </w:r>
          </w:p>
        </w:tc>
        <w:tc>
          <w:tcPr>
            <w:tcW w:w="6379" w:type="dxa"/>
          </w:tcPr>
          <w:p w:rsidR="00B259D7" w:rsidRPr="00FC647E" w:rsidRDefault="00B259D7" w:rsidP="00B259D7">
            <w:pPr>
              <w:spacing w:line="360" w:lineRule="auto"/>
              <w:rPr>
                <w:lang w:val="hr-HR"/>
              </w:rPr>
            </w:pPr>
            <w:r w:rsidRPr="00FC647E">
              <w:rPr>
                <w:lang w:val="hr-HR"/>
              </w:rPr>
              <w:t>Troškovi kopiranja dodatnih materijala.</w:t>
            </w:r>
          </w:p>
        </w:tc>
      </w:tr>
      <w:tr w:rsidR="00B259D7" w:rsidRPr="00FC647E" w:rsidTr="00B4186D">
        <w:tc>
          <w:tcPr>
            <w:tcW w:w="2977" w:type="dxa"/>
          </w:tcPr>
          <w:p w:rsidR="00B259D7" w:rsidRPr="00FC647E" w:rsidRDefault="00B259D7" w:rsidP="00B259D7">
            <w:pPr>
              <w:spacing w:line="360" w:lineRule="auto"/>
              <w:rPr>
                <w:b/>
                <w:lang w:val="hr-HR"/>
              </w:rPr>
            </w:pPr>
            <w:r w:rsidRPr="00FC647E">
              <w:rPr>
                <w:b/>
                <w:lang w:val="hr-HR"/>
              </w:rPr>
              <w:t>Vrednovanje</w:t>
            </w:r>
          </w:p>
        </w:tc>
        <w:tc>
          <w:tcPr>
            <w:tcW w:w="6379" w:type="dxa"/>
          </w:tcPr>
          <w:p w:rsidR="00B259D7" w:rsidRPr="00FC647E" w:rsidRDefault="00B259D7" w:rsidP="00B259D7">
            <w:pPr>
              <w:spacing w:line="360" w:lineRule="auto"/>
              <w:rPr>
                <w:lang w:val="hr-HR"/>
              </w:rPr>
            </w:pPr>
            <w:r w:rsidRPr="00FC647E">
              <w:rPr>
                <w:lang w:val="hr-HR"/>
              </w:rPr>
              <w:t>Ovisno o postignutom uspjehu na natjecanjima.</w:t>
            </w:r>
          </w:p>
        </w:tc>
      </w:tr>
      <w:tr w:rsidR="00B259D7" w:rsidRPr="00FC647E" w:rsidTr="00B4186D">
        <w:trPr>
          <w:trHeight w:val="1327"/>
        </w:trPr>
        <w:tc>
          <w:tcPr>
            <w:tcW w:w="2977" w:type="dxa"/>
          </w:tcPr>
          <w:p w:rsidR="00B259D7" w:rsidRPr="00FC647E" w:rsidRDefault="00B259D7" w:rsidP="00B259D7">
            <w:pPr>
              <w:spacing w:line="360" w:lineRule="auto"/>
              <w:rPr>
                <w:b/>
                <w:lang w:val="hr-HR"/>
              </w:rPr>
            </w:pPr>
            <w:r w:rsidRPr="00FC647E">
              <w:rPr>
                <w:b/>
                <w:lang w:val="hr-HR"/>
              </w:rPr>
              <w:t>Sadržaj</w:t>
            </w:r>
          </w:p>
        </w:tc>
        <w:tc>
          <w:tcPr>
            <w:tcW w:w="6379" w:type="dxa"/>
          </w:tcPr>
          <w:p w:rsidR="00B259D7" w:rsidRPr="00FC647E" w:rsidRDefault="00B259D7" w:rsidP="00B259D7">
            <w:pPr>
              <w:spacing w:line="360" w:lineRule="auto"/>
              <w:rPr>
                <w:lang w:val="hr-HR"/>
              </w:rPr>
            </w:pPr>
            <w:r w:rsidRPr="00FC647E">
              <w:rPr>
                <w:lang w:val="hr-HR"/>
              </w:rPr>
              <w:t>1. razred: Opća biologija</w:t>
            </w:r>
          </w:p>
          <w:p w:rsidR="00B259D7" w:rsidRPr="00FC647E" w:rsidRDefault="00B259D7" w:rsidP="00B259D7">
            <w:pPr>
              <w:spacing w:line="360" w:lineRule="auto"/>
              <w:rPr>
                <w:lang w:val="hr-HR"/>
              </w:rPr>
            </w:pPr>
            <w:r w:rsidRPr="00FC647E">
              <w:rPr>
                <w:lang w:val="hr-HR"/>
              </w:rPr>
              <w:t>2. razred: Zoologija i botanika</w:t>
            </w:r>
          </w:p>
          <w:p w:rsidR="00B259D7" w:rsidRPr="00FC647E" w:rsidRDefault="00B259D7" w:rsidP="00B259D7">
            <w:pPr>
              <w:spacing w:line="360" w:lineRule="auto"/>
              <w:rPr>
                <w:lang w:val="hr-HR"/>
              </w:rPr>
            </w:pPr>
            <w:r w:rsidRPr="00FC647E">
              <w:rPr>
                <w:lang w:val="hr-HR"/>
              </w:rPr>
              <w:t xml:space="preserve">3. </w:t>
            </w:r>
            <w:proofErr w:type="spellStart"/>
            <w:r w:rsidRPr="00FC647E">
              <w:rPr>
                <w:lang w:val="hr-HR"/>
              </w:rPr>
              <w:t>razred:Fiziologija</w:t>
            </w:r>
            <w:proofErr w:type="spellEnd"/>
            <w:r w:rsidRPr="00FC647E">
              <w:rPr>
                <w:lang w:val="hr-HR"/>
              </w:rPr>
              <w:t xml:space="preserve"> čovjeka i  biljaka</w:t>
            </w:r>
          </w:p>
          <w:p w:rsidR="00B259D7" w:rsidRPr="00FC647E" w:rsidRDefault="00B259D7" w:rsidP="00B259D7">
            <w:pPr>
              <w:spacing w:line="360" w:lineRule="auto"/>
              <w:rPr>
                <w:lang w:val="hr-HR"/>
              </w:rPr>
            </w:pPr>
            <w:r w:rsidRPr="00FC647E">
              <w:rPr>
                <w:lang w:val="hr-HR"/>
              </w:rPr>
              <w:t>4. Genetika i evolucija</w:t>
            </w:r>
          </w:p>
        </w:tc>
      </w:tr>
    </w:tbl>
    <w:p w:rsidR="00A94263" w:rsidRDefault="00A94263" w:rsidP="00A94263">
      <w:pPr>
        <w:rPr>
          <w:lang w:val="hr-HR"/>
        </w:rPr>
      </w:pPr>
    </w:p>
    <w:p w:rsidR="00D07AD8" w:rsidRPr="00FC647E" w:rsidRDefault="00D07AD8" w:rsidP="00A94263">
      <w:pPr>
        <w:rPr>
          <w:lang w:val="hr-HR"/>
        </w:rPr>
      </w:pPr>
    </w:p>
    <w:tbl>
      <w:tblPr>
        <w:tblStyle w:val="Reetkatablice"/>
        <w:tblW w:w="9356" w:type="dxa"/>
        <w:tblInd w:w="-34" w:type="dxa"/>
        <w:tblLook w:val="04A0" w:firstRow="1" w:lastRow="0" w:firstColumn="1" w:lastColumn="0" w:noHBand="0" w:noVBand="1"/>
      </w:tblPr>
      <w:tblGrid>
        <w:gridCol w:w="2977"/>
        <w:gridCol w:w="6379"/>
      </w:tblGrid>
      <w:tr w:rsidR="00B259D7" w:rsidRPr="00FC647E" w:rsidTr="00B4186D">
        <w:tc>
          <w:tcPr>
            <w:tcW w:w="2977" w:type="dxa"/>
          </w:tcPr>
          <w:p w:rsidR="00B259D7" w:rsidRPr="00FC647E" w:rsidRDefault="00B259D7" w:rsidP="00B259D7">
            <w:pPr>
              <w:spacing w:line="360" w:lineRule="auto"/>
              <w:rPr>
                <w:b/>
                <w:color w:val="FF0000"/>
                <w:lang w:val="hr-HR"/>
              </w:rPr>
            </w:pPr>
            <w:r w:rsidRPr="00FC647E">
              <w:rPr>
                <w:b/>
                <w:color w:val="000000" w:themeColor="text1"/>
                <w:lang w:val="hr-HR"/>
              </w:rPr>
              <w:t>Naziv dodatne nastave</w:t>
            </w:r>
          </w:p>
        </w:tc>
        <w:tc>
          <w:tcPr>
            <w:tcW w:w="6379" w:type="dxa"/>
          </w:tcPr>
          <w:p w:rsidR="00B259D7" w:rsidRPr="00B259D7" w:rsidRDefault="00B259D7" w:rsidP="00B259D7">
            <w:pPr>
              <w:pStyle w:val="TOCNaslov"/>
              <w:rPr>
                <w:rFonts w:ascii="Cambria" w:hAnsi="Cambria"/>
                <w:b/>
                <w:bCs/>
                <w:color w:val="548DD4" w:themeColor="text2" w:themeTint="99"/>
                <w:sz w:val="28"/>
                <w:szCs w:val="28"/>
              </w:rPr>
            </w:pPr>
            <w:bookmarkStart w:id="31" w:name="_Toc21948728"/>
            <w:r w:rsidRPr="00B259D7">
              <w:rPr>
                <w:rStyle w:val="Naslov3Char"/>
                <w:color w:val="548DD4" w:themeColor="text2" w:themeTint="99"/>
                <w:sz w:val="28"/>
                <w:szCs w:val="28"/>
                <w:lang w:val="hr-HR"/>
              </w:rPr>
              <w:t>Kemija</w:t>
            </w:r>
            <w:bookmarkEnd w:id="31"/>
            <w:r w:rsidRPr="00B259D7">
              <w:rPr>
                <w:color w:val="548DD4" w:themeColor="text2" w:themeTint="99"/>
              </w:rPr>
              <w:t xml:space="preserve"> </w:t>
            </w:r>
            <w:r w:rsidRPr="00B259D7">
              <w:rPr>
                <w:rFonts w:ascii="Cambria" w:hAnsi="Cambria"/>
                <w:b/>
                <w:bCs/>
                <w:color w:val="548DD4" w:themeColor="text2" w:themeTint="99"/>
                <w:sz w:val="28"/>
                <w:szCs w:val="28"/>
              </w:rPr>
              <w:t>– gimnazijski razredi</w:t>
            </w:r>
          </w:p>
          <w:p w:rsidR="00B259D7" w:rsidRPr="00B259D7" w:rsidRDefault="00B259D7" w:rsidP="00B259D7">
            <w:pPr>
              <w:rPr>
                <w:lang w:val="hr-HR" w:eastAsia="hr-HR"/>
              </w:rPr>
            </w:pP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 xml:space="preserve">Ciljevi </w:t>
            </w:r>
          </w:p>
        </w:tc>
        <w:tc>
          <w:tcPr>
            <w:tcW w:w="6379" w:type="dxa"/>
          </w:tcPr>
          <w:p w:rsidR="00A94263" w:rsidRPr="00FC647E" w:rsidRDefault="00A94263" w:rsidP="00B4186D">
            <w:pPr>
              <w:spacing w:line="360" w:lineRule="auto"/>
              <w:rPr>
                <w:lang w:val="hr-HR"/>
              </w:rPr>
            </w:pPr>
            <w:r w:rsidRPr="00FC647E">
              <w:rPr>
                <w:lang w:val="hr-HR"/>
              </w:rPr>
              <w:t>Stjecanje dodatnog znanja iz odabranih područja kemije, povezivanje sadržaja i primjene kemije u suvremenom društvu te utjecaj kemijske industrije na održivi razvoj planeta.</w:t>
            </w: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Namjena aktivnosti</w:t>
            </w:r>
          </w:p>
        </w:tc>
        <w:tc>
          <w:tcPr>
            <w:tcW w:w="6379" w:type="dxa"/>
          </w:tcPr>
          <w:p w:rsidR="00A94263" w:rsidRPr="00FC647E" w:rsidRDefault="00A94263" w:rsidP="00B4186D">
            <w:pPr>
              <w:spacing w:line="360" w:lineRule="auto"/>
              <w:rPr>
                <w:lang w:val="hr-HR"/>
              </w:rPr>
            </w:pPr>
            <w:r w:rsidRPr="00FC647E">
              <w:rPr>
                <w:lang w:val="hr-HR"/>
              </w:rPr>
              <w:t>Prirodoslovno - matematičko područje</w:t>
            </w: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Nositelj programa</w:t>
            </w:r>
          </w:p>
        </w:tc>
        <w:tc>
          <w:tcPr>
            <w:tcW w:w="6379" w:type="dxa"/>
          </w:tcPr>
          <w:p w:rsidR="00A94263" w:rsidRPr="00FC647E" w:rsidRDefault="00A94263" w:rsidP="00B4186D">
            <w:pPr>
              <w:spacing w:line="360" w:lineRule="auto"/>
              <w:rPr>
                <w:b/>
                <w:lang w:val="hr-HR"/>
              </w:rPr>
            </w:pPr>
            <w:r w:rsidRPr="00FC647E">
              <w:rPr>
                <w:b/>
                <w:lang w:val="hr-HR"/>
              </w:rPr>
              <w:t>Marijana Zaninović, prof. biologije i kemije</w:t>
            </w: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Način realizacije</w:t>
            </w:r>
          </w:p>
        </w:tc>
        <w:tc>
          <w:tcPr>
            <w:tcW w:w="6379" w:type="dxa"/>
          </w:tcPr>
          <w:p w:rsidR="00A94263" w:rsidRPr="00FC647E" w:rsidRDefault="00A94263" w:rsidP="00D07AD8">
            <w:pPr>
              <w:rPr>
                <w:lang w:val="hr-HR"/>
              </w:rPr>
            </w:pPr>
            <w:r w:rsidRPr="00FC647E">
              <w:rPr>
                <w:lang w:val="hr-HR"/>
              </w:rPr>
              <w:t>Nastava se realizira u školi i samostalnim radom učenika kod kuće.</w:t>
            </w:r>
          </w:p>
        </w:tc>
      </w:tr>
      <w:tr w:rsidR="00A94263" w:rsidRPr="00FC647E" w:rsidTr="00B4186D">
        <w:tc>
          <w:tcPr>
            <w:tcW w:w="2977" w:type="dxa"/>
          </w:tcPr>
          <w:p w:rsidR="00A94263" w:rsidRPr="00FC647E" w:rsidRDefault="00A94263" w:rsidP="00B4186D">
            <w:pPr>
              <w:spacing w:line="360" w:lineRule="auto"/>
              <w:rPr>
                <w:b/>
                <w:lang w:val="hr-HR"/>
              </w:rPr>
            </w:pPr>
            <w:proofErr w:type="spellStart"/>
            <w:r w:rsidRPr="00FC647E">
              <w:rPr>
                <w:b/>
                <w:lang w:val="hr-HR"/>
              </w:rPr>
              <w:t>Vremenik</w:t>
            </w:r>
            <w:proofErr w:type="spellEnd"/>
          </w:p>
        </w:tc>
        <w:tc>
          <w:tcPr>
            <w:tcW w:w="6379" w:type="dxa"/>
          </w:tcPr>
          <w:p w:rsidR="00A94263" w:rsidRPr="00FC647E" w:rsidRDefault="00A94263" w:rsidP="00B4186D">
            <w:pPr>
              <w:spacing w:line="360" w:lineRule="auto"/>
              <w:rPr>
                <w:lang w:val="hr-HR"/>
              </w:rPr>
            </w:pPr>
            <w:r w:rsidRPr="00FC647E">
              <w:rPr>
                <w:lang w:val="hr-HR"/>
              </w:rPr>
              <w:t>Tijekom školske godine 1 sat tjedno.</w:t>
            </w: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Troškovnik</w:t>
            </w:r>
          </w:p>
        </w:tc>
        <w:tc>
          <w:tcPr>
            <w:tcW w:w="6379" w:type="dxa"/>
          </w:tcPr>
          <w:p w:rsidR="00A94263" w:rsidRPr="00FC647E" w:rsidRDefault="00A94263" w:rsidP="00B4186D">
            <w:pPr>
              <w:spacing w:line="360" w:lineRule="auto"/>
              <w:rPr>
                <w:lang w:val="hr-HR"/>
              </w:rPr>
            </w:pPr>
            <w:r w:rsidRPr="00FC647E">
              <w:rPr>
                <w:lang w:val="hr-HR"/>
              </w:rPr>
              <w:t>Troškovi kopiranja dodatnih materijala.</w:t>
            </w: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Vrednovanje</w:t>
            </w:r>
          </w:p>
        </w:tc>
        <w:tc>
          <w:tcPr>
            <w:tcW w:w="6379" w:type="dxa"/>
          </w:tcPr>
          <w:p w:rsidR="00A94263" w:rsidRPr="00FC647E" w:rsidRDefault="00A94263" w:rsidP="00B4186D">
            <w:pPr>
              <w:spacing w:line="360" w:lineRule="auto"/>
              <w:rPr>
                <w:lang w:val="hr-HR"/>
              </w:rPr>
            </w:pPr>
            <w:r w:rsidRPr="00FC647E">
              <w:rPr>
                <w:lang w:val="hr-HR"/>
              </w:rPr>
              <w:t>Ovisno o postignutom uspjehu na natjecanjima.</w:t>
            </w:r>
          </w:p>
        </w:tc>
      </w:tr>
      <w:tr w:rsidR="00A94263" w:rsidRPr="00FC647E" w:rsidTr="00B4186D">
        <w:tc>
          <w:tcPr>
            <w:tcW w:w="2977" w:type="dxa"/>
          </w:tcPr>
          <w:p w:rsidR="00A94263" w:rsidRPr="00FC647E" w:rsidRDefault="00A94263" w:rsidP="00B4186D">
            <w:pPr>
              <w:spacing w:line="360" w:lineRule="auto"/>
              <w:rPr>
                <w:b/>
                <w:lang w:val="hr-HR"/>
              </w:rPr>
            </w:pPr>
            <w:r w:rsidRPr="00FC647E">
              <w:rPr>
                <w:b/>
                <w:lang w:val="hr-HR"/>
              </w:rPr>
              <w:t>Sadržaj</w:t>
            </w:r>
          </w:p>
        </w:tc>
        <w:tc>
          <w:tcPr>
            <w:tcW w:w="6379" w:type="dxa"/>
          </w:tcPr>
          <w:p w:rsidR="00A94263" w:rsidRPr="00FC647E" w:rsidRDefault="00A94263" w:rsidP="00D07AD8">
            <w:pPr>
              <w:rPr>
                <w:lang w:val="hr-HR"/>
              </w:rPr>
            </w:pPr>
            <w:r w:rsidRPr="00FC647E">
              <w:rPr>
                <w:lang w:val="hr-HR"/>
              </w:rPr>
              <w:t>1. razred: Opća kemija</w:t>
            </w:r>
          </w:p>
          <w:p w:rsidR="00A94263" w:rsidRPr="00FC647E" w:rsidRDefault="00A94263" w:rsidP="00D07AD8">
            <w:pPr>
              <w:rPr>
                <w:lang w:val="hr-HR"/>
              </w:rPr>
            </w:pPr>
            <w:r w:rsidRPr="00FC647E">
              <w:rPr>
                <w:lang w:val="hr-HR"/>
              </w:rPr>
              <w:t>2. razred: Fizikalna i analitička kemija</w:t>
            </w:r>
          </w:p>
          <w:p w:rsidR="00A94263" w:rsidRPr="00FC647E" w:rsidRDefault="00A94263" w:rsidP="00D07AD8">
            <w:pPr>
              <w:rPr>
                <w:lang w:val="hr-HR"/>
              </w:rPr>
            </w:pPr>
            <w:r w:rsidRPr="00FC647E">
              <w:rPr>
                <w:lang w:val="hr-HR"/>
              </w:rPr>
              <w:t>3. razred: Anorganska kemija</w:t>
            </w:r>
          </w:p>
          <w:p w:rsidR="00A94263" w:rsidRPr="00FC647E" w:rsidRDefault="00A94263" w:rsidP="00D07AD8">
            <w:pPr>
              <w:rPr>
                <w:lang w:val="hr-HR"/>
              </w:rPr>
            </w:pPr>
            <w:r w:rsidRPr="00FC647E">
              <w:rPr>
                <w:lang w:val="hr-HR"/>
              </w:rPr>
              <w:t>4. razred: Organska kemija i biokemija</w:t>
            </w:r>
          </w:p>
        </w:tc>
      </w:tr>
    </w:tbl>
    <w:p w:rsidR="006D234E" w:rsidRDefault="006D234E" w:rsidP="00347B86">
      <w:pPr>
        <w:rPr>
          <w:sz w:val="28"/>
          <w:szCs w:val="28"/>
          <w:lang w:val="hr-HR"/>
        </w:rPr>
      </w:pPr>
    </w:p>
    <w:tbl>
      <w:tblPr>
        <w:tblStyle w:val="Reetkatablice"/>
        <w:tblW w:w="9356" w:type="dxa"/>
        <w:tblInd w:w="-34" w:type="dxa"/>
        <w:tblLook w:val="04A0" w:firstRow="1" w:lastRow="0" w:firstColumn="1" w:lastColumn="0" w:noHBand="0" w:noVBand="1"/>
      </w:tblPr>
      <w:tblGrid>
        <w:gridCol w:w="2977"/>
        <w:gridCol w:w="6379"/>
      </w:tblGrid>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Default="00B259D7" w:rsidP="00B259D7">
            <w:pPr>
              <w:pStyle w:val="TOCNaslov"/>
              <w:rPr>
                <w:rFonts w:ascii="Cambria" w:hAnsi="Cambria"/>
                <w:b/>
                <w:bCs/>
                <w:color w:val="548DD4" w:themeColor="text2" w:themeTint="99"/>
                <w:sz w:val="28"/>
                <w:szCs w:val="28"/>
              </w:rPr>
            </w:pPr>
            <w:bookmarkStart w:id="32" w:name="_Toc21948729"/>
            <w:r>
              <w:rPr>
                <w:rStyle w:val="Naslov3Char"/>
                <w:color w:val="548DD4" w:themeColor="text2" w:themeTint="99"/>
                <w:sz w:val="28"/>
                <w:szCs w:val="28"/>
                <w:lang w:val="hr-HR"/>
              </w:rPr>
              <w:t>Hrvatski jezik</w:t>
            </w:r>
            <w:bookmarkEnd w:id="32"/>
            <w:r w:rsidRPr="00B259D7">
              <w:rPr>
                <w:color w:val="548DD4" w:themeColor="text2" w:themeTint="99"/>
              </w:rPr>
              <w:t xml:space="preserve"> </w:t>
            </w:r>
            <w:r w:rsidRPr="00B259D7">
              <w:rPr>
                <w:rFonts w:ascii="Cambria" w:hAnsi="Cambria"/>
                <w:b/>
                <w:bCs/>
                <w:color w:val="548DD4" w:themeColor="text2" w:themeTint="99"/>
                <w:sz w:val="28"/>
                <w:szCs w:val="28"/>
              </w:rPr>
              <w:t xml:space="preserve">– </w:t>
            </w:r>
            <w:r>
              <w:rPr>
                <w:rFonts w:ascii="Cambria" w:hAnsi="Cambria"/>
                <w:b/>
                <w:bCs/>
                <w:color w:val="548DD4" w:themeColor="text2" w:themeTint="99"/>
                <w:sz w:val="28"/>
                <w:szCs w:val="28"/>
              </w:rPr>
              <w:t>PRIPREMA ZA DRŽAVNU MATURU – 4.b ekonomist i 4.d poljoprivredni tehničar</w:t>
            </w:r>
          </w:p>
          <w:p w:rsidR="00B259D7" w:rsidRPr="00B259D7" w:rsidRDefault="00B259D7" w:rsidP="00B259D7">
            <w:pPr>
              <w:rPr>
                <w:lang w:val="hr-HR" w:eastAsia="hr-HR"/>
              </w:rPr>
            </w:pPr>
          </w:p>
          <w:p w:rsidR="00B259D7" w:rsidRPr="00B259D7" w:rsidRDefault="00B259D7" w:rsidP="00B259D7">
            <w:pPr>
              <w:rPr>
                <w:lang w:val="hr-HR"/>
              </w:rPr>
            </w:pP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lang w:val="hr-HR"/>
              </w:rPr>
            </w:pPr>
            <w:r w:rsidRPr="00FC647E">
              <w:rPr>
                <w:lang w:val="hr-HR"/>
              </w:rPr>
              <w:t>-Usklađivanje s gimnazijskim programom.</w:t>
            </w:r>
          </w:p>
          <w:p w:rsidR="00B259D7" w:rsidRPr="00FC647E" w:rsidRDefault="00B259D7" w:rsidP="00B259D7">
            <w:pPr>
              <w:rPr>
                <w:lang w:val="hr-HR"/>
              </w:rPr>
            </w:pPr>
            <w:r w:rsidRPr="00FC647E">
              <w:rPr>
                <w:lang w:val="hr-HR"/>
              </w:rPr>
              <w:t>-Pripremanje za školski esej na maturi.</w:t>
            </w:r>
          </w:p>
          <w:p w:rsidR="00B259D7" w:rsidRPr="00FC647E" w:rsidRDefault="00B259D7" w:rsidP="00B259D7">
            <w:pPr>
              <w:rPr>
                <w:lang w:val="hr-HR"/>
              </w:rPr>
            </w:pPr>
            <w:r w:rsidRPr="00FC647E">
              <w:rPr>
                <w:lang w:val="hr-HR"/>
              </w:rPr>
              <w:t>-Ponavljanje pravopisnih i gramatičkih sadržaja.</w:t>
            </w:r>
          </w:p>
          <w:p w:rsidR="00B259D7" w:rsidRPr="00FC647E" w:rsidRDefault="00B259D7" w:rsidP="00B259D7">
            <w:pPr>
              <w:rPr>
                <w:lang w:val="hr-HR"/>
              </w:rPr>
            </w:pPr>
            <w:r w:rsidRPr="00FC647E">
              <w:rPr>
                <w:lang w:val="hr-HR"/>
              </w:rPr>
              <w:t>-Uspješno položiti ispit.</w:t>
            </w: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lang w:val="hr-HR"/>
              </w:rPr>
            </w:pPr>
            <w:r w:rsidRPr="00FC647E">
              <w:rPr>
                <w:lang w:val="hr-HR"/>
              </w:rPr>
              <w:t>Učenicima završnih razreda četverogodišnjih strukovnih programa (4.b i 4.d).</w:t>
            </w:r>
          </w:p>
          <w:p w:rsidR="00B259D7" w:rsidRPr="00FC647E" w:rsidRDefault="00B259D7" w:rsidP="00B259D7">
            <w:pPr>
              <w:rPr>
                <w:lang w:val="hr-HR"/>
              </w:rPr>
            </w:pP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Ljubica Bandić Alerić, prof.</w:t>
            </w:r>
          </w:p>
          <w:p w:rsidR="00B259D7" w:rsidRPr="00FC647E" w:rsidRDefault="00B259D7" w:rsidP="00B259D7">
            <w:pPr>
              <w:rPr>
                <w:lang w:val="hr-HR"/>
              </w:rPr>
            </w:pPr>
            <w:r w:rsidRPr="00FC647E">
              <w:rPr>
                <w:b/>
                <w:lang w:val="hr-HR"/>
              </w:rPr>
              <w:t>Marina Marinović Radmilo, prof.</w:t>
            </w: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lang w:val="hr-HR"/>
              </w:rPr>
            </w:pPr>
          </w:p>
          <w:p w:rsidR="00B259D7" w:rsidRPr="00FC647E" w:rsidRDefault="00B259D7" w:rsidP="00B259D7">
            <w:pPr>
              <w:rPr>
                <w:lang w:val="hr-HR"/>
              </w:rPr>
            </w:pPr>
            <w:r w:rsidRPr="00FC647E">
              <w:rPr>
                <w:lang w:val="hr-HR"/>
              </w:rPr>
              <w:t>Aktivnost će se odvijati u školskoj učionici. Koristit će se ispitni materijali, udžbenici, čitanke i ispitna djela.</w:t>
            </w:r>
          </w:p>
          <w:p w:rsidR="00B259D7" w:rsidRPr="00FC647E" w:rsidRDefault="00B259D7" w:rsidP="00B259D7">
            <w:pPr>
              <w:rPr>
                <w:lang w:val="hr-HR"/>
              </w:rPr>
            </w:pP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proofErr w:type="spellStart"/>
            <w:r w:rsidRPr="00FC647E">
              <w:rPr>
                <w:b/>
                <w:lang w:val="hr-HR"/>
              </w:rPr>
              <w:t>Vremenik</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lang w:val="hr-HR"/>
              </w:rPr>
            </w:pPr>
            <w:r w:rsidRPr="00FC647E">
              <w:rPr>
                <w:lang w:val="hr-HR"/>
              </w:rPr>
              <w:t>Od rujna do svibnja tijekom čitave nastavne godine (najmanje 128 sati, 64 sa svakim razredom).</w:t>
            </w: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lang w:val="hr-HR"/>
              </w:rPr>
            </w:pPr>
            <w:r w:rsidRPr="00FC647E">
              <w:rPr>
                <w:lang w:val="hr-HR"/>
              </w:rPr>
              <w:t>Troškovi kopiranja materijala za vježbanje.</w:t>
            </w:r>
          </w:p>
        </w:tc>
      </w:tr>
      <w:tr w:rsidR="00B259D7" w:rsidRPr="00FC647E"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b/>
                <w:lang w:val="hr-HR"/>
              </w:rPr>
            </w:pPr>
            <w:r w:rsidRPr="00FC647E">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9D7" w:rsidRPr="00FC647E" w:rsidRDefault="00B259D7" w:rsidP="00B259D7">
            <w:pPr>
              <w:rPr>
                <w:lang w:val="hr-HR"/>
              </w:rPr>
            </w:pPr>
            <w:r w:rsidRPr="00FC647E">
              <w:rPr>
                <w:lang w:val="hr-HR"/>
              </w:rPr>
              <w:t xml:space="preserve"> Rezultati na državnoj maturi.</w:t>
            </w:r>
          </w:p>
        </w:tc>
      </w:tr>
    </w:tbl>
    <w:p w:rsidR="00B259D7" w:rsidRDefault="00B259D7" w:rsidP="00347B86">
      <w:pPr>
        <w:rPr>
          <w:sz w:val="28"/>
          <w:szCs w:val="28"/>
          <w:lang w:val="hr-HR"/>
        </w:rPr>
      </w:pPr>
    </w:p>
    <w:p w:rsidR="00D07AD8" w:rsidRDefault="00D07AD8" w:rsidP="00347B86">
      <w:pPr>
        <w:rPr>
          <w:sz w:val="28"/>
          <w:szCs w:val="28"/>
          <w:lang w:val="hr-HR"/>
        </w:rPr>
      </w:pPr>
    </w:p>
    <w:tbl>
      <w:tblPr>
        <w:tblStyle w:val="Reetkatablice"/>
        <w:tblW w:w="9356" w:type="dxa"/>
        <w:tblInd w:w="-34" w:type="dxa"/>
        <w:tblLook w:val="04A0" w:firstRow="1" w:lastRow="0" w:firstColumn="1" w:lastColumn="0" w:noHBand="0" w:noVBand="1"/>
      </w:tblPr>
      <w:tblGrid>
        <w:gridCol w:w="2977"/>
        <w:gridCol w:w="6379"/>
      </w:tblGrid>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color w:val="FF0000"/>
                <w:lang w:val="hr-HR"/>
              </w:rPr>
            </w:pPr>
            <w:r w:rsidRPr="00FC647E">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1B36D4" w:rsidP="001B36D4">
            <w:pPr>
              <w:pStyle w:val="TOCNaslov"/>
            </w:pPr>
            <w:bookmarkStart w:id="33" w:name="_Toc21948730"/>
            <w:r>
              <w:rPr>
                <w:rStyle w:val="Naslov3Char"/>
                <w:color w:val="548DD4" w:themeColor="text2" w:themeTint="99"/>
                <w:sz w:val="28"/>
                <w:szCs w:val="28"/>
                <w:lang w:val="hr-HR"/>
              </w:rPr>
              <w:t>Fizika</w:t>
            </w:r>
            <w:bookmarkEnd w:id="33"/>
            <w:r w:rsidRPr="00B259D7">
              <w:rPr>
                <w:color w:val="548DD4" w:themeColor="text2" w:themeTint="99"/>
              </w:rPr>
              <w:t xml:space="preserve"> </w:t>
            </w:r>
            <w:r w:rsidRPr="00B259D7">
              <w:rPr>
                <w:rFonts w:ascii="Cambria" w:hAnsi="Cambria"/>
                <w:b/>
                <w:bCs/>
                <w:color w:val="548DD4" w:themeColor="text2" w:themeTint="99"/>
                <w:sz w:val="28"/>
                <w:szCs w:val="28"/>
              </w:rPr>
              <w:t xml:space="preserve">– </w:t>
            </w:r>
            <w:r>
              <w:rPr>
                <w:rFonts w:ascii="Cambria" w:hAnsi="Cambria"/>
                <w:b/>
                <w:bCs/>
                <w:color w:val="548DD4" w:themeColor="text2" w:themeTint="99"/>
                <w:sz w:val="28"/>
                <w:szCs w:val="28"/>
              </w:rPr>
              <w:t>PRIPREMA ZA DRŽAVNU MATURU</w:t>
            </w:r>
            <w:r w:rsidRPr="001B36D4">
              <w:rPr>
                <w:rFonts w:ascii="Cambria" w:hAnsi="Cambria"/>
                <w:b/>
                <w:bCs/>
                <w:color w:val="548DD4" w:themeColor="text2" w:themeTint="99"/>
                <w:sz w:val="28"/>
                <w:szCs w:val="28"/>
              </w:rPr>
              <w:t xml:space="preserve"> - </w:t>
            </w:r>
            <w:r w:rsidR="006A3946" w:rsidRPr="001B36D4">
              <w:rPr>
                <w:b/>
                <w:bCs/>
                <w:color w:val="548DD4" w:themeColor="text2" w:themeTint="99"/>
                <w:sz w:val="28"/>
                <w:szCs w:val="28"/>
              </w:rPr>
              <w:t>4.a opća gimnazija</w:t>
            </w:r>
            <w:r w:rsidRPr="001B36D4">
              <w:rPr>
                <w:b/>
                <w:bCs/>
                <w:color w:val="548DD4" w:themeColor="text2" w:themeTint="99"/>
                <w:sz w:val="28"/>
                <w:szCs w:val="28"/>
              </w:rPr>
              <w:t xml:space="preserve"> i</w:t>
            </w:r>
            <w:r w:rsidR="006A3946" w:rsidRPr="001B36D4">
              <w:rPr>
                <w:b/>
                <w:bCs/>
                <w:color w:val="548DD4" w:themeColor="text2" w:themeTint="99"/>
                <w:sz w:val="28"/>
                <w:szCs w:val="28"/>
              </w:rPr>
              <w:t xml:space="preserve"> 4.c jezična gimnazija</w:t>
            </w:r>
          </w:p>
          <w:p w:rsidR="0023648C" w:rsidRPr="00FC647E" w:rsidRDefault="0023648C" w:rsidP="00060614">
            <w:pPr>
              <w:rPr>
                <w:b/>
                <w:color w:val="FF0000"/>
                <w:sz w:val="28"/>
                <w:szCs w:val="28"/>
                <w:lang w:val="hr-HR"/>
              </w:rPr>
            </w:pP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r w:rsidRPr="00FC647E">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pStyle w:val="Odlomakpopisa"/>
              <w:numPr>
                <w:ilvl w:val="0"/>
                <w:numId w:val="3"/>
              </w:numPr>
              <w:spacing w:after="0" w:line="240" w:lineRule="auto"/>
              <w:rPr>
                <w:rFonts w:ascii="Times New Roman" w:hAnsi="Times New Roman"/>
                <w:sz w:val="24"/>
                <w:szCs w:val="24"/>
              </w:rPr>
            </w:pPr>
            <w:r w:rsidRPr="00FC647E">
              <w:rPr>
                <w:rFonts w:ascii="Times New Roman" w:hAnsi="Times New Roman"/>
                <w:sz w:val="24"/>
                <w:szCs w:val="24"/>
              </w:rPr>
              <w:t>Usklađivanje s gimnazijskim programom.</w:t>
            </w:r>
          </w:p>
          <w:p w:rsidR="0023648C" w:rsidRPr="00FC647E" w:rsidRDefault="0023648C" w:rsidP="00060614">
            <w:pPr>
              <w:pStyle w:val="Odlomakpopisa"/>
              <w:numPr>
                <w:ilvl w:val="0"/>
                <w:numId w:val="3"/>
              </w:numPr>
              <w:spacing w:after="0" w:line="240" w:lineRule="auto"/>
              <w:rPr>
                <w:rFonts w:ascii="Times New Roman" w:hAnsi="Times New Roman"/>
                <w:sz w:val="24"/>
                <w:szCs w:val="24"/>
              </w:rPr>
            </w:pPr>
            <w:r w:rsidRPr="00FC647E">
              <w:rPr>
                <w:rFonts w:ascii="Times New Roman" w:hAnsi="Times New Roman"/>
                <w:sz w:val="24"/>
                <w:szCs w:val="24"/>
              </w:rPr>
              <w:t>Pripremanje za državnu maturu.</w:t>
            </w:r>
          </w:p>
          <w:p w:rsidR="0023648C" w:rsidRPr="00FC647E" w:rsidRDefault="0023648C" w:rsidP="00060614">
            <w:pPr>
              <w:pStyle w:val="Odlomakpopisa"/>
              <w:numPr>
                <w:ilvl w:val="0"/>
                <w:numId w:val="3"/>
              </w:numPr>
              <w:spacing w:after="0" w:line="240" w:lineRule="auto"/>
              <w:rPr>
                <w:rFonts w:ascii="Times New Roman" w:hAnsi="Times New Roman"/>
                <w:sz w:val="24"/>
                <w:szCs w:val="24"/>
              </w:rPr>
            </w:pPr>
            <w:r w:rsidRPr="00FC647E">
              <w:rPr>
                <w:rFonts w:ascii="Times New Roman" w:hAnsi="Times New Roman"/>
                <w:sz w:val="24"/>
                <w:szCs w:val="24"/>
              </w:rPr>
              <w:t>Ponavljanje sadržaja od 1. do 4. razreda srednje škole.</w:t>
            </w:r>
          </w:p>
          <w:p w:rsidR="0023648C" w:rsidRPr="00FC647E" w:rsidRDefault="0023648C" w:rsidP="00060614">
            <w:pPr>
              <w:pStyle w:val="Odlomakpopisa"/>
              <w:rPr>
                <w:sz w:val="24"/>
                <w:szCs w:val="24"/>
              </w:rPr>
            </w:pPr>
            <w:r w:rsidRPr="00FC647E">
              <w:rPr>
                <w:rFonts w:ascii="Times New Roman" w:hAnsi="Times New Roman"/>
                <w:sz w:val="24"/>
                <w:szCs w:val="24"/>
              </w:rPr>
              <w:t>Uspješno položiti ispit.</w:t>
            </w: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r w:rsidRPr="00FC647E">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946" w:rsidRPr="00FC647E" w:rsidRDefault="006A3946" w:rsidP="006A3946">
            <w:pPr>
              <w:rPr>
                <w:lang w:val="hr-HR"/>
              </w:rPr>
            </w:pPr>
            <w:r w:rsidRPr="00FC647E">
              <w:rPr>
                <w:lang w:val="hr-HR"/>
              </w:rPr>
              <w:t>Učenicima završnih razreda četverogodišnjih gimnazijskih programa (4.a i 4.c).</w:t>
            </w:r>
          </w:p>
          <w:p w:rsidR="0023648C" w:rsidRPr="00FC647E" w:rsidRDefault="0023648C" w:rsidP="00060614">
            <w:pPr>
              <w:rPr>
                <w:lang w:val="hr-HR"/>
              </w:rPr>
            </w:pP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r w:rsidRPr="00FC647E">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6A3946" w:rsidP="00060614">
            <w:pPr>
              <w:rPr>
                <w:b/>
                <w:lang w:val="hr-HR"/>
              </w:rPr>
            </w:pPr>
            <w:r w:rsidRPr="00FC647E">
              <w:rPr>
                <w:b/>
                <w:lang w:val="hr-HR"/>
              </w:rPr>
              <w:t xml:space="preserve">Danijela </w:t>
            </w:r>
            <w:r w:rsidR="00EE25F0" w:rsidRPr="00FC647E">
              <w:rPr>
                <w:b/>
                <w:lang w:val="hr-HR"/>
              </w:rPr>
              <w:t>Vrcan</w:t>
            </w:r>
            <w:r w:rsidR="0023648C" w:rsidRPr="00FC647E">
              <w:rPr>
                <w:b/>
                <w:lang w:val="hr-HR"/>
              </w:rPr>
              <w:t xml:space="preserve">, </w:t>
            </w:r>
            <w:r w:rsidR="00E62471" w:rsidRPr="00FC647E">
              <w:rPr>
                <w:b/>
                <w:lang w:val="hr-HR"/>
              </w:rPr>
              <w:t xml:space="preserve">ing. </w:t>
            </w:r>
            <w:r w:rsidRPr="00FC647E">
              <w:rPr>
                <w:b/>
                <w:lang w:val="hr-HR"/>
              </w:rPr>
              <w:t>el.</w:t>
            </w:r>
          </w:p>
          <w:p w:rsidR="0023648C" w:rsidRPr="00FC647E" w:rsidRDefault="0023648C" w:rsidP="00060614">
            <w:pPr>
              <w:rPr>
                <w:lang w:val="hr-HR"/>
              </w:rPr>
            </w:pP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r w:rsidRPr="00FC647E">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lang w:val="hr-HR"/>
              </w:rPr>
            </w:pPr>
            <w:r w:rsidRPr="00FC647E">
              <w:rPr>
                <w:lang w:val="hr-HR"/>
              </w:rPr>
              <w:t>Aktivnost će se odvijati u školskoj učionici. Koristit će se ispitni materijali, udžbenici, zbirke zadataka.</w:t>
            </w:r>
          </w:p>
          <w:p w:rsidR="0023648C" w:rsidRPr="00FC647E" w:rsidRDefault="0023648C" w:rsidP="00060614">
            <w:pPr>
              <w:rPr>
                <w:lang w:val="hr-HR"/>
              </w:rPr>
            </w:pP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proofErr w:type="spellStart"/>
            <w:r w:rsidRPr="00FC647E">
              <w:rPr>
                <w:b/>
                <w:lang w:val="hr-HR"/>
              </w:rPr>
              <w:t>Vremenik</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E532BF" w:rsidP="00060614">
            <w:pPr>
              <w:rPr>
                <w:lang w:val="hr-HR"/>
              </w:rPr>
            </w:pPr>
            <w:r w:rsidRPr="00FC647E">
              <w:rPr>
                <w:lang w:val="hr-HR"/>
              </w:rPr>
              <w:t xml:space="preserve">Od rujna do lipnja </w:t>
            </w:r>
            <w:r w:rsidR="006A3946" w:rsidRPr="00FC647E">
              <w:rPr>
                <w:lang w:val="hr-HR"/>
              </w:rPr>
              <w:t xml:space="preserve"> tijekom čitave nastavne godine ( najmanje 64. sata)</w:t>
            </w: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r w:rsidRPr="00FC647E">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lang w:val="hr-HR"/>
              </w:rPr>
            </w:pPr>
            <w:r w:rsidRPr="00FC647E">
              <w:rPr>
                <w:lang w:val="hr-HR"/>
              </w:rPr>
              <w:t>Troškovi kopiranja materijala za vježbanje.</w:t>
            </w:r>
          </w:p>
          <w:p w:rsidR="0023648C" w:rsidRPr="00FC647E" w:rsidRDefault="0023648C" w:rsidP="00060614">
            <w:pPr>
              <w:rPr>
                <w:lang w:val="hr-HR"/>
              </w:rPr>
            </w:pPr>
          </w:p>
        </w:tc>
      </w:tr>
      <w:tr w:rsidR="0023648C" w:rsidRPr="00FC647E"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FC647E" w:rsidRDefault="0023648C" w:rsidP="00060614">
            <w:pPr>
              <w:rPr>
                <w:b/>
                <w:lang w:val="hr-HR"/>
              </w:rPr>
            </w:pPr>
            <w:r w:rsidRPr="00FC647E">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D8F" w:rsidRPr="00FC647E" w:rsidRDefault="0023648C" w:rsidP="00060614">
            <w:pPr>
              <w:rPr>
                <w:lang w:val="hr-HR"/>
              </w:rPr>
            </w:pPr>
            <w:r w:rsidRPr="00FC647E">
              <w:rPr>
                <w:lang w:val="hr-HR"/>
              </w:rPr>
              <w:t xml:space="preserve"> Rezultati na državnoj maturi.</w:t>
            </w: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color w:val="C00000"/>
                <w:lang w:val="hr-HR"/>
              </w:rPr>
            </w:pPr>
            <w:r w:rsidRPr="00FC647E">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7C1A37" w:rsidRDefault="007C1A37" w:rsidP="007C1A37">
            <w:pPr>
              <w:pStyle w:val="TOCNaslov"/>
              <w:rPr>
                <w:b/>
                <w:color w:val="C00000"/>
                <w:sz w:val="28"/>
                <w:szCs w:val="28"/>
              </w:rPr>
            </w:pPr>
            <w:bookmarkStart w:id="34" w:name="_Toc20930015"/>
            <w:bookmarkStart w:id="35" w:name="_Toc21948731"/>
            <w:r w:rsidRPr="007C1A37">
              <w:rPr>
                <w:rStyle w:val="Naslov3Char"/>
                <w:color w:val="548DD4" w:themeColor="text2" w:themeTint="99"/>
                <w:sz w:val="28"/>
                <w:szCs w:val="28"/>
                <w:lang w:val="hr-HR"/>
              </w:rPr>
              <w:t>E</w:t>
            </w:r>
            <w:proofErr w:type="spellStart"/>
            <w:r w:rsidRPr="007C1A37">
              <w:rPr>
                <w:rStyle w:val="Naslov3Char"/>
                <w:color w:val="548DD4" w:themeColor="text2" w:themeTint="99"/>
                <w:sz w:val="28"/>
                <w:szCs w:val="28"/>
              </w:rPr>
              <w:t>ngleski</w:t>
            </w:r>
            <w:proofErr w:type="spellEnd"/>
            <w:r w:rsidRPr="007C1A37">
              <w:rPr>
                <w:rStyle w:val="Naslov3Char"/>
                <w:color w:val="548DD4" w:themeColor="text2" w:themeTint="99"/>
                <w:sz w:val="28"/>
                <w:szCs w:val="28"/>
              </w:rPr>
              <w:t xml:space="preserve"> </w:t>
            </w:r>
            <w:proofErr w:type="spellStart"/>
            <w:r w:rsidRPr="007C1A37">
              <w:rPr>
                <w:rStyle w:val="Naslov3Char"/>
                <w:color w:val="548DD4" w:themeColor="text2" w:themeTint="99"/>
                <w:sz w:val="28"/>
                <w:szCs w:val="28"/>
              </w:rPr>
              <w:t>jezik</w:t>
            </w:r>
            <w:bookmarkEnd w:id="34"/>
            <w:bookmarkEnd w:id="35"/>
            <w:proofErr w:type="spellEnd"/>
            <w:r w:rsidRPr="007C1A37">
              <w:rPr>
                <w:color w:val="548DD4" w:themeColor="text2" w:themeTint="99"/>
                <w:sz w:val="28"/>
                <w:szCs w:val="28"/>
              </w:rPr>
              <w:t xml:space="preserve"> </w:t>
            </w:r>
            <w:r w:rsidRPr="007C1A37">
              <w:rPr>
                <w:rFonts w:ascii="Cambria" w:hAnsi="Cambria"/>
                <w:b/>
                <w:bCs/>
                <w:color w:val="548DD4" w:themeColor="text2" w:themeTint="99"/>
                <w:sz w:val="28"/>
                <w:szCs w:val="28"/>
              </w:rPr>
              <w:t>–</w:t>
            </w:r>
            <w:r w:rsidR="00E86A54" w:rsidRPr="007C1A37">
              <w:rPr>
                <w:b/>
                <w:color w:val="548DD4" w:themeColor="text2" w:themeTint="99"/>
                <w:sz w:val="28"/>
                <w:szCs w:val="28"/>
              </w:rPr>
              <w:t xml:space="preserve">PRIPREMA ZA DRŽAVNU MATURU </w:t>
            </w:r>
            <w:r w:rsidRPr="007C1A37">
              <w:rPr>
                <w:b/>
                <w:color w:val="548DD4" w:themeColor="text2" w:themeTint="99"/>
                <w:sz w:val="28"/>
                <w:szCs w:val="28"/>
              </w:rPr>
              <w:t>–</w:t>
            </w:r>
            <w:r w:rsidR="00E86A54" w:rsidRPr="007C1A37">
              <w:rPr>
                <w:b/>
                <w:color w:val="548DD4" w:themeColor="text2" w:themeTint="99"/>
                <w:sz w:val="28"/>
                <w:szCs w:val="28"/>
              </w:rPr>
              <w:t xml:space="preserve"> 4</w:t>
            </w:r>
            <w:r w:rsidRPr="007C1A37">
              <w:rPr>
                <w:b/>
                <w:color w:val="548DD4" w:themeColor="text2" w:themeTint="99"/>
                <w:sz w:val="28"/>
                <w:szCs w:val="28"/>
              </w:rPr>
              <w:t>.</w:t>
            </w:r>
            <w:r w:rsidR="00E86A54" w:rsidRPr="007C1A37">
              <w:rPr>
                <w:b/>
                <w:color w:val="548DD4" w:themeColor="text2" w:themeTint="99"/>
                <w:sz w:val="28"/>
                <w:szCs w:val="28"/>
              </w:rPr>
              <w:t>b</w:t>
            </w:r>
            <w:r>
              <w:rPr>
                <w:b/>
                <w:color w:val="548DD4" w:themeColor="text2" w:themeTint="99"/>
                <w:sz w:val="28"/>
                <w:szCs w:val="28"/>
              </w:rPr>
              <w:t xml:space="preserve"> </w:t>
            </w:r>
            <w:r w:rsidR="00E86A54" w:rsidRPr="007C1A37">
              <w:rPr>
                <w:b/>
                <w:color w:val="548DD4" w:themeColor="text2" w:themeTint="99"/>
                <w:sz w:val="28"/>
                <w:szCs w:val="28"/>
              </w:rPr>
              <w:t xml:space="preserve">ekonomist </w:t>
            </w:r>
          </w:p>
        </w:tc>
      </w:tr>
      <w:tr w:rsidR="00E86A54" w:rsidRPr="00FC647E" w:rsidTr="00D07AD8">
        <w:trPr>
          <w:trHeight w:val="1162"/>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r w:rsidRPr="00FC647E">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pStyle w:val="Odlomakpopisa"/>
              <w:numPr>
                <w:ilvl w:val="0"/>
                <w:numId w:val="3"/>
              </w:numPr>
              <w:spacing w:after="0" w:line="240" w:lineRule="auto"/>
              <w:ind w:left="714" w:hanging="357"/>
              <w:rPr>
                <w:rFonts w:ascii="Times New Roman" w:hAnsi="Times New Roman"/>
                <w:sz w:val="24"/>
                <w:szCs w:val="24"/>
              </w:rPr>
            </w:pPr>
            <w:r w:rsidRPr="00FC647E">
              <w:rPr>
                <w:rFonts w:ascii="Times New Roman" w:hAnsi="Times New Roman"/>
                <w:sz w:val="24"/>
                <w:szCs w:val="24"/>
              </w:rPr>
              <w:t>Usklađivanje s gimnazijskim programom.</w:t>
            </w:r>
          </w:p>
          <w:p w:rsidR="00E86A54" w:rsidRPr="00FC647E" w:rsidRDefault="00E86A54" w:rsidP="00D07AD8">
            <w:pPr>
              <w:pStyle w:val="Odlomakpopisa"/>
              <w:numPr>
                <w:ilvl w:val="0"/>
                <w:numId w:val="3"/>
              </w:numPr>
              <w:spacing w:after="0" w:line="240" w:lineRule="auto"/>
              <w:ind w:left="714" w:hanging="357"/>
              <w:rPr>
                <w:rFonts w:ascii="Times New Roman" w:hAnsi="Times New Roman"/>
                <w:sz w:val="24"/>
                <w:szCs w:val="24"/>
              </w:rPr>
            </w:pPr>
            <w:r w:rsidRPr="00FC647E">
              <w:rPr>
                <w:rFonts w:ascii="Times New Roman" w:hAnsi="Times New Roman"/>
                <w:sz w:val="24"/>
                <w:szCs w:val="24"/>
              </w:rPr>
              <w:t>Pripremanje za školski esej na maturi.</w:t>
            </w:r>
          </w:p>
          <w:p w:rsidR="00E86A54" w:rsidRPr="00FC647E" w:rsidRDefault="00E86A54" w:rsidP="00D07AD8">
            <w:pPr>
              <w:pStyle w:val="Odlomakpopisa"/>
              <w:numPr>
                <w:ilvl w:val="0"/>
                <w:numId w:val="3"/>
              </w:numPr>
              <w:spacing w:after="0" w:line="240" w:lineRule="auto"/>
              <w:ind w:left="714" w:hanging="357"/>
              <w:rPr>
                <w:rFonts w:ascii="Times New Roman" w:hAnsi="Times New Roman"/>
                <w:sz w:val="24"/>
                <w:szCs w:val="24"/>
              </w:rPr>
            </w:pPr>
            <w:r w:rsidRPr="00FC647E">
              <w:rPr>
                <w:rFonts w:ascii="Times New Roman" w:hAnsi="Times New Roman"/>
                <w:sz w:val="24"/>
                <w:szCs w:val="24"/>
              </w:rPr>
              <w:t>Ponavljanje sadržaja od 1.- 4. razreda srednje škole.</w:t>
            </w:r>
          </w:p>
          <w:p w:rsidR="00E86A54" w:rsidRPr="00FC647E" w:rsidRDefault="00E86A54" w:rsidP="00D07AD8">
            <w:pPr>
              <w:pStyle w:val="Odlomakpopisa"/>
              <w:numPr>
                <w:ilvl w:val="0"/>
                <w:numId w:val="3"/>
              </w:numPr>
              <w:spacing w:line="240" w:lineRule="auto"/>
              <w:ind w:left="714" w:hanging="357"/>
              <w:rPr>
                <w:rFonts w:ascii="Times New Roman" w:hAnsi="Times New Roman"/>
              </w:rPr>
            </w:pPr>
            <w:r w:rsidRPr="00FC647E">
              <w:rPr>
                <w:rFonts w:ascii="Times New Roman" w:hAnsi="Times New Roman"/>
                <w:sz w:val="24"/>
              </w:rPr>
              <w:t>Uspješno položiti ispit.</w:t>
            </w: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r w:rsidRPr="00FC647E">
              <w:rPr>
                <w:b/>
                <w:lang w:val="hr-HR"/>
              </w:rPr>
              <w:lastRenderedPageBreak/>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lang w:val="hr-HR"/>
              </w:rPr>
            </w:pPr>
            <w:r w:rsidRPr="00FC647E">
              <w:rPr>
                <w:lang w:val="hr-HR"/>
              </w:rPr>
              <w:t>Učenicima završnog razreda ekonomske škole (4.b)</w:t>
            </w:r>
          </w:p>
          <w:p w:rsidR="00E86A54" w:rsidRPr="00FC647E" w:rsidRDefault="00E86A54" w:rsidP="0030646F">
            <w:pPr>
              <w:spacing w:line="360" w:lineRule="auto"/>
              <w:rPr>
                <w:lang w:val="hr-HR"/>
              </w:rPr>
            </w:pP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r w:rsidRPr="00FC647E">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8672AE" w:rsidP="0030646F">
            <w:pPr>
              <w:spacing w:line="360" w:lineRule="auto"/>
              <w:rPr>
                <w:b/>
                <w:lang w:val="hr-HR"/>
              </w:rPr>
            </w:pPr>
            <w:r w:rsidRPr="00FC647E">
              <w:rPr>
                <w:b/>
                <w:lang w:val="hr-HR"/>
              </w:rPr>
              <w:t>Nada Grabovac</w:t>
            </w:r>
            <w:r w:rsidR="00E86A54" w:rsidRPr="00FC647E">
              <w:rPr>
                <w:b/>
                <w:lang w:val="hr-HR"/>
              </w:rPr>
              <w:t>, prof. engleskog jezika</w:t>
            </w:r>
          </w:p>
          <w:p w:rsidR="00E86A54" w:rsidRPr="00FC647E" w:rsidRDefault="00E86A54" w:rsidP="0030646F">
            <w:pPr>
              <w:spacing w:line="360" w:lineRule="auto"/>
              <w:rPr>
                <w:b/>
                <w:lang w:val="hr-HR"/>
              </w:rPr>
            </w:pPr>
          </w:p>
        </w:tc>
      </w:tr>
      <w:tr w:rsidR="00E86A54" w:rsidRPr="00FC647E" w:rsidTr="00D07AD8">
        <w:trPr>
          <w:trHeight w:val="69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r w:rsidRPr="00FC647E">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Nastava će se odvijati u školskoj učionici. Koristit će se ispitni materijali, udžbenici i dodatni materijali.</w:t>
            </w:r>
          </w:p>
          <w:p w:rsidR="00E86A54" w:rsidRPr="00FC647E" w:rsidRDefault="00E86A54" w:rsidP="00D07AD8">
            <w:pPr>
              <w:rPr>
                <w:lang w:val="hr-HR"/>
              </w:rPr>
            </w:pPr>
          </w:p>
        </w:tc>
      </w:tr>
      <w:tr w:rsidR="00E86A54" w:rsidRPr="00FC647E" w:rsidTr="00D07AD8">
        <w:trPr>
          <w:trHeight w:val="67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proofErr w:type="spellStart"/>
            <w:r w:rsidRPr="00FC647E">
              <w:rPr>
                <w:b/>
                <w:lang w:val="hr-HR"/>
              </w:rPr>
              <w:t>Vremenik</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Od rujna do svibnja tijekom čitave nastavne godine, 2 sata tjedno (najmanje 64 sata).</w:t>
            </w:r>
          </w:p>
          <w:p w:rsidR="00E86A54" w:rsidRPr="00FC647E" w:rsidRDefault="00E86A54" w:rsidP="00D07AD8">
            <w:pPr>
              <w:rPr>
                <w:lang w:val="hr-HR"/>
              </w:rPr>
            </w:pP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r w:rsidRPr="00FC647E">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Troškovi kopiranja materijala za vježbanje.</w:t>
            </w:r>
          </w:p>
        </w:tc>
      </w:tr>
      <w:tr w:rsidR="00E86A54" w:rsidRPr="00FC647E" w:rsidTr="00D07AD8">
        <w:trPr>
          <w:trHeight w:val="72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rPr>
                <w:b/>
                <w:lang w:val="hr-HR"/>
              </w:rPr>
            </w:pPr>
            <w:r w:rsidRPr="00FC647E">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Postignuća učenika će se očitovati kroz rezultate na državnoj maturi.</w:t>
            </w:r>
          </w:p>
        </w:tc>
      </w:tr>
    </w:tbl>
    <w:p w:rsidR="0000091D" w:rsidRPr="00FC647E" w:rsidRDefault="0000091D" w:rsidP="00F3164F">
      <w:pPr>
        <w:rPr>
          <w:b/>
          <w:sz w:val="28"/>
          <w:szCs w:val="28"/>
          <w:lang w:val="hr-HR"/>
        </w:rPr>
      </w:pPr>
    </w:p>
    <w:tbl>
      <w:tblPr>
        <w:tblStyle w:val="Reetkatablice"/>
        <w:tblW w:w="9356" w:type="dxa"/>
        <w:tblInd w:w="-34" w:type="dxa"/>
        <w:tblLook w:val="04A0" w:firstRow="1" w:lastRow="0" w:firstColumn="1" w:lastColumn="0" w:noHBand="0" w:noVBand="1"/>
      </w:tblPr>
      <w:tblGrid>
        <w:gridCol w:w="2977"/>
        <w:gridCol w:w="6379"/>
      </w:tblGrid>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C91847" w:rsidP="0030646F">
            <w:pPr>
              <w:spacing w:line="360" w:lineRule="auto"/>
              <w:jc w:val="center"/>
              <w:rPr>
                <w:b/>
                <w:color w:val="C00000"/>
                <w:lang w:val="hr-HR"/>
              </w:rPr>
            </w:pPr>
            <w:r w:rsidRPr="00FC647E">
              <w:rPr>
                <w:b/>
                <w:sz w:val="28"/>
                <w:szCs w:val="28"/>
                <w:lang w:val="hr-HR"/>
              </w:rPr>
              <w:br w:type="page"/>
            </w:r>
            <w:r w:rsidR="00E86A54" w:rsidRPr="00FC647E">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7C1A37" w:rsidP="007C1A37">
            <w:pPr>
              <w:pStyle w:val="TOCNaslov"/>
              <w:rPr>
                <w:b/>
                <w:color w:val="C00000"/>
                <w:sz w:val="28"/>
                <w:szCs w:val="28"/>
              </w:rPr>
            </w:pPr>
            <w:bookmarkStart w:id="36" w:name="_Toc20931561"/>
            <w:bookmarkStart w:id="37" w:name="_Toc20984372"/>
            <w:bookmarkStart w:id="38" w:name="_Toc20985875"/>
            <w:bookmarkStart w:id="39" w:name="_Toc21948732"/>
            <w:bookmarkStart w:id="40" w:name="_Toc525811478"/>
            <w:r>
              <w:rPr>
                <w:rStyle w:val="Naslov3Char"/>
                <w:color w:val="548DD4" w:themeColor="text2" w:themeTint="99"/>
                <w:sz w:val="28"/>
                <w:szCs w:val="28"/>
                <w:lang w:val="hr-HR"/>
              </w:rPr>
              <w:t>E</w:t>
            </w:r>
            <w:proofErr w:type="spellStart"/>
            <w:r>
              <w:rPr>
                <w:rStyle w:val="Naslov3Char"/>
                <w:color w:val="548DD4" w:themeColor="text2" w:themeTint="99"/>
                <w:sz w:val="28"/>
                <w:szCs w:val="28"/>
              </w:rPr>
              <w:t>ngleski</w:t>
            </w:r>
            <w:proofErr w:type="spellEnd"/>
            <w:r>
              <w:rPr>
                <w:rStyle w:val="Naslov3Char"/>
                <w:color w:val="548DD4" w:themeColor="text2" w:themeTint="99"/>
                <w:sz w:val="28"/>
                <w:szCs w:val="28"/>
              </w:rPr>
              <w:t xml:space="preserve"> </w:t>
            </w:r>
            <w:proofErr w:type="spellStart"/>
            <w:r>
              <w:rPr>
                <w:rStyle w:val="Naslov3Char"/>
                <w:color w:val="548DD4" w:themeColor="text2" w:themeTint="99"/>
                <w:sz w:val="28"/>
                <w:szCs w:val="28"/>
              </w:rPr>
              <w:t>jezik</w:t>
            </w:r>
            <w:bookmarkEnd w:id="36"/>
            <w:bookmarkEnd w:id="37"/>
            <w:bookmarkEnd w:id="38"/>
            <w:bookmarkEnd w:id="39"/>
            <w:proofErr w:type="spellEnd"/>
            <w:r w:rsidRPr="00B259D7">
              <w:rPr>
                <w:color w:val="548DD4" w:themeColor="text2" w:themeTint="99"/>
              </w:rPr>
              <w:t xml:space="preserve"> </w:t>
            </w:r>
            <w:r w:rsidRPr="00B259D7">
              <w:rPr>
                <w:rFonts w:ascii="Cambria" w:hAnsi="Cambria"/>
                <w:b/>
                <w:bCs/>
                <w:color w:val="548DD4" w:themeColor="text2" w:themeTint="99"/>
                <w:sz w:val="28"/>
                <w:szCs w:val="28"/>
              </w:rPr>
              <w:t xml:space="preserve">– </w:t>
            </w:r>
            <w:bookmarkEnd w:id="40"/>
            <w:r w:rsidR="00E86A54" w:rsidRPr="00FC647E">
              <w:rPr>
                <w:b/>
                <w:color w:val="548DD4" w:themeColor="text2" w:themeTint="99"/>
                <w:sz w:val="28"/>
                <w:szCs w:val="28"/>
              </w:rPr>
              <w:t>PRIPREMA ZA DRŽAVNU MATURU 4.d poljoprivredni tehničar</w:t>
            </w: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jc w:val="center"/>
              <w:rPr>
                <w:b/>
                <w:lang w:val="hr-HR"/>
              </w:rPr>
            </w:pPr>
            <w:r w:rsidRPr="00FC647E">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pStyle w:val="Odlomakpopisa"/>
              <w:numPr>
                <w:ilvl w:val="0"/>
                <w:numId w:val="3"/>
              </w:numPr>
              <w:spacing w:after="0" w:line="240" w:lineRule="auto"/>
              <w:rPr>
                <w:rFonts w:ascii="Times New Roman" w:hAnsi="Times New Roman"/>
                <w:sz w:val="24"/>
                <w:szCs w:val="24"/>
              </w:rPr>
            </w:pPr>
            <w:r w:rsidRPr="00FC647E">
              <w:rPr>
                <w:rFonts w:ascii="Times New Roman" w:hAnsi="Times New Roman"/>
                <w:sz w:val="24"/>
                <w:szCs w:val="24"/>
              </w:rPr>
              <w:t>Usklađivanje s gimnazijskim programom.</w:t>
            </w:r>
          </w:p>
          <w:p w:rsidR="00E86A54" w:rsidRPr="00FC647E" w:rsidRDefault="00E86A54" w:rsidP="00D07AD8">
            <w:pPr>
              <w:pStyle w:val="Odlomakpopisa"/>
              <w:numPr>
                <w:ilvl w:val="0"/>
                <w:numId w:val="3"/>
              </w:numPr>
              <w:spacing w:after="0" w:line="240" w:lineRule="auto"/>
              <w:rPr>
                <w:rFonts w:ascii="Times New Roman" w:hAnsi="Times New Roman"/>
                <w:sz w:val="24"/>
                <w:szCs w:val="24"/>
              </w:rPr>
            </w:pPr>
            <w:r w:rsidRPr="00FC647E">
              <w:rPr>
                <w:rFonts w:ascii="Times New Roman" w:hAnsi="Times New Roman"/>
                <w:sz w:val="24"/>
                <w:szCs w:val="24"/>
              </w:rPr>
              <w:t>Pripremanje za školski esej na maturi.</w:t>
            </w:r>
          </w:p>
          <w:p w:rsidR="00E86A54" w:rsidRPr="00FC647E" w:rsidRDefault="00E86A54" w:rsidP="00D07AD8">
            <w:pPr>
              <w:pStyle w:val="Odlomakpopisa"/>
              <w:numPr>
                <w:ilvl w:val="0"/>
                <w:numId w:val="3"/>
              </w:numPr>
              <w:spacing w:after="0" w:line="240" w:lineRule="auto"/>
              <w:rPr>
                <w:rFonts w:ascii="Times New Roman" w:hAnsi="Times New Roman"/>
                <w:sz w:val="24"/>
                <w:szCs w:val="24"/>
              </w:rPr>
            </w:pPr>
            <w:r w:rsidRPr="00FC647E">
              <w:rPr>
                <w:rFonts w:ascii="Times New Roman" w:hAnsi="Times New Roman"/>
                <w:sz w:val="24"/>
                <w:szCs w:val="24"/>
              </w:rPr>
              <w:t>Ponavljanje sadržaja od 1.- 4. razreda srednje škole.</w:t>
            </w:r>
          </w:p>
          <w:p w:rsidR="00E86A54" w:rsidRPr="00FC647E" w:rsidRDefault="00E86A54" w:rsidP="00D07AD8">
            <w:pPr>
              <w:pStyle w:val="Odlomakpopisa"/>
              <w:numPr>
                <w:ilvl w:val="0"/>
                <w:numId w:val="3"/>
              </w:numPr>
              <w:spacing w:line="240" w:lineRule="auto"/>
              <w:rPr>
                <w:rFonts w:ascii="Times New Roman" w:hAnsi="Times New Roman"/>
              </w:rPr>
            </w:pPr>
            <w:r w:rsidRPr="00FC647E">
              <w:rPr>
                <w:rFonts w:ascii="Times New Roman" w:hAnsi="Times New Roman"/>
                <w:sz w:val="24"/>
              </w:rPr>
              <w:t>Uspješno položiti ispit.</w:t>
            </w:r>
          </w:p>
        </w:tc>
      </w:tr>
      <w:tr w:rsidR="00E86A54" w:rsidRPr="00FC647E" w:rsidTr="00D07AD8">
        <w:trPr>
          <w:trHeight w:val="71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jc w:val="center"/>
              <w:rPr>
                <w:b/>
                <w:lang w:val="hr-HR"/>
              </w:rPr>
            </w:pPr>
            <w:r w:rsidRPr="00FC647E">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Učenicima završnog razreda, smjer poljoprivredni tehničar (4.d)</w:t>
            </w:r>
          </w:p>
          <w:p w:rsidR="00E86A54" w:rsidRPr="00FC647E" w:rsidRDefault="00E86A54" w:rsidP="00D07AD8">
            <w:pPr>
              <w:rPr>
                <w:lang w:val="hr-HR"/>
              </w:rPr>
            </w:pP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7C1A37">
            <w:pPr>
              <w:spacing w:line="360" w:lineRule="auto"/>
              <w:jc w:val="center"/>
              <w:rPr>
                <w:b/>
                <w:lang w:val="hr-HR"/>
              </w:rPr>
            </w:pPr>
            <w:r w:rsidRPr="00FC647E">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b/>
                <w:lang w:val="hr-HR"/>
              </w:rPr>
            </w:pPr>
            <w:r w:rsidRPr="00FC647E">
              <w:rPr>
                <w:b/>
                <w:lang w:val="hr-HR"/>
              </w:rPr>
              <w:t xml:space="preserve">Neven </w:t>
            </w:r>
            <w:proofErr w:type="spellStart"/>
            <w:r w:rsidRPr="00FC647E">
              <w:rPr>
                <w:b/>
                <w:lang w:val="hr-HR"/>
              </w:rPr>
              <w:t>Lujanović</w:t>
            </w:r>
            <w:proofErr w:type="spellEnd"/>
            <w:r w:rsidRPr="00FC647E">
              <w:rPr>
                <w:b/>
                <w:lang w:val="hr-HR"/>
              </w:rPr>
              <w:t>, prof. engleskog jezika</w:t>
            </w:r>
          </w:p>
          <w:p w:rsidR="00E86A54" w:rsidRPr="00FC647E" w:rsidRDefault="00E86A54" w:rsidP="00D07AD8">
            <w:pPr>
              <w:rPr>
                <w:lang w:val="hr-HR"/>
              </w:rPr>
            </w:pPr>
          </w:p>
        </w:tc>
      </w:tr>
      <w:tr w:rsidR="00E86A54" w:rsidRPr="00FC647E" w:rsidTr="00D07AD8">
        <w:trPr>
          <w:trHeight w:val="719"/>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jc w:val="center"/>
              <w:rPr>
                <w:b/>
                <w:lang w:val="hr-HR"/>
              </w:rPr>
            </w:pPr>
            <w:r w:rsidRPr="00FC647E">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Nastava će se odvijati u školskoj učionici. Koristit će se ispitni materijali, udžbenici i dodatni materijali.</w:t>
            </w:r>
          </w:p>
          <w:p w:rsidR="00E86A54" w:rsidRPr="00FC647E" w:rsidRDefault="00E86A54" w:rsidP="00D07AD8">
            <w:pPr>
              <w:rPr>
                <w:lang w:val="hr-HR"/>
              </w:rPr>
            </w:pPr>
          </w:p>
        </w:tc>
      </w:tr>
      <w:tr w:rsidR="00E86A54" w:rsidRPr="00FC647E" w:rsidTr="00D07AD8">
        <w:trPr>
          <w:trHeight w:val="68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jc w:val="center"/>
              <w:rPr>
                <w:b/>
                <w:lang w:val="hr-HR"/>
              </w:rPr>
            </w:pPr>
            <w:proofErr w:type="spellStart"/>
            <w:r w:rsidRPr="00FC647E">
              <w:rPr>
                <w:b/>
                <w:lang w:val="hr-HR"/>
              </w:rPr>
              <w:t>Vremenik</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Od rujna do svibnja tijekom čitave nastavne godine, dva sata tjedno (najmanje 64 sata).</w:t>
            </w:r>
          </w:p>
          <w:p w:rsidR="00E86A54" w:rsidRPr="00FC647E" w:rsidRDefault="00E86A54" w:rsidP="00D07AD8">
            <w:pPr>
              <w:rPr>
                <w:lang w:val="hr-HR"/>
              </w:rPr>
            </w:pPr>
          </w:p>
        </w:tc>
      </w:tr>
      <w:tr w:rsidR="00E86A54" w:rsidRPr="00FC647E"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jc w:val="center"/>
              <w:rPr>
                <w:b/>
                <w:lang w:val="hr-HR"/>
              </w:rPr>
            </w:pPr>
            <w:r w:rsidRPr="00FC647E">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D07AD8">
            <w:pPr>
              <w:rPr>
                <w:lang w:val="hr-HR"/>
              </w:rPr>
            </w:pPr>
            <w:r w:rsidRPr="00FC647E">
              <w:rPr>
                <w:lang w:val="hr-HR"/>
              </w:rPr>
              <w:t>Troškovi kopiranja materijala za vježbanje.</w:t>
            </w:r>
          </w:p>
          <w:p w:rsidR="00E86A54" w:rsidRPr="00FC647E" w:rsidRDefault="00E86A54" w:rsidP="00D07AD8">
            <w:pPr>
              <w:rPr>
                <w:lang w:val="hr-HR"/>
              </w:rPr>
            </w:pPr>
          </w:p>
        </w:tc>
      </w:tr>
      <w:tr w:rsidR="00E86A54" w:rsidRPr="00FC647E" w:rsidTr="00D07AD8">
        <w:trPr>
          <w:trHeight w:val="70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A54" w:rsidRPr="00FC647E" w:rsidRDefault="00E86A54" w:rsidP="0030646F">
            <w:pPr>
              <w:spacing w:line="360" w:lineRule="auto"/>
              <w:jc w:val="center"/>
              <w:rPr>
                <w:b/>
                <w:lang w:val="hr-HR"/>
              </w:rPr>
            </w:pPr>
            <w:r w:rsidRPr="00FC647E">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3E3" w:rsidRPr="00FC647E" w:rsidRDefault="00E86A54" w:rsidP="00D07AD8">
            <w:pPr>
              <w:rPr>
                <w:lang w:val="hr-HR"/>
              </w:rPr>
            </w:pPr>
            <w:r w:rsidRPr="00FC647E">
              <w:rPr>
                <w:lang w:val="hr-HR"/>
              </w:rPr>
              <w:t>Postignuća učenika će se očitovati kroz rezultate na državnoj maturi.</w:t>
            </w:r>
          </w:p>
        </w:tc>
      </w:tr>
      <w:tr w:rsidR="007C1A37" w:rsidRPr="00FC647E" w:rsidTr="007C1A37">
        <w:trPr>
          <w:trHeight w:val="97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color w:val="FF0000"/>
                <w:lang w:val="hr-HR"/>
              </w:rPr>
            </w:pPr>
            <w:r w:rsidRPr="00FC647E">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7C1A37" w:rsidRDefault="007C1A37" w:rsidP="007C1A37">
            <w:pPr>
              <w:pStyle w:val="TOCNaslov"/>
              <w:rPr>
                <w:b/>
                <w:color w:val="548DD4" w:themeColor="text2" w:themeTint="99"/>
                <w:sz w:val="28"/>
                <w:szCs w:val="28"/>
              </w:rPr>
            </w:pPr>
            <w:bookmarkStart w:id="41" w:name="_Toc21948733"/>
            <w:r w:rsidRPr="007C1A37">
              <w:rPr>
                <w:rStyle w:val="Naslov3Char"/>
                <w:color w:val="548DD4" w:themeColor="text2" w:themeTint="99"/>
                <w:sz w:val="28"/>
                <w:szCs w:val="28"/>
                <w:lang w:val="hr-HR"/>
              </w:rPr>
              <w:t>Matematika</w:t>
            </w:r>
            <w:bookmarkEnd w:id="41"/>
            <w:r w:rsidRPr="007C1A37">
              <w:rPr>
                <w:color w:val="548DD4" w:themeColor="text2" w:themeTint="99"/>
                <w:sz w:val="28"/>
                <w:szCs w:val="28"/>
              </w:rPr>
              <w:t xml:space="preserve"> </w:t>
            </w:r>
            <w:r w:rsidRPr="007C1A37">
              <w:rPr>
                <w:rFonts w:ascii="Cambria" w:hAnsi="Cambria"/>
                <w:b/>
                <w:bCs/>
                <w:color w:val="548DD4" w:themeColor="text2" w:themeTint="99"/>
                <w:sz w:val="28"/>
                <w:szCs w:val="28"/>
              </w:rPr>
              <w:t xml:space="preserve">– PRIPREMA ZA DRŽAVNU MATURU </w:t>
            </w:r>
            <w:r>
              <w:rPr>
                <w:rFonts w:ascii="Cambria" w:hAnsi="Cambria"/>
                <w:b/>
                <w:bCs/>
                <w:color w:val="548DD4" w:themeColor="text2" w:themeTint="99"/>
                <w:sz w:val="28"/>
                <w:szCs w:val="28"/>
              </w:rPr>
              <w:t xml:space="preserve"> - 4.b ekonomist i 4.d poljoprivredni tehničar</w:t>
            </w:r>
          </w:p>
          <w:p w:rsidR="007C1A37" w:rsidRPr="00FC647E" w:rsidRDefault="007C1A37" w:rsidP="007C1A37">
            <w:pPr>
              <w:rPr>
                <w:b/>
                <w:color w:val="FF0000"/>
                <w:lang w:val="hr-HR"/>
              </w:rPr>
            </w:pPr>
          </w:p>
        </w:tc>
      </w:tr>
      <w:tr w:rsidR="007C1A37" w:rsidRPr="00FC647E" w:rsidTr="007C1A3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r w:rsidRPr="00FC647E">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7C1A37">
            <w:pPr>
              <w:numPr>
                <w:ilvl w:val="0"/>
                <w:numId w:val="3"/>
              </w:numPr>
              <w:contextualSpacing/>
              <w:rPr>
                <w:lang w:val="hr-HR"/>
              </w:rPr>
            </w:pPr>
            <w:r w:rsidRPr="00FC647E">
              <w:rPr>
                <w:lang w:val="hr-HR"/>
              </w:rPr>
              <w:t>Usklađivanje s gimnazijskim programom.</w:t>
            </w:r>
          </w:p>
          <w:p w:rsidR="007C1A37" w:rsidRPr="00FC647E" w:rsidRDefault="007C1A37" w:rsidP="007C1A37">
            <w:pPr>
              <w:numPr>
                <w:ilvl w:val="0"/>
                <w:numId w:val="3"/>
              </w:numPr>
              <w:contextualSpacing/>
              <w:rPr>
                <w:lang w:val="hr-HR"/>
              </w:rPr>
            </w:pPr>
            <w:r w:rsidRPr="00FC647E">
              <w:rPr>
                <w:lang w:val="hr-HR"/>
              </w:rPr>
              <w:t>Pripremanje za državnu maturu.</w:t>
            </w:r>
          </w:p>
          <w:p w:rsidR="007C1A37" w:rsidRPr="00FC647E" w:rsidRDefault="007C1A37" w:rsidP="007C1A37">
            <w:pPr>
              <w:numPr>
                <w:ilvl w:val="0"/>
                <w:numId w:val="3"/>
              </w:numPr>
              <w:contextualSpacing/>
              <w:rPr>
                <w:lang w:val="hr-HR"/>
              </w:rPr>
            </w:pPr>
            <w:r w:rsidRPr="00FC647E">
              <w:rPr>
                <w:lang w:val="hr-HR"/>
              </w:rPr>
              <w:t>Ponavljanje sadržaja od 1. do 4. razreda srednje škole.</w:t>
            </w:r>
          </w:p>
          <w:p w:rsidR="007C1A37" w:rsidRPr="003452A4" w:rsidRDefault="007C1A37" w:rsidP="003452A4">
            <w:pPr>
              <w:spacing w:after="200" w:line="276" w:lineRule="auto"/>
              <w:ind w:left="720"/>
              <w:contextualSpacing/>
              <w:rPr>
                <w:lang w:val="hr-HR"/>
              </w:rPr>
            </w:pPr>
            <w:r w:rsidRPr="00FC647E">
              <w:rPr>
                <w:lang w:val="hr-HR"/>
              </w:rPr>
              <w:t>Uspješno položiti ispit.</w:t>
            </w:r>
          </w:p>
        </w:tc>
      </w:tr>
      <w:tr w:rsidR="007C1A37" w:rsidRPr="00FC647E" w:rsidTr="00D07AD8">
        <w:trPr>
          <w:trHeight w:val="77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r w:rsidRPr="00FC647E">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7C1A37">
            <w:pPr>
              <w:rPr>
                <w:lang w:val="hr-HR"/>
              </w:rPr>
            </w:pPr>
            <w:r w:rsidRPr="00FC647E">
              <w:rPr>
                <w:lang w:val="hr-HR"/>
              </w:rPr>
              <w:t>Učenicima završnih razreda četverogodišnjih strukovnih programa (4.b i 4.d).</w:t>
            </w:r>
          </w:p>
          <w:p w:rsidR="007C1A37" w:rsidRPr="00FC647E" w:rsidRDefault="007C1A37" w:rsidP="007C1A37">
            <w:pPr>
              <w:rPr>
                <w:lang w:val="hr-HR"/>
              </w:rPr>
            </w:pPr>
          </w:p>
        </w:tc>
      </w:tr>
      <w:tr w:rsidR="007C1A37" w:rsidRPr="00FC647E" w:rsidTr="00D07AD8">
        <w:trPr>
          <w:trHeight w:val="55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r w:rsidRPr="00FC647E">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7C1A37">
            <w:pPr>
              <w:rPr>
                <w:b/>
                <w:lang w:val="hr-HR"/>
              </w:rPr>
            </w:pPr>
            <w:r w:rsidRPr="00FC647E">
              <w:rPr>
                <w:b/>
                <w:lang w:val="hr-HR"/>
              </w:rPr>
              <w:t>Branka Vukmirica, prof.</w:t>
            </w:r>
          </w:p>
          <w:p w:rsidR="007C1A37" w:rsidRPr="00FC647E" w:rsidRDefault="007C1A37" w:rsidP="007C1A37">
            <w:pPr>
              <w:rPr>
                <w:b/>
                <w:lang w:val="hr-HR"/>
              </w:rPr>
            </w:pPr>
          </w:p>
        </w:tc>
      </w:tr>
      <w:tr w:rsidR="007C1A37" w:rsidRPr="00FC647E" w:rsidTr="00D07AD8">
        <w:trPr>
          <w:trHeight w:val="69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r w:rsidRPr="00FC647E">
              <w:rPr>
                <w:b/>
                <w:lang w:val="hr-HR"/>
              </w:rPr>
              <w:lastRenderedPageBreak/>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7C1A37">
            <w:pPr>
              <w:rPr>
                <w:lang w:val="hr-HR"/>
              </w:rPr>
            </w:pPr>
            <w:r w:rsidRPr="00FC647E">
              <w:rPr>
                <w:lang w:val="hr-HR"/>
              </w:rPr>
              <w:t>Aktivnost će se odvijati u školskoj učionici. Koristit će se ispitni materijali, udžbenici, zbirke zadataka.</w:t>
            </w:r>
          </w:p>
          <w:p w:rsidR="007C1A37" w:rsidRPr="00FC647E" w:rsidRDefault="007C1A37" w:rsidP="007C1A37">
            <w:pPr>
              <w:rPr>
                <w:lang w:val="hr-HR"/>
              </w:rPr>
            </w:pPr>
          </w:p>
        </w:tc>
      </w:tr>
      <w:tr w:rsidR="007C1A37" w:rsidRPr="00FC647E" w:rsidTr="00D07AD8">
        <w:trPr>
          <w:trHeight w:val="70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proofErr w:type="spellStart"/>
            <w:r w:rsidRPr="00FC647E">
              <w:rPr>
                <w:b/>
                <w:lang w:val="hr-HR"/>
              </w:rPr>
              <w:t>Vremenik</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7C1A37">
            <w:pPr>
              <w:rPr>
                <w:lang w:val="hr-HR"/>
              </w:rPr>
            </w:pPr>
            <w:r w:rsidRPr="00FC647E">
              <w:rPr>
                <w:lang w:val="hr-HR"/>
              </w:rPr>
              <w:t>Od rujna do svibnja tijekom čitave nastavne godine (najmanje 64 sata, 32 sa svakim razredom).</w:t>
            </w:r>
          </w:p>
          <w:p w:rsidR="007C1A37" w:rsidRPr="00FC647E" w:rsidRDefault="007C1A37" w:rsidP="007C1A37">
            <w:pPr>
              <w:rPr>
                <w:lang w:val="hr-HR"/>
              </w:rPr>
            </w:pPr>
          </w:p>
        </w:tc>
      </w:tr>
      <w:tr w:rsidR="007C1A37" w:rsidRPr="00FC647E" w:rsidTr="00360EB0">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r w:rsidRPr="00FC647E">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7C1A37">
            <w:pPr>
              <w:rPr>
                <w:lang w:val="hr-HR"/>
              </w:rPr>
            </w:pPr>
            <w:r w:rsidRPr="00FC647E">
              <w:rPr>
                <w:lang w:val="hr-HR"/>
              </w:rPr>
              <w:t>Troškovi kopiranja materijala za vježbanje.</w:t>
            </w:r>
          </w:p>
          <w:p w:rsidR="007C1A37" w:rsidRPr="00FC647E" w:rsidRDefault="007C1A37" w:rsidP="007C1A37">
            <w:pPr>
              <w:rPr>
                <w:lang w:val="hr-HR"/>
              </w:rPr>
            </w:pPr>
          </w:p>
        </w:tc>
      </w:tr>
      <w:tr w:rsidR="007C1A37" w:rsidRPr="00FC647E" w:rsidTr="00360EB0">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A37" w:rsidRPr="00FC647E" w:rsidRDefault="007C1A37" w:rsidP="003452A4">
            <w:pPr>
              <w:jc w:val="both"/>
              <w:rPr>
                <w:b/>
                <w:lang w:val="hr-HR"/>
              </w:rPr>
            </w:pPr>
            <w:r w:rsidRPr="00FC647E">
              <w:rPr>
                <w:b/>
                <w:lang w:val="hr-HR"/>
              </w:rPr>
              <w:t>Vrednovanje</w:t>
            </w:r>
          </w:p>
        </w:tc>
        <w:tc>
          <w:tcPr>
            <w:tcW w:w="63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C1A37" w:rsidRPr="00FC647E" w:rsidRDefault="007C1A37" w:rsidP="007C1A37">
            <w:pPr>
              <w:rPr>
                <w:lang w:val="hr-HR"/>
              </w:rPr>
            </w:pPr>
            <w:r w:rsidRPr="00FC647E">
              <w:rPr>
                <w:lang w:val="hr-HR"/>
              </w:rPr>
              <w:t xml:space="preserve"> Rezultati na državnoj maturi.</w:t>
            </w:r>
          </w:p>
          <w:p w:rsidR="007C1A37" w:rsidRPr="00FC647E" w:rsidRDefault="007C1A37" w:rsidP="007C1A37">
            <w:pPr>
              <w:rPr>
                <w:lang w:val="hr-HR"/>
              </w:rPr>
            </w:pPr>
          </w:p>
        </w:tc>
      </w:tr>
    </w:tbl>
    <w:p w:rsidR="00D07AD8" w:rsidRPr="00FC647E" w:rsidRDefault="00D07AD8" w:rsidP="00D91B76">
      <w:pPr>
        <w:rPr>
          <w:sz w:val="28"/>
          <w:szCs w:val="28"/>
          <w:lang w:val="hr-HR"/>
        </w:rPr>
      </w:pPr>
    </w:p>
    <w:p w:rsidR="00EE25F0" w:rsidRPr="00FC647E" w:rsidRDefault="00EE25F0" w:rsidP="00F3164F">
      <w:pPr>
        <w:rPr>
          <w:rFonts w:asciiTheme="minorHAnsi" w:eastAsiaTheme="minorEastAsia" w:hAnsiTheme="minorHAnsi" w:cstheme="minorBidi"/>
          <w:lang w:val="hr-HR" w:eastAsia="hr-HR"/>
        </w:rPr>
      </w:pPr>
    </w:p>
    <w:p w:rsidR="00F365DA" w:rsidRDefault="00F365DA">
      <w:pPr>
        <w:rPr>
          <w:b/>
          <w:lang w:val="hr-HR"/>
        </w:rPr>
      </w:pPr>
      <w:r>
        <w:rPr>
          <w:b/>
          <w:lang w:val="hr-HR"/>
        </w:rPr>
        <w:br w:type="page"/>
      </w:r>
    </w:p>
    <w:p w:rsidR="00B51EFE" w:rsidRPr="00FC647E" w:rsidRDefault="00652504" w:rsidP="00652504">
      <w:pPr>
        <w:pStyle w:val="Naslov1"/>
        <w:ind w:left="360"/>
      </w:pPr>
      <w:bookmarkStart w:id="42" w:name="_Toc21948734"/>
      <w:r w:rsidRPr="00FC647E">
        <w:lastRenderedPageBreak/>
        <w:t>4.</w:t>
      </w:r>
      <w:r w:rsidR="00B51EFE" w:rsidRPr="00FC647E">
        <w:t>POSEBNI PROGRAMI</w:t>
      </w:r>
      <w:bookmarkEnd w:id="42"/>
    </w:p>
    <w:p w:rsidR="00B51EFE" w:rsidRPr="00FC647E" w:rsidRDefault="00B51EFE" w:rsidP="006A3946">
      <w:pPr>
        <w:pStyle w:val="Naslov3"/>
        <w:rPr>
          <w:color w:val="00B0F0"/>
          <w:sz w:val="28"/>
          <w:szCs w:val="28"/>
          <w:lang w:val="hr-HR"/>
        </w:rPr>
      </w:pPr>
      <w:bookmarkStart w:id="43" w:name="_Toc21948735"/>
      <w:r w:rsidRPr="00FC647E">
        <w:rPr>
          <w:color w:val="00B0F0"/>
          <w:sz w:val="28"/>
          <w:szCs w:val="28"/>
          <w:lang w:val="hr-HR"/>
        </w:rPr>
        <w:t>Zdravstvena i socijalna zaštita učenika</w:t>
      </w:r>
      <w:bookmarkEnd w:id="43"/>
    </w:p>
    <w:p w:rsidR="00B51EFE" w:rsidRPr="00FC647E" w:rsidRDefault="00B51EFE" w:rsidP="005F22A4">
      <w:pPr>
        <w:rPr>
          <w:b/>
          <w:color w:val="FF0000"/>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FC647E" w:rsidTr="00AC202D">
        <w:trPr>
          <w:trHeight w:val="2142"/>
        </w:trPr>
        <w:tc>
          <w:tcPr>
            <w:tcW w:w="2943" w:type="dxa"/>
          </w:tcPr>
          <w:p w:rsidR="00B51EFE" w:rsidRPr="00FC647E" w:rsidRDefault="00B51EFE" w:rsidP="00721CA3">
            <w:pPr>
              <w:rPr>
                <w:b/>
                <w:lang w:val="hr-HR"/>
              </w:rPr>
            </w:pPr>
            <w:r w:rsidRPr="00FC647E">
              <w:rPr>
                <w:b/>
                <w:lang w:val="hr-HR"/>
              </w:rPr>
              <w:t>Ciljevi</w:t>
            </w:r>
          </w:p>
        </w:tc>
        <w:tc>
          <w:tcPr>
            <w:tcW w:w="6379" w:type="dxa"/>
          </w:tcPr>
          <w:p w:rsidR="00B51EFE" w:rsidRPr="00FC647E" w:rsidRDefault="00B51EFE" w:rsidP="00721CA3">
            <w:pPr>
              <w:rPr>
                <w:lang w:val="hr-HR"/>
              </w:rPr>
            </w:pPr>
            <w:r w:rsidRPr="00FC647E">
              <w:rPr>
                <w:lang w:val="hr-HR"/>
              </w:rPr>
              <w:t>Podizanje nivoa zdravstvene zaštite učenika, upoznavanje učenika sa sadržajima iz područja zdravstvenog odgoja,</w:t>
            </w:r>
            <w:r w:rsidR="00D224E2" w:rsidRPr="00FC647E">
              <w:rPr>
                <w:lang w:val="hr-HR"/>
              </w:rPr>
              <w:t xml:space="preserve"> </w:t>
            </w:r>
            <w:r w:rsidRPr="00FC647E">
              <w:rPr>
                <w:lang w:val="hr-HR"/>
              </w:rPr>
              <w:t>informiranje nastavnika o zdravstvenoj i socijalnoj problematici učenika</w:t>
            </w:r>
            <w:r w:rsidR="0021790F" w:rsidRPr="00FC647E">
              <w:rPr>
                <w:lang w:val="hr-HR"/>
              </w:rPr>
              <w:t>.</w:t>
            </w:r>
          </w:p>
          <w:p w:rsidR="00B51EFE" w:rsidRPr="00FC647E" w:rsidRDefault="009218EC" w:rsidP="009218EC">
            <w:pPr>
              <w:rPr>
                <w:lang w:val="hr-HR"/>
              </w:rPr>
            </w:pPr>
            <w:r w:rsidRPr="00FC647E">
              <w:rPr>
                <w:lang w:val="hr-HR"/>
              </w:rPr>
              <w:t>Vrednovati osobni izbor iz perspektive zdravlja i procijeniti njegovu vrijednost</w:t>
            </w:r>
            <w:r w:rsidR="0021790F" w:rsidRPr="00FC647E">
              <w:rPr>
                <w:lang w:val="hr-HR"/>
              </w:rPr>
              <w:t>.</w:t>
            </w:r>
          </w:p>
          <w:p w:rsidR="009218EC" w:rsidRPr="00FC647E" w:rsidRDefault="009218EC" w:rsidP="009218EC">
            <w:pPr>
              <w:rPr>
                <w:lang w:val="hr-HR"/>
              </w:rPr>
            </w:pPr>
            <w:r w:rsidRPr="00FC647E">
              <w:rPr>
                <w:lang w:val="hr-HR"/>
              </w:rPr>
              <w:t xml:space="preserve">Procijeniti opasnosti za zdravlje vezane uz specifičnost zanimanja za koje se </w:t>
            </w:r>
            <w:r w:rsidR="003A0828" w:rsidRPr="00FC647E">
              <w:rPr>
                <w:lang w:val="hr-HR"/>
              </w:rPr>
              <w:t xml:space="preserve">učenici </w:t>
            </w:r>
            <w:r w:rsidRPr="00FC647E">
              <w:rPr>
                <w:lang w:val="hr-HR"/>
              </w:rPr>
              <w:t>školuj</w:t>
            </w:r>
            <w:r w:rsidR="003A0828" w:rsidRPr="00FC647E">
              <w:rPr>
                <w:lang w:val="hr-HR"/>
              </w:rPr>
              <w:t>u</w:t>
            </w:r>
            <w:r w:rsidR="0021790F" w:rsidRPr="00FC647E">
              <w:rPr>
                <w:lang w:val="hr-HR"/>
              </w:rPr>
              <w:t>.</w:t>
            </w:r>
          </w:p>
          <w:p w:rsidR="00102BE7" w:rsidRPr="00FC647E" w:rsidRDefault="009218EC" w:rsidP="0021790F">
            <w:pPr>
              <w:rPr>
                <w:lang w:val="hr-HR"/>
              </w:rPr>
            </w:pPr>
            <w:proofErr w:type="spellStart"/>
            <w:r w:rsidRPr="00FC647E">
              <w:rPr>
                <w:lang w:val="hr-HR"/>
              </w:rPr>
              <w:t>Primjeniti</w:t>
            </w:r>
            <w:proofErr w:type="spellEnd"/>
            <w:r w:rsidRPr="00FC647E">
              <w:rPr>
                <w:lang w:val="hr-HR"/>
              </w:rPr>
              <w:t xml:space="preserve"> mjere sigu</w:t>
            </w:r>
            <w:r w:rsidR="003A0828" w:rsidRPr="00FC647E">
              <w:rPr>
                <w:lang w:val="hr-HR"/>
              </w:rPr>
              <w:t>r</w:t>
            </w:r>
            <w:r w:rsidRPr="00FC647E">
              <w:rPr>
                <w:lang w:val="hr-HR"/>
              </w:rPr>
              <w:t>nosti pri radu i demonstrirati osnovne zahvate prve pomoći</w:t>
            </w:r>
            <w:r w:rsidR="0021790F" w:rsidRPr="00FC647E">
              <w:rPr>
                <w:lang w:val="hr-HR"/>
              </w:rPr>
              <w:t>.</w:t>
            </w:r>
          </w:p>
        </w:tc>
      </w:tr>
      <w:tr w:rsidR="00B51EFE" w:rsidRPr="00FC647E" w:rsidTr="00AC202D">
        <w:trPr>
          <w:trHeight w:val="791"/>
        </w:trPr>
        <w:tc>
          <w:tcPr>
            <w:tcW w:w="2943" w:type="dxa"/>
          </w:tcPr>
          <w:p w:rsidR="00B51EFE" w:rsidRPr="00FC647E" w:rsidRDefault="00B51EFE" w:rsidP="00721CA3">
            <w:pPr>
              <w:rPr>
                <w:b/>
                <w:lang w:val="hr-HR"/>
              </w:rPr>
            </w:pPr>
            <w:r w:rsidRPr="00FC647E">
              <w:rPr>
                <w:b/>
                <w:lang w:val="hr-HR"/>
              </w:rPr>
              <w:t>Namjena aktivnosti</w:t>
            </w:r>
          </w:p>
        </w:tc>
        <w:tc>
          <w:tcPr>
            <w:tcW w:w="6379" w:type="dxa"/>
          </w:tcPr>
          <w:p w:rsidR="00B51EFE" w:rsidRPr="00FC647E" w:rsidRDefault="00B51EFE" w:rsidP="0021790F">
            <w:pPr>
              <w:rPr>
                <w:lang w:val="hr-HR"/>
              </w:rPr>
            </w:pPr>
            <w:r w:rsidRPr="00FC647E">
              <w:rPr>
                <w:lang w:val="hr-HR"/>
              </w:rPr>
              <w:t>Pomoć učenicima i roditeljima u savladavanju zdravstvenih i socijalnih teškoća</w:t>
            </w:r>
            <w:r w:rsidR="00686AB8" w:rsidRPr="00FC647E">
              <w:rPr>
                <w:lang w:val="hr-HR"/>
              </w:rPr>
              <w:t xml:space="preserve"> i zaštiti mentalnog zdravlja</w:t>
            </w:r>
            <w:r w:rsidR="0021790F" w:rsidRPr="00FC647E">
              <w:rPr>
                <w:lang w:val="hr-HR"/>
              </w:rPr>
              <w:t xml:space="preserve">. </w:t>
            </w:r>
          </w:p>
        </w:tc>
      </w:tr>
      <w:tr w:rsidR="00B51EFE" w:rsidRPr="00FC647E" w:rsidTr="00AC202D">
        <w:trPr>
          <w:trHeight w:val="845"/>
        </w:trPr>
        <w:tc>
          <w:tcPr>
            <w:tcW w:w="2943" w:type="dxa"/>
          </w:tcPr>
          <w:p w:rsidR="00B51EFE" w:rsidRPr="00FC647E" w:rsidRDefault="00B51EFE" w:rsidP="00721CA3">
            <w:pPr>
              <w:rPr>
                <w:b/>
                <w:lang w:val="hr-HR"/>
              </w:rPr>
            </w:pPr>
            <w:r w:rsidRPr="00FC647E">
              <w:rPr>
                <w:b/>
                <w:lang w:val="hr-HR"/>
              </w:rPr>
              <w:t>Nositelj programa</w:t>
            </w:r>
          </w:p>
        </w:tc>
        <w:tc>
          <w:tcPr>
            <w:tcW w:w="6379" w:type="dxa"/>
          </w:tcPr>
          <w:p w:rsidR="00B51EFE" w:rsidRPr="00FC647E" w:rsidRDefault="00B51EFE" w:rsidP="0021790F">
            <w:pPr>
              <w:rPr>
                <w:b/>
                <w:lang w:val="hr-HR"/>
              </w:rPr>
            </w:pPr>
            <w:r w:rsidRPr="00FC647E">
              <w:rPr>
                <w:b/>
                <w:lang w:val="hr-HR"/>
              </w:rPr>
              <w:t>Liječnica školske me</w:t>
            </w:r>
            <w:r w:rsidR="00DA44EE">
              <w:rPr>
                <w:b/>
                <w:lang w:val="hr-HR"/>
              </w:rPr>
              <w:t>dicine</w:t>
            </w:r>
            <w:r w:rsidRPr="00FC647E">
              <w:rPr>
                <w:b/>
                <w:lang w:val="hr-HR"/>
              </w:rPr>
              <w:t xml:space="preserve">, pedagoginja, </w:t>
            </w:r>
            <w:r w:rsidR="00F92D31" w:rsidRPr="00FC647E">
              <w:rPr>
                <w:b/>
                <w:lang w:val="hr-HR"/>
              </w:rPr>
              <w:t xml:space="preserve">psihologinja, </w:t>
            </w:r>
            <w:r w:rsidRPr="00FC647E">
              <w:rPr>
                <w:b/>
                <w:lang w:val="hr-HR"/>
              </w:rPr>
              <w:t>djelatni</w:t>
            </w:r>
            <w:r w:rsidR="00DA44EE">
              <w:rPr>
                <w:b/>
                <w:lang w:val="hr-HR"/>
              </w:rPr>
              <w:t>ci CZSS</w:t>
            </w:r>
            <w:r w:rsidRPr="00FC647E">
              <w:rPr>
                <w:b/>
                <w:lang w:val="hr-HR"/>
              </w:rPr>
              <w:t>,</w:t>
            </w:r>
            <w:r w:rsidR="00DA44EE">
              <w:rPr>
                <w:b/>
                <w:lang w:val="hr-HR"/>
              </w:rPr>
              <w:t xml:space="preserve"> Crveni križ ,</w:t>
            </w:r>
            <w:r w:rsidRPr="00FC647E">
              <w:rPr>
                <w:b/>
                <w:lang w:val="hr-HR"/>
              </w:rPr>
              <w:t xml:space="preserve"> razrednici</w:t>
            </w:r>
          </w:p>
        </w:tc>
      </w:tr>
      <w:tr w:rsidR="00B51EFE" w:rsidRPr="00FC647E" w:rsidTr="00AC202D">
        <w:trPr>
          <w:trHeight w:val="1694"/>
        </w:trPr>
        <w:tc>
          <w:tcPr>
            <w:tcW w:w="2943" w:type="dxa"/>
          </w:tcPr>
          <w:p w:rsidR="00B51EFE" w:rsidRPr="00FC647E" w:rsidRDefault="00B51EFE" w:rsidP="00721CA3">
            <w:pPr>
              <w:rPr>
                <w:b/>
                <w:lang w:val="hr-HR"/>
              </w:rPr>
            </w:pPr>
            <w:r w:rsidRPr="00FC647E">
              <w:rPr>
                <w:b/>
                <w:lang w:val="hr-HR"/>
              </w:rPr>
              <w:t>Način realizacije</w:t>
            </w:r>
          </w:p>
        </w:tc>
        <w:tc>
          <w:tcPr>
            <w:tcW w:w="6379" w:type="dxa"/>
          </w:tcPr>
          <w:p w:rsidR="00B51EFE" w:rsidRDefault="00C91123" w:rsidP="00EC1EA5">
            <w:pPr>
              <w:rPr>
                <w:lang w:val="hr-HR"/>
              </w:rPr>
            </w:pPr>
            <w:r w:rsidRPr="00FC647E">
              <w:rPr>
                <w:lang w:val="hr-HR"/>
              </w:rPr>
              <w:t xml:space="preserve">Edukativna </w:t>
            </w:r>
            <w:r w:rsidR="00B51EFE" w:rsidRPr="00FC647E">
              <w:rPr>
                <w:lang w:val="hr-HR"/>
              </w:rPr>
              <w:t>predavanja iz zdravstvenog odgoja na satovima razrednika, individualni razgovori, rad u pedagoškim radionicama, izrada brošura i plakata</w:t>
            </w:r>
            <w:r w:rsidR="00686AB8" w:rsidRPr="00FC647E">
              <w:rPr>
                <w:lang w:val="hr-HR"/>
              </w:rPr>
              <w:t xml:space="preserve">  i</w:t>
            </w:r>
            <w:r w:rsidR="00B51EFE" w:rsidRPr="00FC647E">
              <w:rPr>
                <w:lang w:val="hr-HR"/>
              </w:rPr>
              <w:t xml:space="preserve"> obilježavanje važnih </w:t>
            </w:r>
            <w:r w:rsidR="00686AB8" w:rsidRPr="00FC647E">
              <w:rPr>
                <w:lang w:val="hr-HR"/>
              </w:rPr>
              <w:t>datuma</w:t>
            </w:r>
            <w:r w:rsidR="00102BE7">
              <w:rPr>
                <w:lang w:val="hr-HR"/>
              </w:rPr>
              <w:t>,</w:t>
            </w:r>
            <w:r w:rsidR="00B51EFE" w:rsidRPr="00FC647E">
              <w:rPr>
                <w:lang w:val="hr-HR"/>
              </w:rPr>
              <w:t xml:space="preserve"> suradnja sa Centrom za socijalni rad, tematski roditeljski sastanci</w:t>
            </w:r>
            <w:r w:rsidR="00EC1EA5" w:rsidRPr="00FC647E">
              <w:rPr>
                <w:lang w:val="hr-HR"/>
              </w:rPr>
              <w:t>.</w:t>
            </w:r>
          </w:p>
          <w:p w:rsidR="00102BE7" w:rsidRPr="00FC647E" w:rsidRDefault="00102BE7" w:rsidP="00EC1EA5">
            <w:pPr>
              <w:rPr>
                <w:lang w:val="hr-HR"/>
              </w:rPr>
            </w:pPr>
            <w:r>
              <w:rPr>
                <w:lang w:val="hr-HR"/>
              </w:rPr>
              <w:t xml:space="preserve">U suradnji s Zavodom za javno zdravstvo obavljaju se sistematski pregledi za učenike  prvih razreda te predavanja o spolno prenosivim bolestima i </w:t>
            </w:r>
            <w:proofErr w:type="spellStart"/>
            <w:r>
              <w:rPr>
                <w:lang w:val="hr-HR"/>
              </w:rPr>
              <w:t>kontaracepciji</w:t>
            </w:r>
            <w:proofErr w:type="spellEnd"/>
            <w:r>
              <w:rPr>
                <w:lang w:val="hr-HR"/>
              </w:rPr>
              <w:t xml:space="preserve"> za učenike drugih razreda .</w:t>
            </w:r>
          </w:p>
        </w:tc>
      </w:tr>
      <w:tr w:rsidR="00B51EFE" w:rsidRPr="00FC647E" w:rsidTr="00AC202D">
        <w:tc>
          <w:tcPr>
            <w:tcW w:w="2943" w:type="dxa"/>
          </w:tcPr>
          <w:p w:rsidR="00B51EFE" w:rsidRPr="00FC647E" w:rsidRDefault="00B51EFE" w:rsidP="00721CA3">
            <w:pPr>
              <w:rPr>
                <w:b/>
                <w:lang w:val="hr-HR"/>
              </w:rPr>
            </w:pPr>
            <w:proofErr w:type="spellStart"/>
            <w:r w:rsidRPr="00FC647E">
              <w:rPr>
                <w:b/>
                <w:lang w:val="hr-HR"/>
              </w:rPr>
              <w:t>Vremenik</w:t>
            </w:r>
            <w:proofErr w:type="spellEnd"/>
          </w:p>
        </w:tc>
        <w:tc>
          <w:tcPr>
            <w:tcW w:w="6379" w:type="dxa"/>
          </w:tcPr>
          <w:p w:rsidR="00B51EFE" w:rsidRPr="00FC647E" w:rsidRDefault="003A5DA5" w:rsidP="00721CA3">
            <w:pPr>
              <w:rPr>
                <w:lang w:val="hr-HR"/>
              </w:rPr>
            </w:pPr>
            <w:r w:rsidRPr="00FC647E">
              <w:rPr>
                <w:lang w:val="hr-HR"/>
              </w:rPr>
              <w:t>Tijekom školske 2019</w:t>
            </w:r>
            <w:r w:rsidR="00F92D31" w:rsidRPr="00FC647E">
              <w:rPr>
                <w:lang w:val="hr-HR"/>
              </w:rPr>
              <w:t xml:space="preserve">. </w:t>
            </w:r>
            <w:r w:rsidRPr="00FC647E">
              <w:rPr>
                <w:lang w:val="hr-HR"/>
              </w:rPr>
              <w:t>/2020</w:t>
            </w:r>
            <w:r w:rsidR="00B51EFE" w:rsidRPr="00FC647E">
              <w:rPr>
                <w:lang w:val="hr-HR"/>
              </w:rPr>
              <w:t>. godine</w:t>
            </w:r>
          </w:p>
          <w:p w:rsidR="002D4DF4" w:rsidRPr="00FC647E" w:rsidRDefault="002D4DF4" w:rsidP="00721CA3">
            <w:pPr>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Troškovnik</w:t>
            </w:r>
          </w:p>
        </w:tc>
        <w:tc>
          <w:tcPr>
            <w:tcW w:w="6379" w:type="dxa"/>
          </w:tcPr>
          <w:p w:rsidR="00B51EFE" w:rsidRPr="00FC647E" w:rsidRDefault="00B51EFE" w:rsidP="00721CA3">
            <w:pPr>
              <w:rPr>
                <w:lang w:val="hr-HR"/>
              </w:rPr>
            </w:pPr>
            <w:r w:rsidRPr="00FC647E">
              <w:rPr>
                <w:lang w:val="hr-HR"/>
              </w:rPr>
              <w:t>Za navedene aktivnosti nisu potrebna sredstva</w:t>
            </w:r>
          </w:p>
          <w:p w:rsidR="002D4DF4" w:rsidRPr="00FC647E" w:rsidRDefault="002D4DF4" w:rsidP="00721CA3">
            <w:pPr>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Vrednovanje</w:t>
            </w:r>
          </w:p>
        </w:tc>
        <w:tc>
          <w:tcPr>
            <w:tcW w:w="6379" w:type="dxa"/>
          </w:tcPr>
          <w:p w:rsidR="00194026" w:rsidRPr="00FC647E" w:rsidRDefault="00B51EFE" w:rsidP="00721CA3">
            <w:pPr>
              <w:rPr>
                <w:lang w:val="hr-HR"/>
              </w:rPr>
            </w:pPr>
            <w:r w:rsidRPr="00FC647E">
              <w:rPr>
                <w:lang w:val="hr-HR"/>
              </w:rPr>
              <w:t>Analiza stava učenika, roditelja i nastavnika o provedenim aktivnostima</w:t>
            </w:r>
          </w:p>
          <w:p w:rsidR="002D4DF4" w:rsidRPr="00FC647E" w:rsidRDefault="002D4DF4" w:rsidP="00721CA3">
            <w:pPr>
              <w:rPr>
                <w:lang w:val="hr-HR"/>
              </w:rPr>
            </w:pPr>
          </w:p>
        </w:tc>
      </w:tr>
    </w:tbl>
    <w:p w:rsidR="00B51EFE" w:rsidRPr="00FC647E" w:rsidRDefault="00B51EFE" w:rsidP="00980BFC">
      <w:pPr>
        <w:rPr>
          <w:b/>
          <w:lang w:val="hr-HR"/>
        </w:rPr>
      </w:pPr>
    </w:p>
    <w:p w:rsidR="00B51EFE" w:rsidRPr="00FC647E" w:rsidRDefault="00B51EFE" w:rsidP="00980BFC">
      <w:pPr>
        <w:rPr>
          <w:b/>
          <w:lang w:val="hr-HR"/>
        </w:rPr>
      </w:pPr>
    </w:p>
    <w:p w:rsidR="002E63E3" w:rsidRPr="00FC647E" w:rsidRDefault="002E63E3" w:rsidP="006A3946">
      <w:pPr>
        <w:pStyle w:val="Naslov3"/>
        <w:rPr>
          <w:color w:val="FF0000"/>
          <w:sz w:val="28"/>
          <w:szCs w:val="28"/>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2F6A6F" w:rsidRPr="00FC647E" w:rsidRDefault="002F6A6F" w:rsidP="002F6A6F">
      <w:pPr>
        <w:rPr>
          <w:lang w:val="hr-HR"/>
        </w:rPr>
      </w:pPr>
    </w:p>
    <w:p w:rsidR="0000091D" w:rsidRPr="00FC647E" w:rsidRDefault="0000091D" w:rsidP="0000091D">
      <w:pPr>
        <w:rPr>
          <w:lang w:val="hr-HR"/>
        </w:rPr>
      </w:pPr>
    </w:p>
    <w:p w:rsidR="00DE263A" w:rsidRPr="00581F8D" w:rsidRDefault="00581F8D" w:rsidP="00581F8D">
      <w:pPr>
        <w:pStyle w:val="Naslov3"/>
        <w:rPr>
          <w:color w:val="4F81BD" w:themeColor="accent1"/>
          <w:lang w:val="hr-HR"/>
        </w:rPr>
      </w:pPr>
      <w:bookmarkStart w:id="44" w:name="_Toc21948736"/>
      <w:r w:rsidRPr="00581F8D">
        <w:rPr>
          <w:color w:val="4F81BD" w:themeColor="accent1"/>
          <w:lang w:val="hr-HR"/>
        </w:rPr>
        <w:t>Školski preventivni program</w:t>
      </w:r>
      <w:bookmarkEnd w:id="44"/>
      <w:r w:rsidR="00622B42" w:rsidRPr="00581F8D">
        <w:rPr>
          <w:color w:val="4F81BD" w:themeColor="accent1"/>
          <w:lang w:val="hr-HR"/>
        </w:rPr>
        <w:t xml:space="preserve"> </w:t>
      </w:r>
    </w:p>
    <w:p w:rsidR="002F6A6F" w:rsidRPr="00FC647E" w:rsidRDefault="002F6A6F" w:rsidP="00622B42">
      <w:pPr>
        <w:rPr>
          <w:color w:val="0070C0"/>
          <w:lang w:val="hr-HR"/>
        </w:rPr>
      </w:pPr>
    </w:p>
    <w:p w:rsidR="00622B42" w:rsidRPr="00FC647E" w:rsidRDefault="00622B42" w:rsidP="00622B42">
      <w:pPr>
        <w:rPr>
          <w:color w:val="262626" w:themeColor="text1" w:themeTint="D9"/>
          <w:lang w:val="hr-HR"/>
        </w:rPr>
      </w:pPr>
      <w:r w:rsidRPr="00FC647E">
        <w:rPr>
          <w:b/>
          <w:color w:val="262626" w:themeColor="text1" w:themeTint="D9"/>
          <w:lang w:val="hr-HR" w:eastAsia="hr-HR"/>
        </w:rPr>
        <w:t xml:space="preserve">(Obuhvaća i prevenciju ovisnosti te prevenciju nasilja)  </w:t>
      </w:r>
      <w:r w:rsidRPr="00FC647E">
        <w:rPr>
          <w:color w:val="262626" w:themeColor="text1" w:themeTint="D9"/>
          <w:lang w:val="hr-HR"/>
        </w:rPr>
        <w:t>šk. god. 2019</w:t>
      </w:r>
      <w:r w:rsidR="00B67AEB">
        <w:rPr>
          <w:color w:val="262626" w:themeColor="text1" w:themeTint="D9"/>
          <w:lang w:val="hr-HR"/>
        </w:rPr>
        <w:t>.</w:t>
      </w:r>
      <w:r w:rsidRPr="00FC647E">
        <w:rPr>
          <w:color w:val="262626" w:themeColor="text1" w:themeTint="D9"/>
          <w:lang w:val="hr-HR"/>
        </w:rPr>
        <w:t>/2020</w:t>
      </w:r>
      <w:r w:rsidR="00DE263A" w:rsidRPr="00FC647E">
        <w:rPr>
          <w:color w:val="262626" w:themeColor="text1" w:themeTint="D9"/>
          <w:lang w:val="hr-HR"/>
        </w:rPr>
        <w:t>.</w:t>
      </w:r>
    </w:p>
    <w:p w:rsidR="00622B42" w:rsidRPr="00FC647E" w:rsidRDefault="00622B42" w:rsidP="00622B42">
      <w:pPr>
        <w:rPr>
          <w:color w:val="262626" w:themeColor="text1" w:themeTint="D9"/>
          <w:lang w:val="hr-HR"/>
        </w:rPr>
      </w:pPr>
      <w:r w:rsidRPr="00FC647E">
        <w:rPr>
          <w:color w:val="262626" w:themeColor="text1" w:themeTint="D9"/>
          <w:lang w:val="hr-HR"/>
        </w:rPr>
        <w:t xml:space="preserve">Voditelj   ŠPP:  Mirjana </w:t>
      </w:r>
      <w:proofErr w:type="spellStart"/>
      <w:r w:rsidRPr="00FC647E">
        <w:rPr>
          <w:color w:val="262626" w:themeColor="text1" w:themeTint="D9"/>
          <w:lang w:val="hr-HR"/>
        </w:rPr>
        <w:t>Škrapić</w:t>
      </w:r>
      <w:proofErr w:type="spellEnd"/>
      <w:r w:rsidRPr="00FC647E">
        <w:rPr>
          <w:color w:val="262626" w:themeColor="text1" w:themeTint="D9"/>
          <w:lang w:val="hr-HR"/>
        </w:rPr>
        <w:t xml:space="preserve">                                           </w:t>
      </w:r>
    </w:p>
    <w:p w:rsidR="00622B42" w:rsidRPr="00FC647E" w:rsidRDefault="00622B42" w:rsidP="00622B42">
      <w:pPr>
        <w:rPr>
          <w:lang w:val="hr-HR"/>
        </w:rPr>
      </w:pPr>
      <w:r w:rsidRPr="00FC647E">
        <w:rPr>
          <w:lang w:val="hr-HR"/>
        </w:rPr>
        <w:t xml:space="preserve">PROCJENA STANJA I POTREBA: </w:t>
      </w:r>
    </w:p>
    <w:p w:rsidR="00622B42" w:rsidRPr="00FC647E" w:rsidRDefault="00622B42" w:rsidP="00622B42">
      <w:pPr>
        <w:jc w:val="both"/>
        <w:rPr>
          <w:lang w:val="hr-HR"/>
        </w:rPr>
      </w:pPr>
      <w:r w:rsidRPr="00FC647E">
        <w:rPr>
          <w:lang w:val="hr-HR"/>
        </w:rPr>
        <w:t>Školskim kurikulumom je predviđeno je provođenje preventivnih programa s učenicima od prvog do četvrtog razreda. Tijekom školske godine 2019./2020. u planu je provedba preventivnih aktivnosti (programa, radionica i predavanja) sa zajedničkim ciljem usmjerenim na poticanje pozitivnog cjelokupnog razvoja.</w:t>
      </w:r>
    </w:p>
    <w:p w:rsidR="00622B42" w:rsidRPr="00FC647E" w:rsidRDefault="00622B42" w:rsidP="00622B42">
      <w:pPr>
        <w:jc w:val="both"/>
        <w:rPr>
          <w:lang w:val="hr-HR"/>
        </w:rPr>
      </w:pPr>
      <w:r w:rsidRPr="00FC647E">
        <w:rPr>
          <w:lang w:val="hr-HR"/>
        </w:rPr>
        <w:t xml:space="preserve">Navedeno će se realizirati kroz neposredni rad s učenicima te planirane sadržaje za roditelje i predmetne nastavnike koji predstavljaju značajne osobe i sudionike iz užeg okruženja (obiteljskog i školskog) učenika. Preventivni programi sastoje se od tema koje se obvezno obrađuju svake školske godine i tema koje se obrađuju prema potrebama učenika koje utvrđuju razrednici i stručna služba tijekom školske godine. Obvezni dio obuhvaća teme vezane uz psihofizički razvoj učenika, prevenciju ovisnosti, predavanja na temu sigurnosti i radionica na temu nenasilnog ponašanja. </w:t>
      </w:r>
    </w:p>
    <w:p w:rsidR="00622B42" w:rsidRPr="00FC647E" w:rsidRDefault="00622B42" w:rsidP="00622B42">
      <w:pPr>
        <w:jc w:val="both"/>
        <w:rPr>
          <w:lang w:val="hr-HR"/>
        </w:rPr>
      </w:pPr>
      <w:r w:rsidRPr="00FC647E">
        <w:rPr>
          <w:lang w:val="hr-HR"/>
        </w:rPr>
        <w:t>Prilikom provođenja preventivnih programa surađujemo s drugim institucijama poput Ministarstva unutarnjih poslova, školskom liječnicom i po potrebi raznim vanjskim suradnicima. Ministarstvo unutarnjih poslova provodi preventivna predavanja pod nazivima „Zdrav za 5“. Školska liječnica drži predavanja učenicima i roditeljima koja se tiču psihofizičkog zdravlja mladih, poput predavanja o adolescenciji, spolno prenosivih bolesti, higijeni za vrijeme menstruacije i kontracepciji.</w:t>
      </w:r>
    </w:p>
    <w:p w:rsidR="00622B42" w:rsidRPr="00FC647E" w:rsidRDefault="00622B42" w:rsidP="00622B42">
      <w:pPr>
        <w:rPr>
          <w:lang w:val="hr-HR"/>
        </w:rPr>
      </w:pPr>
      <w:r w:rsidRPr="00FC647E">
        <w:rPr>
          <w:lang w:val="hr-HR"/>
        </w:rPr>
        <w:t xml:space="preserve">CILJEVI PROGRAMA: </w:t>
      </w:r>
    </w:p>
    <w:p w:rsidR="00622B42" w:rsidRPr="00FC647E" w:rsidRDefault="00622B42" w:rsidP="00622B42">
      <w:pPr>
        <w:jc w:val="both"/>
        <w:rPr>
          <w:lang w:val="hr-HR"/>
        </w:rPr>
      </w:pPr>
      <w:r w:rsidRPr="00FC647E">
        <w:rPr>
          <w:lang w:val="hr-HR"/>
        </w:rPr>
        <w:t xml:space="preserve">Ciljevi programa su promicati zdrave stilove života, poticati izbjegavanje nezdravih navika i osvještavati znanje o rizičnim ponašanjima. Proširujući i produbljujući znanje o rizičnom ponašanju i posljedicama istog, želimo učvrstiti stavove i uvjerenja da je psihofizičko zdravlje nužno za uspješan život. Programi se provode u sklopu redovne nastave, sata razrednika, izvannastavnih aktivnosti, školskih i razrednih projekata, predavanja i drugih aktivnosti. Program se spaja i sjedinjuje sa </w:t>
      </w:r>
      <w:proofErr w:type="spellStart"/>
      <w:r w:rsidRPr="00FC647E">
        <w:rPr>
          <w:lang w:val="hr-HR"/>
        </w:rPr>
        <w:t>međupredmetnim</w:t>
      </w:r>
      <w:proofErr w:type="spellEnd"/>
      <w:r w:rsidRPr="00FC647E">
        <w:rPr>
          <w:lang w:val="hr-HR"/>
        </w:rPr>
        <w:t xml:space="preserve"> temama (Osobni i socijalni razvoj, Zdravlje, Građanski odgoj…). Način realizacije organiziranjem predavanja,  okruglih stolova i radionica koje će učenicima, roditeljima i nastavnicima osvijestiti moguće izbore u situacijama koje su rizične za zdravlje.</w:t>
      </w:r>
    </w:p>
    <w:p w:rsidR="00622B42" w:rsidRPr="00FC647E" w:rsidRDefault="00622B42" w:rsidP="00622B42">
      <w:pPr>
        <w:jc w:val="both"/>
        <w:rPr>
          <w:lang w:val="hr-HR"/>
        </w:rPr>
      </w:pPr>
      <w:r w:rsidRPr="00FC647E">
        <w:rPr>
          <w:lang w:val="hr-HR"/>
        </w:rPr>
        <w:t xml:space="preserve"> Način vrednovanja i način korištenja rezultata vrednovanja</w:t>
      </w:r>
      <w:r w:rsidR="00DE263A" w:rsidRPr="00FC647E">
        <w:rPr>
          <w:lang w:val="hr-HR"/>
        </w:rPr>
        <w:t>:</w:t>
      </w:r>
      <w:r w:rsidRPr="00FC647E">
        <w:rPr>
          <w:lang w:val="hr-HR"/>
        </w:rPr>
        <w:t xml:space="preserve">  učenički uradci na zadanu temu</w:t>
      </w:r>
      <w:r w:rsidR="00DE263A" w:rsidRPr="00FC647E">
        <w:rPr>
          <w:lang w:val="hr-HR"/>
        </w:rPr>
        <w:t>,</w:t>
      </w:r>
      <w:r w:rsidRPr="00FC647E">
        <w:rPr>
          <w:lang w:val="hr-HR"/>
        </w:rPr>
        <w:t xml:space="preserve"> posteri, plakati, PowerPoint prezentacije</w:t>
      </w:r>
      <w:r w:rsidR="00DE263A" w:rsidRPr="00FC647E">
        <w:rPr>
          <w:lang w:val="hr-HR"/>
        </w:rPr>
        <w:t>,</w:t>
      </w:r>
      <w:r w:rsidRPr="00FC647E">
        <w:rPr>
          <w:lang w:val="hr-HR"/>
        </w:rPr>
        <w:t xml:space="preserve"> evaluacijski listići i ankete.</w:t>
      </w:r>
    </w:p>
    <w:p w:rsidR="00DE263A" w:rsidRPr="00FC647E" w:rsidRDefault="00DE263A" w:rsidP="00622B42">
      <w:pPr>
        <w:jc w:val="both"/>
        <w:rPr>
          <w:lang w:val="hr-HR"/>
        </w:rPr>
      </w:pPr>
    </w:p>
    <w:p w:rsidR="00622B42" w:rsidRPr="00FC647E" w:rsidRDefault="00622B42" w:rsidP="00622B42">
      <w:pPr>
        <w:pStyle w:val="Bezproreda"/>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AKTIVNOSTI:</w:t>
      </w:r>
    </w:p>
    <w:p w:rsidR="00622B42" w:rsidRPr="00FC647E" w:rsidRDefault="00622B42" w:rsidP="00622B42">
      <w:pPr>
        <w:pStyle w:val="Bezproreda"/>
        <w:spacing w:line="276" w:lineRule="auto"/>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 Edukacija na učiteljskom vijeću o provedbi preventivnog programa</w:t>
      </w:r>
    </w:p>
    <w:p w:rsidR="00622B42" w:rsidRPr="00FC647E" w:rsidRDefault="00622B42" w:rsidP="00622B42">
      <w:pPr>
        <w:pStyle w:val="Bezproreda"/>
        <w:spacing w:line="276" w:lineRule="auto"/>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 xml:space="preserve">- Radionice na satu razrednika predviđene </w:t>
      </w:r>
      <w:proofErr w:type="spellStart"/>
      <w:r w:rsidRPr="00FC647E">
        <w:rPr>
          <w:rFonts w:ascii="Times New Roman" w:hAnsi="Times New Roman" w:cs="Times New Roman"/>
          <w:color w:val="0D0D0D" w:themeColor="text1" w:themeTint="F2"/>
          <w:sz w:val="24"/>
          <w:szCs w:val="24"/>
        </w:rPr>
        <w:t>međupredmetnim</w:t>
      </w:r>
      <w:proofErr w:type="spellEnd"/>
      <w:r w:rsidRPr="00FC647E">
        <w:rPr>
          <w:rFonts w:ascii="Times New Roman" w:hAnsi="Times New Roman" w:cs="Times New Roman"/>
          <w:color w:val="0D0D0D" w:themeColor="text1" w:themeTint="F2"/>
          <w:sz w:val="24"/>
          <w:szCs w:val="24"/>
        </w:rPr>
        <w:t xml:space="preserve"> temama (radionice se mogu naći u  priručnicima iz Zdravstvenog odgoja) i    </w:t>
      </w:r>
    </w:p>
    <w:p w:rsidR="00622B42" w:rsidRPr="00FC647E" w:rsidRDefault="00622B42" w:rsidP="00622B42">
      <w:pPr>
        <w:pStyle w:val="Bezproreda"/>
        <w:spacing w:line="276" w:lineRule="auto"/>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 xml:space="preserve">  </w:t>
      </w:r>
      <w:proofErr w:type="spellStart"/>
      <w:r w:rsidRPr="00FC647E">
        <w:rPr>
          <w:rFonts w:ascii="Times New Roman" w:hAnsi="Times New Roman" w:cs="Times New Roman"/>
          <w:color w:val="0D0D0D" w:themeColor="text1" w:themeTint="F2"/>
          <w:sz w:val="24"/>
          <w:szCs w:val="24"/>
        </w:rPr>
        <w:t>Unicefovim</w:t>
      </w:r>
      <w:proofErr w:type="spellEnd"/>
      <w:r w:rsidRPr="00FC647E">
        <w:rPr>
          <w:rFonts w:ascii="Times New Roman" w:hAnsi="Times New Roman" w:cs="Times New Roman"/>
          <w:color w:val="0D0D0D" w:themeColor="text1" w:themeTint="F2"/>
          <w:sz w:val="24"/>
          <w:szCs w:val="24"/>
        </w:rPr>
        <w:t xml:space="preserve">  programima: Za sigurno i poticajno okruženje u školama, Prekini lanac - Zaustavimo elektroničko nasilje</w:t>
      </w:r>
    </w:p>
    <w:p w:rsidR="00622B42" w:rsidRPr="00FC647E" w:rsidRDefault="00622B42" w:rsidP="00622B42">
      <w:pPr>
        <w:pStyle w:val="Bezproreda"/>
        <w:spacing w:line="276" w:lineRule="auto"/>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 Suradnja s lokalnom zajednicom u provođenju preventivnih aktivnosti</w:t>
      </w:r>
    </w:p>
    <w:p w:rsidR="00622B42" w:rsidRPr="00FC647E" w:rsidRDefault="00622B42" w:rsidP="00622B42">
      <w:pPr>
        <w:pStyle w:val="Bezproreda"/>
        <w:spacing w:line="276" w:lineRule="auto"/>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 Tematski roditeljski sastanci u svim razrednim odjelima</w:t>
      </w:r>
    </w:p>
    <w:p w:rsidR="00622B42" w:rsidRPr="00FC647E" w:rsidRDefault="00622B42" w:rsidP="00622B42">
      <w:pPr>
        <w:pStyle w:val="Bezproreda"/>
        <w:spacing w:line="276" w:lineRule="auto"/>
        <w:jc w:val="both"/>
        <w:rPr>
          <w:rFonts w:ascii="Times New Roman" w:hAnsi="Times New Roman" w:cs="Times New Roman"/>
          <w:color w:val="0D0D0D" w:themeColor="text1" w:themeTint="F2"/>
          <w:sz w:val="24"/>
          <w:szCs w:val="24"/>
        </w:rPr>
      </w:pPr>
      <w:r w:rsidRPr="00FC647E">
        <w:rPr>
          <w:rFonts w:ascii="Times New Roman" w:hAnsi="Times New Roman" w:cs="Times New Roman"/>
          <w:color w:val="0D0D0D" w:themeColor="text1" w:themeTint="F2"/>
          <w:sz w:val="24"/>
          <w:szCs w:val="24"/>
        </w:rPr>
        <w:t>- Povezivanje tema nasilja i ovisnosti s redovitim nastavnim programom</w:t>
      </w:r>
    </w:p>
    <w:p w:rsidR="002F6A6F" w:rsidRPr="00FC647E" w:rsidRDefault="002F6A6F" w:rsidP="00622B42">
      <w:pPr>
        <w:pStyle w:val="Bezproreda"/>
        <w:spacing w:line="276" w:lineRule="auto"/>
        <w:jc w:val="both"/>
        <w:rPr>
          <w:rFonts w:ascii="Times New Roman" w:hAnsi="Times New Roman" w:cs="Times New Roman"/>
          <w:color w:val="0D0D0D" w:themeColor="text1" w:themeTint="F2"/>
          <w:sz w:val="24"/>
          <w:szCs w:val="24"/>
        </w:rPr>
      </w:pPr>
    </w:p>
    <w:p w:rsidR="0000091D" w:rsidRPr="00FC647E" w:rsidRDefault="0000091D" w:rsidP="0000091D">
      <w:pPr>
        <w:rPr>
          <w:lang w:val="hr-HR"/>
        </w:rPr>
      </w:pPr>
    </w:p>
    <w:tbl>
      <w:tblPr>
        <w:tblStyle w:val="Svijetlatablicareetke11"/>
        <w:tblW w:w="9781" w:type="dxa"/>
        <w:tblInd w:w="-34" w:type="dxa"/>
        <w:tblLayout w:type="fixed"/>
        <w:tblLook w:val="04A0" w:firstRow="1" w:lastRow="0" w:firstColumn="1" w:lastColumn="0" w:noHBand="0" w:noVBand="1"/>
      </w:tblPr>
      <w:tblGrid>
        <w:gridCol w:w="2977"/>
        <w:gridCol w:w="1276"/>
        <w:gridCol w:w="1701"/>
        <w:gridCol w:w="709"/>
        <w:gridCol w:w="567"/>
        <w:gridCol w:w="1276"/>
        <w:gridCol w:w="1275"/>
      </w:tblGrid>
      <w:tr w:rsidR="00622B42" w:rsidRPr="00FC647E" w:rsidTr="00F12A4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81" w:type="dxa"/>
            <w:gridSpan w:val="7"/>
          </w:tcPr>
          <w:p w:rsidR="00622B42" w:rsidRPr="00FC647E" w:rsidRDefault="00622B42" w:rsidP="00F12A44">
            <w:pPr>
              <w:rPr>
                <w:rFonts w:ascii="Times New Roman" w:hAnsi="Times New Roman" w:cs="Times New Roman"/>
                <w:sz w:val="20"/>
                <w:szCs w:val="20"/>
                <w:lang w:val="hr-HR"/>
              </w:rPr>
            </w:pPr>
            <w:r w:rsidRPr="00FC647E">
              <w:rPr>
                <w:rFonts w:ascii="Times New Roman" w:hAnsi="Times New Roman" w:cs="Times New Roman"/>
                <w:sz w:val="20"/>
                <w:szCs w:val="20"/>
                <w:lang w:val="hr-HR"/>
              </w:rPr>
              <w:lastRenderedPageBreak/>
              <w:t>PROGRAM</w:t>
            </w:r>
          </w:p>
        </w:tc>
      </w:tr>
      <w:tr w:rsidR="00622B42" w:rsidRPr="00FC647E" w:rsidTr="00F12A44">
        <w:trPr>
          <w:trHeight w:val="1106"/>
        </w:trPr>
        <w:tc>
          <w:tcPr>
            <w:cnfStyle w:val="001000000000" w:firstRow="0" w:lastRow="0" w:firstColumn="1" w:lastColumn="0" w:oddVBand="0" w:evenVBand="0" w:oddHBand="0" w:evenHBand="0" w:firstRowFirstColumn="0" w:firstRowLastColumn="0" w:lastRowFirstColumn="0" w:lastRowLastColumn="0"/>
            <w:tcW w:w="2977" w:type="dxa"/>
          </w:tcPr>
          <w:p w:rsidR="00622B42" w:rsidRPr="00FC647E" w:rsidRDefault="00622B42" w:rsidP="00F12A44">
            <w:pPr>
              <w:pStyle w:val="Odlomakpopisa"/>
              <w:spacing w:after="0" w:line="240" w:lineRule="auto"/>
              <w:ind w:left="420"/>
              <w:rPr>
                <w:rFonts w:ascii="Times New Roman" w:hAnsi="Times New Roman" w:cs="Times New Roman"/>
                <w:sz w:val="20"/>
                <w:szCs w:val="20"/>
              </w:rPr>
            </w:pPr>
          </w:p>
          <w:p w:rsidR="00622B42" w:rsidRPr="00FC647E" w:rsidRDefault="00622B42" w:rsidP="00F12A44">
            <w:pPr>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Naziv programa/aktivnosti </w:t>
            </w:r>
          </w:p>
          <w:p w:rsidR="00622B42" w:rsidRPr="00FC647E" w:rsidRDefault="00622B42" w:rsidP="00F12A44">
            <w:pPr>
              <w:rPr>
                <w:rFonts w:ascii="Times New Roman" w:hAnsi="Times New Roman" w:cs="Times New Roman"/>
                <w:b w:val="0"/>
                <w:sz w:val="20"/>
                <w:szCs w:val="20"/>
                <w:lang w:val="hr-HR"/>
              </w:rPr>
            </w:pPr>
            <w:r w:rsidRPr="00FC647E">
              <w:rPr>
                <w:rFonts w:ascii="Times New Roman" w:hAnsi="Times New Roman" w:cs="Times New Roman"/>
                <w:sz w:val="20"/>
                <w:szCs w:val="20"/>
                <w:lang w:val="hr-HR"/>
              </w:rPr>
              <w:t>Kratak opis, ciljevi</w:t>
            </w:r>
          </w:p>
        </w:tc>
        <w:tc>
          <w:tcPr>
            <w:tcW w:w="1276" w:type="dxa"/>
            <w:hideMark/>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rPr>
            </w:pPr>
            <w:r w:rsidRPr="00FC647E">
              <w:rPr>
                <w:rFonts w:ascii="Times New Roman" w:hAnsi="Times New Roman" w:cs="Times New Roman"/>
                <w:b/>
                <w:sz w:val="20"/>
                <w:szCs w:val="20"/>
                <w:lang w:val="hr-HR"/>
              </w:rPr>
              <w:t>Program:</w:t>
            </w:r>
          </w:p>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 xml:space="preserve"> evaluiran</w:t>
            </w:r>
          </w:p>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 xml:space="preserve"> stručno mišljenje/</w:t>
            </w:r>
          </w:p>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preporuka</w:t>
            </w:r>
          </w:p>
          <w:p w:rsidR="00622B42" w:rsidRPr="00FC647E" w:rsidRDefault="00DE263A" w:rsidP="00DE2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 xml:space="preserve"> </w:t>
            </w:r>
            <w:r w:rsidRPr="00FC647E">
              <w:rPr>
                <w:rFonts w:ascii="Times New Roman" w:hAnsi="Times New Roman" w:cs="Times New Roman"/>
                <w:sz w:val="20"/>
                <w:szCs w:val="20"/>
                <w:lang w:val="hr-HR"/>
              </w:rPr>
              <w:t>n</w:t>
            </w:r>
            <w:r w:rsidR="00622B42" w:rsidRPr="00FC647E">
              <w:rPr>
                <w:rFonts w:ascii="Times New Roman" w:hAnsi="Times New Roman" w:cs="Times New Roman"/>
                <w:sz w:val="20"/>
                <w:szCs w:val="20"/>
                <w:lang w:val="hr-HR"/>
              </w:rPr>
              <w:t xml:space="preserve">išta </w:t>
            </w:r>
          </w:p>
        </w:tc>
        <w:tc>
          <w:tcPr>
            <w:tcW w:w="1701" w:type="dxa"/>
            <w:hideMark/>
          </w:tcPr>
          <w:p w:rsidR="00622B42" w:rsidRPr="00FC647E" w:rsidRDefault="00622B42" w:rsidP="00F12A44">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C647E">
              <w:rPr>
                <w:rFonts w:ascii="Times New Roman" w:hAnsi="Times New Roman" w:cs="Times New Roman"/>
                <w:b/>
                <w:sz w:val="20"/>
                <w:szCs w:val="20"/>
              </w:rPr>
              <w:t xml:space="preserve">Razina intervencije: </w:t>
            </w:r>
          </w:p>
          <w:p w:rsidR="00622B42" w:rsidRPr="00FC647E" w:rsidRDefault="00DE263A" w:rsidP="00F12A44">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C647E">
              <w:rPr>
                <w:rFonts w:ascii="Times New Roman" w:hAnsi="Times New Roman" w:cs="Times New Roman"/>
                <w:sz w:val="20"/>
                <w:szCs w:val="20"/>
              </w:rPr>
              <w:t>-</w:t>
            </w:r>
            <w:r w:rsidR="00622B42" w:rsidRPr="00FC647E">
              <w:rPr>
                <w:rFonts w:ascii="Times New Roman" w:hAnsi="Times New Roman" w:cs="Times New Roman"/>
                <w:sz w:val="20"/>
                <w:szCs w:val="20"/>
              </w:rPr>
              <w:t xml:space="preserve"> univerzalna </w:t>
            </w:r>
          </w:p>
          <w:p w:rsidR="00622B42" w:rsidRPr="00FC647E" w:rsidRDefault="00DE263A" w:rsidP="00DE263A">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C647E">
              <w:rPr>
                <w:rFonts w:ascii="Times New Roman" w:hAnsi="Times New Roman" w:cs="Times New Roman"/>
                <w:sz w:val="20"/>
                <w:szCs w:val="20"/>
              </w:rPr>
              <w:t>-</w:t>
            </w:r>
            <w:r w:rsidR="00622B42" w:rsidRPr="00FC647E">
              <w:rPr>
                <w:rFonts w:ascii="Times New Roman" w:hAnsi="Times New Roman" w:cs="Times New Roman"/>
                <w:sz w:val="20"/>
                <w:szCs w:val="20"/>
              </w:rPr>
              <w:t xml:space="preserve"> selektivna</w:t>
            </w:r>
            <w:r w:rsidR="00622B42" w:rsidRPr="00FC647E">
              <w:rPr>
                <w:rFonts w:ascii="Times New Roman" w:hAnsi="Times New Roman" w:cs="Times New Roman"/>
                <w:sz w:val="20"/>
                <w:szCs w:val="20"/>
              </w:rPr>
              <w:br/>
            </w:r>
            <w:r w:rsidRPr="00FC647E">
              <w:rPr>
                <w:rFonts w:ascii="Times New Roman" w:hAnsi="Times New Roman" w:cs="Times New Roman"/>
                <w:sz w:val="20"/>
                <w:szCs w:val="20"/>
              </w:rPr>
              <w:t>- i</w:t>
            </w:r>
            <w:r w:rsidR="00622B42" w:rsidRPr="00FC647E">
              <w:rPr>
                <w:rFonts w:ascii="Times New Roman" w:hAnsi="Times New Roman" w:cs="Times New Roman"/>
                <w:sz w:val="20"/>
                <w:szCs w:val="20"/>
              </w:rPr>
              <w:t>ndicirana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rPr>
            </w:pPr>
            <w:proofErr w:type="spellStart"/>
            <w:r w:rsidRPr="00FC647E">
              <w:rPr>
                <w:rFonts w:ascii="Times New Roman" w:hAnsi="Times New Roman" w:cs="Times New Roman"/>
                <w:b/>
                <w:sz w:val="20"/>
                <w:szCs w:val="20"/>
                <w:lang w:val="hr-HR"/>
              </w:rPr>
              <w:t>Raz</w:t>
            </w:r>
            <w:proofErr w:type="spellEnd"/>
            <w:r w:rsidRPr="00FC647E">
              <w:rPr>
                <w:rFonts w:ascii="Times New Roman" w:hAnsi="Times New Roman" w:cs="Times New Roman"/>
                <w:b/>
                <w:sz w:val="20"/>
                <w:szCs w:val="20"/>
                <w:lang w:val="hr-HR"/>
              </w:rPr>
              <w:t>.</w:t>
            </w:r>
          </w:p>
        </w:tc>
        <w:tc>
          <w:tcPr>
            <w:tcW w:w="567" w:type="dxa"/>
            <w:hideMark/>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eastAsia="hr-HR"/>
              </w:rPr>
            </w:pPr>
            <w:r w:rsidRPr="00FC647E">
              <w:rPr>
                <w:rFonts w:ascii="Times New Roman" w:hAnsi="Times New Roman" w:cs="Times New Roman"/>
                <w:b/>
                <w:sz w:val="20"/>
                <w:szCs w:val="20"/>
                <w:lang w:val="hr-HR"/>
              </w:rPr>
              <w:t xml:space="preserve">Br. </w:t>
            </w:r>
            <w:proofErr w:type="spellStart"/>
            <w:r w:rsidRPr="00FC647E">
              <w:rPr>
                <w:rFonts w:ascii="Times New Roman" w:hAnsi="Times New Roman" w:cs="Times New Roman"/>
                <w:b/>
                <w:sz w:val="20"/>
                <w:szCs w:val="20"/>
                <w:lang w:val="hr-HR"/>
              </w:rPr>
              <w:t>uč</w:t>
            </w:r>
            <w:proofErr w:type="spellEnd"/>
            <w:r w:rsidRPr="00FC647E">
              <w:rPr>
                <w:rFonts w:ascii="Times New Roman" w:hAnsi="Times New Roman" w:cs="Times New Roman"/>
                <w:b/>
                <w:sz w:val="20"/>
                <w:szCs w:val="20"/>
                <w:lang w:val="hr-HR"/>
              </w:rPr>
              <w:t>.</w:t>
            </w:r>
          </w:p>
        </w:tc>
        <w:tc>
          <w:tcPr>
            <w:tcW w:w="1276" w:type="dxa"/>
            <w:hideMark/>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eastAsia="hr-HR"/>
              </w:rPr>
            </w:pPr>
            <w:r w:rsidRPr="00FC647E">
              <w:rPr>
                <w:rFonts w:ascii="Times New Roman" w:hAnsi="Times New Roman" w:cs="Times New Roman"/>
                <w:b/>
                <w:sz w:val="20"/>
                <w:szCs w:val="20"/>
                <w:lang w:val="hr-HR"/>
              </w:rPr>
              <w:t>Planirani broj susreta</w:t>
            </w:r>
          </w:p>
        </w:tc>
        <w:tc>
          <w:tcPr>
            <w:tcW w:w="1275" w:type="dxa"/>
            <w:hideMark/>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eastAsia="hr-HR"/>
              </w:rPr>
            </w:pPr>
            <w:r w:rsidRPr="00FC647E">
              <w:rPr>
                <w:rFonts w:ascii="Times New Roman" w:hAnsi="Times New Roman" w:cs="Times New Roman"/>
                <w:b/>
                <w:sz w:val="20"/>
                <w:szCs w:val="20"/>
                <w:lang w:val="hr-HR"/>
              </w:rPr>
              <w:t>Voditelj, suradnici</w:t>
            </w:r>
          </w:p>
        </w:tc>
      </w:tr>
      <w:tr w:rsidR="00622B42" w:rsidRPr="00FC647E" w:rsidTr="00F12A44">
        <w:trPr>
          <w:trHeight w:val="505"/>
        </w:trPr>
        <w:tc>
          <w:tcPr>
            <w:cnfStyle w:val="001000000000" w:firstRow="0" w:lastRow="0" w:firstColumn="1" w:lastColumn="0" w:oddVBand="0" w:evenVBand="0" w:oddHBand="0" w:evenHBand="0" w:firstRowFirstColumn="0" w:firstRowLastColumn="0" w:lastRowFirstColumn="0" w:lastRowLastColumn="0"/>
            <w:tcW w:w="2977" w:type="dxa"/>
            <w:hideMark/>
          </w:tcPr>
          <w:p w:rsidR="00622B42" w:rsidRPr="00FC647E" w:rsidRDefault="00622B42" w:rsidP="00F12A44">
            <w:pPr>
              <w:rPr>
                <w:rFonts w:ascii="Times New Roman" w:hAnsi="Times New Roman" w:cs="Times New Roman"/>
                <w:b w:val="0"/>
                <w:i/>
                <w:sz w:val="20"/>
                <w:szCs w:val="20"/>
                <w:lang w:val="hr-HR" w:eastAsia="hr-HR"/>
              </w:rPr>
            </w:pPr>
            <w:r w:rsidRPr="00FC647E">
              <w:rPr>
                <w:rFonts w:ascii="Times New Roman" w:eastAsia="Times New Roman" w:hAnsi="Times New Roman" w:cs="Times New Roman"/>
                <w:sz w:val="20"/>
                <w:szCs w:val="20"/>
                <w:lang w:val="hr-HR" w:eastAsia="hr-HR"/>
              </w:rPr>
              <w:t>1. Za sigurno i poticajno okruženje u školama - Stop nasilju među djecom</w:t>
            </w:r>
            <w:r w:rsidRPr="00FC647E">
              <w:rPr>
                <w:rFonts w:ascii="Times New Roman" w:eastAsia="Times New Roman" w:hAnsi="Times New Roman" w:cs="Times New Roman"/>
                <w:b w:val="0"/>
                <w:sz w:val="20"/>
                <w:szCs w:val="20"/>
                <w:lang w:val="hr-HR" w:eastAsia="hr-HR"/>
              </w:rPr>
              <w:t>“</w:t>
            </w:r>
            <w:r w:rsidRPr="00FC647E">
              <w:rPr>
                <w:rFonts w:ascii="Times New Roman" w:eastAsia="Times New Roman" w:hAnsi="Times New Roman" w:cs="Times New Roman"/>
                <w:b w:val="0"/>
                <w:sz w:val="20"/>
                <w:szCs w:val="20"/>
                <w:lang w:val="hr-HR" w:eastAsia="hr-HR"/>
              </w:rPr>
              <w:br/>
              <w:t>Ciljevi programa:</w:t>
            </w:r>
            <w:r w:rsidRPr="00FC647E">
              <w:rPr>
                <w:rFonts w:ascii="Times New Roman" w:eastAsia="Times New Roman" w:hAnsi="Times New Roman" w:cs="Times New Roman"/>
                <w:b w:val="0"/>
                <w:sz w:val="20"/>
                <w:szCs w:val="20"/>
                <w:lang w:val="hr-HR" w:eastAsia="hr-HR"/>
              </w:rPr>
              <w:br/>
              <w:t>1. Povećati svijest o problemu nasilja među djecom i o mogućim rješenjima, kako bi se nasilno i zlostavljajuće ponašanje učinilo socijalno neprihvatljivim.</w:t>
            </w:r>
            <w:r w:rsidRPr="00FC647E">
              <w:rPr>
                <w:rFonts w:ascii="Times New Roman" w:eastAsia="Times New Roman" w:hAnsi="Times New Roman" w:cs="Times New Roman"/>
                <w:b w:val="0"/>
                <w:sz w:val="20"/>
                <w:szCs w:val="20"/>
                <w:lang w:val="hr-HR" w:eastAsia="hr-HR"/>
              </w:rPr>
              <w:br/>
              <w:t>2. Povećanjem informiranosti svih sudionika osigurati prepoznavanje rizika i obrazaca nasilničkog i zlostavljajućeg ponašanja.</w:t>
            </w:r>
            <w:r w:rsidRPr="00FC647E">
              <w:rPr>
                <w:rFonts w:ascii="Times New Roman" w:eastAsia="Times New Roman" w:hAnsi="Times New Roman" w:cs="Times New Roman"/>
                <w:b w:val="0"/>
                <w:sz w:val="20"/>
                <w:szCs w:val="20"/>
                <w:lang w:val="hr-HR" w:eastAsia="hr-HR"/>
              </w:rPr>
              <w:br/>
              <w:t>3. Povećati efikasnost odgovora na nasilje kroz definiranje uloga i odgovornosti unutar škole, definiranje izvora pomoći izvan škole (druge stručne službe), protokola postupanja te povećanjem stručnih znanja.</w:t>
            </w:r>
            <w:r w:rsidRPr="00FC647E">
              <w:rPr>
                <w:rFonts w:ascii="Times New Roman" w:eastAsia="Times New Roman" w:hAnsi="Times New Roman" w:cs="Times New Roman"/>
                <w:b w:val="0"/>
                <w:sz w:val="20"/>
                <w:szCs w:val="20"/>
                <w:lang w:val="hr-HR" w:eastAsia="hr-HR"/>
              </w:rPr>
              <w:br/>
              <w:t>4. Osigurati primjereniju pomoć djeci žrtvama i počiniteljima nasilja.</w:t>
            </w:r>
          </w:p>
        </w:tc>
        <w:tc>
          <w:tcPr>
            <w:tcW w:w="1276" w:type="dxa"/>
          </w:tcPr>
          <w:p w:rsidR="00DE263A"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evaluiran</w:t>
            </w:r>
          </w:p>
        </w:tc>
        <w:tc>
          <w:tcPr>
            <w:tcW w:w="1701" w:type="dxa"/>
            <w:hideMark/>
          </w:tcPr>
          <w:p w:rsidR="00DE263A" w:rsidRPr="00FC647E" w:rsidRDefault="00DE263A" w:rsidP="00DE2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rsidR="00622B42" w:rsidRPr="00FC647E" w:rsidRDefault="00DE263A" w:rsidP="00DE26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u</w:t>
            </w:r>
            <w:r w:rsidR="00622B42" w:rsidRPr="00FC647E">
              <w:rPr>
                <w:rFonts w:ascii="Times New Roman" w:hAnsi="Times New Roman" w:cs="Times New Roman"/>
                <w:sz w:val="20"/>
                <w:szCs w:val="20"/>
                <w:lang w:val="hr-HR"/>
              </w:rPr>
              <w:t xml:space="preserve">niverzalna </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0167DE"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1.-4.</w:t>
            </w:r>
          </w:p>
        </w:tc>
        <w:tc>
          <w:tcPr>
            <w:tcW w:w="567" w:type="dxa"/>
            <w:hideMark/>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0167DE"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271</w:t>
            </w:r>
          </w:p>
        </w:tc>
        <w:tc>
          <w:tcPr>
            <w:tcW w:w="1276" w:type="dxa"/>
            <w:hideMark/>
          </w:tcPr>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 p</w:t>
            </w:r>
            <w:r w:rsidR="00622B42" w:rsidRPr="00FC647E">
              <w:rPr>
                <w:rFonts w:ascii="Times New Roman" w:hAnsi="Times New Roman" w:cs="Times New Roman"/>
                <w:sz w:val="20"/>
                <w:szCs w:val="20"/>
                <w:lang w:val="hr-HR" w:eastAsia="hr-HR"/>
              </w:rPr>
              <w:t>rema pojedinom planu sata razrednika</w:t>
            </w:r>
          </w:p>
        </w:tc>
        <w:tc>
          <w:tcPr>
            <w:tcW w:w="1275" w:type="dxa"/>
            <w:hideMark/>
          </w:tcPr>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 r</w:t>
            </w:r>
            <w:r w:rsidR="00622B42" w:rsidRPr="00FC647E">
              <w:rPr>
                <w:rFonts w:ascii="Times New Roman" w:hAnsi="Times New Roman" w:cs="Times New Roman"/>
                <w:sz w:val="20"/>
                <w:szCs w:val="20"/>
                <w:lang w:val="hr-HR" w:eastAsia="hr-HR"/>
              </w:rPr>
              <w:t>azrednici</w:t>
            </w:r>
          </w:p>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w:t>
            </w:r>
            <w:r w:rsidR="00622B42" w:rsidRPr="00FC647E">
              <w:rPr>
                <w:rFonts w:ascii="Times New Roman" w:hAnsi="Times New Roman" w:cs="Times New Roman"/>
                <w:sz w:val="20"/>
                <w:szCs w:val="20"/>
                <w:lang w:val="hr-HR" w:eastAsia="hr-HR"/>
              </w:rPr>
              <w:t xml:space="preserve"> nastavnici</w:t>
            </w:r>
          </w:p>
          <w:p w:rsidR="00DE263A"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 xml:space="preserve">- </w:t>
            </w:r>
            <w:r w:rsidR="00622B42" w:rsidRPr="00FC647E">
              <w:rPr>
                <w:rFonts w:ascii="Times New Roman" w:hAnsi="Times New Roman" w:cs="Times New Roman"/>
                <w:sz w:val="20"/>
                <w:szCs w:val="20"/>
                <w:lang w:val="hr-HR" w:eastAsia="hr-HR"/>
              </w:rPr>
              <w:t xml:space="preserve">djelatnici </w:t>
            </w:r>
            <w:r w:rsidRPr="00FC647E">
              <w:rPr>
                <w:rFonts w:ascii="Times New Roman" w:hAnsi="Times New Roman" w:cs="Times New Roman"/>
                <w:sz w:val="20"/>
                <w:szCs w:val="20"/>
                <w:lang w:val="hr-HR" w:eastAsia="hr-HR"/>
              </w:rPr>
              <w:t xml:space="preserve">  </w:t>
            </w:r>
          </w:p>
          <w:p w:rsidR="00622B42" w:rsidRPr="00FC647E" w:rsidRDefault="00DE263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 xml:space="preserve">  </w:t>
            </w:r>
            <w:r w:rsidR="00622B42" w:rsidRPr="00FC647E">
              <w:rPr>
                <w:rFonts w:ascii="Times New Roman" w:hAnsi="Times New Roman" w:cs="Times New Roman"/>
                <w:sz w:val="20"/>
                <w:szCs w:val="20"/>
                <w:lang w:val="hr-HR" w:eastAsia="hr-HR"/>
              </w:rPr>
              <w:t>škole</w:t>
            </w:r>
          </w:p>
        </w:tc>
      </w:tr>
      <w:tr w:rsidR="00622B42" w:rsidRPr="00FC647E" w:rsidTr="00F12A44">
        <w:trPr>
          <w:trHeight w:val="505"/>
        </w:trPr>
        <w:tc>
          <w:tcPr>
            <w:cnfStyle w:val="001000000000" w:firstRow="0" w:lastRow="0" w:firstColumn="1" w:lastColumn="0" w:oddVBand="0" w:evenVBand="0" w:oddHBand="0" w:evenHBand="0" w:firstRowFirstColumn="0" w:firstRowLastColumn="0" w:lastRowFirstColumn="0" w:lastRowLastColumn="0"/>
            <w:tcW w:w="2977" w:type="dxa"/>
            <w:hideMark/>
          </w:tcPr>
          <w:p w:rsidR="00622B42" w:rsidRPr="00FC647E" w:rsidRDefault="00622B42" w:rsidP="00F12A44">
            <w:pPr>
              <w:rPr>
                <w:rFonts w:ascii="Times New Roman" w:hAnsi="Times New Roman" w:cs="Times New Roman"/>
                <w:i/>
                <w:sz w:val="20"/>
                <w:szCs w:val="20"/>
                <w:lang w:val="hr-HR"/>
              </w:rPr>
            </w:pPr>
            <w:r w:rsidRPr="00FC647E">
              <w:rPr>
                <w:rFonts w:ascii="Times New Roman" w:hAnsi="Times New Roman" w:cs="Times New Roman"/>
                <w:sz w:val="20"/>
                <w:szCs w:val="20"/>
                <w:lang w:val="hr-HR"/>
              </w:rPr>
              <w:t>2.</w:t>
            </w:r>
            <w:r w:rsidRPr="00FC647E">
              <w:rPr>
                <w:rFonts w:ascii="Times New Roman" w:eastAsia="Times New Roman" w:hAnsi="Times New Roman" w:cs="Times New Roman"/>
                <w:bCs w:val="0"/>
                <w:sz w:val="20"/>
                <w:szCs w:val="20"/>
                <w:lang w:val="hr-HR" w:eastAsia="hr-HR"/>
              </w:rPr>
              <w:t xml:space="preserve">  Zdravstveni odgoj- prevencija nasilja</w:t>
            </w:r>
            <w:r w:rsidRPr="00FC647E">
              <w:rPr>
                <w:rFonts w:ascii="Times New Roman" w:eastAsia="Times New Roman" w:hAnsi="Times New Roman" w:cs="Times New Roman"/>
                <w:b w:val="0"/>
                <w:bCs w:val="0"/>
                <w:i/>
                <w:sz w:val="20"/>
                <w:szCs w:val="20"/>
                <w:lang w:val="hr-HR" w:eastAsia="hr-HR"/>
              </w:rPr>
              <w:br/>
            </w:r>
            <w:r w:rsidRPr="00FC647E">
              <w:rPr>
                <w:rFonts w:ascii="Times New Roman" w:eastAsia="Times New Roman" w:hAnsi="Times New Roman" w:cs="Times New Roman"/>
                <w:b w:val="0"/>
                <w:bCs w:val="0"/>
                <w:sz w:val="20"/>
                <w:szCs w:val="20"/>
                <w:lang w:val="hr-HR" w:eastAsia="hr-HR"/>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sidRPr="00FC647E">
              <w:rPr>
                <w:rFonts w:ascii="Times New Roman" w:eastAsia="Times New Roman" w:hAnsi="Times New Roman" w:cs="Times New Roman"/>
                <w:b w:val="0"/>
                <w:bCs w:val="0"/>
                <w:i/>
                <w:sz w:val="20"/>
                <w:szCs w:val="20"/>
                <w:lang w:val="hr-HR" w:eastAsia="hr-HR"/>
              </w:rPr>
              <w:t xml:space="preserve"> </w:t>
            </w:r>
            <w:r w:rsidRPr="00FC647E">
              <w:rPr>
                <w:rFonts w:ascii="Times New Roman" w:eastAsia="Times New Roman" w:hAnsi="Times New Roman" w:cs="Times New Roman"/>
                <w:b w:val="0"/>
                <w:bCs w:val="0"/>
                <w:sz w:val="20"/>
                <w:szCs w:val="20"/>
                <w:lang w:val="hr-HR" w:eastAsia="hr-HR"/>
              </w:rPr>
              <w:t>i donošenje odluka.</w:t>
            </w:r>
            <w:r w:rsidRPr="00FC647E">
              <w:rPr>
                <w:rFonts w:ascii="Times New Roman" w:eastAsia="Times New Roman" w:hAnsi="Times New Roman" w:cs="Times New Roman"/>
                <w:b w:val="0"/>
                <w:bCs w:val="0"/>
                <w:sz w:val="20"/>
                <w:szCs w:val="20"/>
                <w:lang w:val="hr-HR" w:eastAsia="hr-HR"/>
              </w:rPr>
              <w:br/>
              <w:t>Očekuje se kako će učenici razviti pozitivniju sliku o sebi, razvijati socijalne i emocionalne vještine, razvijati svijest o pripadanju i vlastitoj ulozi u društvu.</w:t>
            </w:r>
          </w:p>
        </w:tc>
        <w:tc>
          <w:tcPr>
            <w:tcW w:w="1276" w:type="dxa"/>
          </w:tcPr>
          <w:p w:rsidR="00622B42"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i</w:t>
            </w:r>
            <w:r w:rsidR="00622B42" w:rsidRPr="00FC647E">
              <w:rPr>
                <w:rFonts w:ascii="Times New Roman" w:hAnsi="Times New Roman" w:cs="Times New Roman"/>
                <w:sz w:val="20"/>
                <w:szCs w:val="20"/>
                <w:lang w:val="hr-HR"/>
              </w:rPr>
              <w:t>ma preporuku AZO</w:t>
            </w:r>
          </w:p>
        </w:tc>
        <w:tc>
          <w:tcPr>
            <w:tcW w:w="1701" w:type="dxa"/>
            <w:hideMark/>
          </w:tcPr>
          <w:p w:rsidR="00622B42"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univerzalna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622B42"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1.-4.</w:t>
            </w:r>
          </w:p>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tc>
        <w:tc>
          <w:tcPr>
            <w:tcW w:w="567"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0167DE"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271</w:t>
            </w:r>
          </w:p>
        </w:tc>
        <w:tc>
          <w:tcPr>
            <w:tcW w:w="1276" w:type="dxa"/>
            <w:hideMark/>
          </w:tcPr>
          <w:p w:rsidR="00622B42"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-p</w:t>
            </w:r>
            <w:r w:rsidR="00622B42" w:rsidRPr="00FC647E">
              <w:rPr>
                <w:rFonts w:ascii="Times New Roman" w:hAnsi="Times New Roman" w:cs="Times New Roman"/>
                <w:sz w:val="20"/>
                <w:szCs w:val="20"/>
                <w:lang w:val="hr-HR" w:eastAsia="hr-HR"/>
              </w:rPr>
              <w:t>rema pojedinom planu sata razrednika</w:t>
            </w:r>
          </w:p>
        </w:tc>
        <w:tc>
          <w:tcPr>
            <w:tcW w:w="1275" w:type="dxa"/>
            <w:hideMark/>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622B42"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 xml:space="preserve">- </w:t>
            </w:r>
            <w:r w:rsidR="00622B42" w:rsidRPr="00FC647E">
              <w:rPr>
                <w:rFonts w:ascii="Times New Roman" w:hAnsi="Times New Roman" w:cs="Times New Roman"/>
                <w:sz w:val="20"/>
                <w:szCs w:val="20"/>
                <w:lang w:val="hr-HR" w:eastAsia="hr-HR"/>
              </w:rPr>
              <w:t>razrednici</w:t>
            </w:r>
          </w:p>
        </w:tc>
      </w:tr>
      <w:tr w:rsidR="00622B42" w:rsidRPr="00FC647E" w:rsidTr="00F12A44">
        <w:tc>
          <w:tcPr>
            <w:cnfStyle w:val="001000000000" w:firstRow="0" w:lastRow="0" w:firstColumn="1" w:lastColumn="0" w:oddVBand="0" w:evenVBand="0" w:oddHBand="0" w:evenHBand="0" w:firstRowFirstColumn="0" w:firstRowLastColumn="0" w:lastRowFirstColumn="0" w:lastRowLastColumn="0"/>
            <w:tcW w:w="2977" w:type="dxa"/>
            <w:hideMark/>
          </w:tcPr>
          <w:p w:rsidR="00622B42" w:rsidRPr="00FC647E" w:rsidRDefault="00622B42" w:rsidP="00F12A44">
            <w:pPr>
              <w:rPr>
                <w:rFonts w:ascii="Times New Roman" w:hAnsi="Times New Roman" w:cs="Times New Roman"/>
                <w:i/>
                <w:sz w:val="20"/>
                <w:szCs w:val="20"/>
                <w:lang w:val="hr-HR"/>
              </w:rPr>
            </w:pPr>
            <w:r w:rsidRPr="00FC647E">
              <w:rPr>
                <w:rFonts w:ascii="Times New Roman" w:eastAsia="Times New Roman" w:hAnsi="Times New Roman" w:cs="Times New Roman"/>
                <w:bCs w:val="0"/>
                <w:sz w:val="20"/>
                <w:szCs w:val="20"/>
                <w:lang w:val="hr-HR" w:eastAsia="hr-HR"/>
              </w:rPr>
              <w:t>3. Zdravstveno odgoj – prevencija ovisnosti</w:t>
            </w:r>
            <w:r w:rsidRPr="00FC647E">
              <w:rPr>
                <w:rFonts w:ascii="Times New Roman" w:eastAsia="Times New Roman" w:hAnsi="Times New Roman" w:cs="Times New Roman"/>
                <w:b w:val="0"/>
                <w:bCs w:val="0"/>
                <w:i/>
                <w:sz w:val="20"/>
                <w:szCs w:val="20"/>
                <w:lang w:val="hr-HR" w:eastAsia="hr-HR"/>
              </w:rPr>
              <w:br/>
            </w:r>
            <w:r w:rsidRPr="00FC647E">
              <w:rPr>
                <w:rFonts w:ascii="Times New Roman" w:eastAsia="Times New Roman" w:hAnsi="Times New Roman" w:cs="Times New Roman"/>
                <w:b w:val="0"/>
                <w:bCs w:val="0"/>
                <w:sz w:val="20"/>
                <w:szCs w:val="20"/>
                <w:lang w:val="hr-HR" w:eastAsia="hr-HR"/>
              </w:rPr>
              <w:t xml:space="preserve">Radionicama iz područja prevencije ovisnosti nastoji se </w:t>
            </w:r>
            <w:r w:rsidRPr="00FC647E">
              <w:rPr>
                <w:rFonts w:ascii="Times New Roman" w:eastAsia="Times New Roman" w:hAnsi="Times New Roman" w:cs="Times New Roman"/>
                <w:b w:val="0"/>
                <w:bCs w:val="0"/>
                <w:sz w:val="20"/>
                <w:szCs w:val="20"/>
                <w:lang w:val="hr-HR" w:eastAsia="hr-HR"/>
              </w:rPr>
              <w:lastRenderedPageBreak/>
              <w:t>učenike potaknuti na usvajanje poželjnih društvenih stavova i ponašanja u odnosu na određene oblike rizičnih ponašanja.</w:t>
            </w:r>
            <w:r w:rsidRPr="00FC647E">
              <w:rPr>
                <w:rFonts w:ascii="Times New Roman" w:eastAsia="Times New Roman" w:hAnsi="Times New Roman" w:cs="Times New Roman"/>
                <w:b w:val="0"/>
                <w:bCs w:val="0"/>
                <w:sz w:val="20"/>
                <w:szCs w:val="20"/>
                <w:lang w:val="hr-HR" w:eastAsia="hr-HR"/>
              </w:rPr>
              <w:br/>
              <w:t>Ciljevi su:</w:t>
            </w:r>
            <w:r w:rsidRPr="00FC647E">
              <w:rPr>
                <w:rFonts w:ascii="Times New Roman" w:eastAsia="Times New Roman" w:hAnsi="Times New Roman" w:cs="Times New Roman"/>
                <w:b w:val="0"/>
                <w:bCs w:val="0"/>
                <w:sz w:val="20"/>
                <w:szCs w:val="20"/>
                <w:lang w:val="hr-HR" w:eastAsia="hr-HR"/>
              </w:rPr>
              <w:br/>
              <w:t>- poticati zdrave životne navike i odgovorno ponašanje, osvijestiti važnost zdravih stilova života i osobne odgovornosti za zdravlje,</w:t>
            </w:r>
            <w:r w:rsidRPr="00FC647E">
              <w:rPr>
                <w:rFonts w:ascii="Times New Roman" w:eastAsia="Times New Roman" w:hAnsi="Times New Roman" w:cs="Times New Roman"/>
                <w:b w:val="0"/>
                <w:bCs w:val="0"/>
                <w:sz w:val="20"/>
                <w:szCs w:val="20"/>
                <w:lang w:val="hr-HR" w:eastAsia="hr-HR"/>
              </w:rPr>
              <w:br/>
              <w:t>- prepoznati najčešće ovisnosti i njihov štetan utjecaj na zdravlje, prepoznati važnost odupiranja negativnim utjecajima</w:t>
            </w:r>
            <w:r w:rsidRPr="00FC647E">
              <w:rPr>
                <w:rFonts w:ascii="Times New Roman" w:eastAsia="Times New Roman" w:hAnsi="Times New Roman" w:cs="Times New Roman"/>
                <w:b w:val="0"/>
                <w:bCs w:val="0"/>
                <w:sz w:val="20"/>
                <w:szCs w:val="20"/>
                <w:lang w:val="hr-HR" w:eastAsia="hr-HR"/>
              </w:rPr>
              <w:br/>
              <w:t>- naučiti reagirati u različitim životnim situacijama, razvijati i unapređivati vještinu donošenja odluka u vršnjačkim odnosima,</w:t>
            </w:r>
            <w:r w:rsidRPr="00FC647E">
              <w:rPr>
                <w:rFonts w:ascii="Times New Roman" w:eastAsia="Times New Roman" w:hAnsi="Times New Roman" w:cs="Times New Roman"/>
                <w:b w:val="0"/>
                <w:bCs w:val="0"/>
                <w:sz w:val="20"/>
                <w:szCs w:val="20"/>
                <w:lang w:val="hr-HR" w:eastAsia="hr-HR"/>
              </w:rPr>
              <w:br/>
              <w:t>- prepoznati postojanje utjecaja medija i medijske manipulacije, primijeniti socijalne vještine kritičkog promišljanja,</w:t>
            </w:r>
            <w:r w:rsidRPr="00FC647E">
              <w:rPr>
                <w:rFonts w:ascii="Times New Roman" w:eastAsia="Times New Roman" w:hAnsi="Times New Roman" w:cs="Times New Roman"/>
                <w:b w:val="0"/>
                <w:bCs w:val="0"/>
                <w:sz w:val="20"/>
                <w:szCs w:val="20"/>
                <w:lang w:val="hr-HR" w:eastAsia="hr-HR"/>
              </w:rPr>
              <w:br/>
              <w:t>- potaknuti kritičko razmišljanje o korištenju sredstava ovisnosti i drugim rizičnim ponašanjima te mogućim posljedicama na obrazovanje i karijeru.</w:t>
            </w:r>
            <w:r w:rsidRPr="00FC647E">
              <w:rPr>
                <w:rFonts w:ascii="Times New Roman" w:eastAsia="Times New Roman" w:hAnsi="Times New Roman" w:cs="Times New Roman"/>
                <w:b w:val="0"/>
                <w:bCs w:val="0"/>
                <w:sz w:val="20"/>
                <w:szCs w:val="20"/>
                <w:lang w:val="hr-HR" w:eastAsia="hr-HR"/>
              </w:rPr>
              <w:br/>
              <w:t>Očekuje se kako će učenici usvojiti znanja, vještine i stavove koje će pridonijeti boljem tjelesnom , mentalnom i socijalnom zdravlju, usvojiti pravila primjerenog ponašanja, ojačati osobne i socijalne potencijale, prepoznati ovisnička ponašanja i oduprijeti se njima</w:t>
            </w:r>
          </w:p>
        </w:tc>
        <w:tc>
          <w:tcPr>
            <w:tcW w:w="1276" w:type="dxa"/>
          </w:tcPr>
          <w:p w:rsidR="00622B42" w:rsidRPr="00FC647E" w:rsidRDefault="000167DE"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lastRenderedPageBreak/>
              <w:t>-i</w:t>
            </w:r>
            <w:r w:rsidR="00622B42" w:rsidRPr="00FC647E">
              <w:rPr>
                <w:rFonts w:ascii="Times New Roman" w:hAnsi="Times New Roman" w:cs="Times New Roman"/>
                <w:sz w:val="20"/>
                <w:szCs w:val="20"/>
                <w:lang w:val="hr-HR"/>
              </w:rPr>
              <w:t>ma preporuku AZO</w:t>
            </w:r>
          </w:p>
        </w:tc>
        <w:tc>
          <w:tcPr>
            <w:tcW w:w="1701"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univerzalna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1</w:t>
            </w:r>
            <w:r w:rsidR="000167DE" w:rsidRPr="00FC647E">
              <w:rPr>
                <w:rFonts w:ascii="Times New Roman" w:hAnsi="Times New Roman" w:cs="Times New Roman"/>
                <w:sz w:val="20"/>
                <w:szCs w:val="20"/>
                <w:lang w:val="hr-HR"/>
              </w:rPr>
              <w:t>.</w:t>
            </w:r>
            <w:r w:rsidRPr="00FC647E">
              <w:rPr>
                <w:rFonts w:ascii="Times New Roman" w:hAnsi="Times New Roman" w:cs="Times New Roman"/>
                <w:sz w:val="20"/>
                <w:szCs w:val="20"/>
                <w:lang w:val="hr-HR"/>
              </w:rPr>
              <w:t>-4</w:t>
            </w:r>
            <w:r w:rsidR="000167DE" w:rsidRPr="00FC647E">
              <w:rPr>
                <w:rFonts w:ascii="Times New Roman" w:hAnsi="Times New Roman" w:cs="Times New Roman"/>
                <w:sz w:val="20"/>
                <w:szCs w:val="20"/>
                <w:lang w:val="hr-HR"/>
              </w:rPr>
              <w:t>.</w:t>
            </w:r>
          </w:p>
        </w:tc>
        <w:tc>
          <w:tcPr>
            <w:tcW w:w="567"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271</w:t>
            </w:r>
          </w:p>
        </w:tc>
        <w:tc>
          <w:tcPr>
            <w:tcW w:w="1276" w:type="dxa"/>
          </w:tcPr>
          <w:p w:rsidR="00622B42" w:rsidRPr="00FC647E" w:rsidRDefault="000167DE" w:rsidP="00016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eastAsia="hr-HR"/>
              </w:rPr>
              <w:t>- p</w:t>
            </w:r>
            <w:r w:rsidR="00622B42" w:rsidRPr="00FC647E">
              <w:rPr>
                <w:rFonts w:ascii="Times New Roman" w:hAnsi="Times New Roman" w:cs="Times New Roman"/>
                <w:sz w:val="20"/>
                <w:szCs w:val="20"/>
                <w:lang w:val="hr-HR" w:eastAsia="hr-HR"/>
              </w:rPr>
              <w:t>rema pojedinom planu sata razrednika</w:t>
            </w:r>
          </w:p>
        </w:tc>
        <w:tc>
          <w:tcPr>
            <w:tcW w:w="1275" w:type="dxa"/>
          </w:tcPr>
          <w:p w:rsidR="00622B42" w:rsidRPr="00FC647E" w:rsidRDefault="00702DE3"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razrednici</w:t>
            </w:r>
          </w:p>
        </w:tc>
      </w:tr>
      <w:tr w:rsidR="00622B42" w:rsidRPr="00FC647E" w:rsidTr="00F12A44">
        <w:tc>
          <w:tcPr>
            <w:cnfStyle w:val="001000000000" w:firstRow="0" w:lastRow="0" w:firstColumn="1" w:lastColumn="0" w:oddVBand="0" w:evenVBand="0" w:oddHBand="0" w:evenHBand="0" w:firstRowFirstColumn="0" w:firstRowLastColumn="0" w:lastRowFirstColumn="0" w:lastRowLastColumn="0"/>
            <w:tcW w:w="2977" w:type="dxa"/>
          </w:tcPr>
          <w:p w:rsidR="00622B42" w:rsidRPr="00FC647E" w:rsidRDefault="00622B42" w:rsidP="00F12A44">
            <w:pPr>
              <w:rPr>
                <w:rFonts w:ascii="Times New Roman" w:eastAsia="Times New Roman" w:hAnsi="Times New Roman" w:cs="Times New Roman"/>
                <w:b w:val="0"/>
                <w:sz w:val="20"/>
                <w:szCs w:val="20"/>
                <w:lang w:val="hr-HR" w:eastAsia="hr-HR"/>
              </w:rPr>
            </w:pPr>
            <w:r w:rsidRPr="00FC647E">
              <w:rPr>
                <w:rFonts w:ascii="Times New Roman" w:eastAsia="Times New Roman" w:hAnsi="Times New Roman" w:cs="Times New Roman"/>
                <w:sz w:val="20"/>
                <w:szCs w:val="20"/>
                <w:lang w:val="hr-HR" w:eastAsia="hr-HR"/>
              </w:rPr>
              <w:t xml:space="preserve"> Prekini lanac – zaustavimo elektroničko nasilje</w:t>
            </w:r>
            <w:r w:rsidRPr="00FC647E">
              <w:rPr>
                <w:rFonts w:ascii="Times New Roman" w:eastAsia="Times New Roman" w:hAnsi="Times New Roman" w:cs="Times New Roman"/>
                <w:sz w:val="20"/>
                <w:szCs w:val="20"/>
                <w:lang w:val="hr-HR" w:eastAsia="hr-HR"/>
              </w:rPr>
              <w:br/>
            </w:r>
            <w:r w:rsidRPr="00FC647E">
              <w:rPr>
                <w:rFonts w:ascii="Times New Roman" w:eastAsia="Times New Roman" w:hAnsi="Times New Roman" w:cs="Times New Roman"/>
                <w:b w:val="0"/>
                <w:sz w:val="20"/>
                <w:szCs w:val="20"/>
                <w:lang w:val="hr-HR" w:eastAsia="hr-HR"/>
              </w:rPr>
              <w:t>Cilj je senzibilizacija učenika za problematiku svih vrsta nasilja putem interneta, aktivno mijenjanje stavova o rizičnom ponašanju na internetu.</w:t>
            </w:r>
            <w:r w:rsidRPr="00FC647E">
              <w:rPr>
                <w:rFonts w:ascii="Times New Roman" w:eastAsia="Times New Roman" w:hAnsi="Times New Roman" w:cs="Times New Roman"/>
                <w:b w:val="0"/>
                <w:sz w:val="20"/>
                <w:szCs w:val="20"/>
                <w:lang w:val="hr-HR" w:eastAsia="hr-HR"/>
              </w:rPr>
              <w:br/>
            </w:r>
            <w:r w:rsidRPr="00FC647E">
              <w:rPr>
                <w:rFonts w:ascii="Times New Roman" w:eastAsia="UniversRoman" w:hAnsi="Times New Roman" w:cs="Times New Roman"/>
                <w:b w:val="0"/>
                <w:color w:val="000000"/>
                <w:sz w:val="20"/>
                <w:szCs w:val="20"/>
                <w:lang w:val="hr-HR"/>
              </w:rPr>
              <w:t xml:space="preserve">Školski dio programa </w:t>
            </w:r>
            <w:r w:rsidRPr="00FC647E">
              <w:rPr>
                <w:rFonts w:ascii="Times New Roman" w:eastAsia="UniversRoman" w:hAnsi="Times New Roman" w:cs="Times New Roman"/>
                <w:color w:val="262626" w:themeColor="text1" w:themeTint="D9"/>
                <w:sz w:val="20"/>
                <w:szCs w:val="20"/>
                <w:lang w:val="hr-HR"/>
              </w:rPr>
              <w:t>Prekini</w:t>
            </w:r>
            <w:r w:rsidRPr="00FC647E">
              <w:rPr>
                <w:rFonts w:ascii="Times New Roman" w:eastAsia="UniversRoman" w:hAnsi="Times New Roman" w:cs="Times New Roman"/>
                <w:b w:val="0"/>
                <w:color w:val="262626" w:themeColor="text1" w:themeTint="D9"/>
                <w:sz w:val="20"/>
                <w:szCs w:val="20"/>
                <w:lang w:val="hr-HR"/>
              </w:rPr>
              <w:t xml:space="preserve"> </w:t>
            </w:r>
            <w:r w:rsidRPr="00FC647E">
              <w:rPr>
                <w:rFonts w:ascii="Times New Roman" w:eastAsia="UniversRoman" w:hAnsi="Times New Roman" w:cs="Times New Roman"/>
                <w:color w:val="262626" w:themeColor="text1" w:themeTint="D9"/>
                <w:sz w:val="20"/>
                <w:szCs w:val="20"/>
                <w:lang w:val="hr-HR"/>
              </w:rPr>
              <w:t>lanac</w:t>
            </w:r>
            <w:r w:rsidRPr="00FC647E">
              <w:rPr>
                <w:rFonts w:ascii="Times New Roman" w:eastAsia="UniversRoman" w:hAnsi="Times New Roman" w:cs="Times New Roman"/>
                <w:b w:val="0"/>
                <w:color w:val="262626" w:themeColor="text1" w:themeTint="D9"/>
                <w:sz w:val="20"/>
                <w:szCs w:val="20"/>
                <w:lang w:val="hr-HR"/>
              </w:rPr>
              <w:t>!</w:t>
            </w:r>
            <w:r w:rsidRPr="00FC647E">
              <w:rPr>
                <w:rFonts w:ascii="Times New Roman" w:eastAsia="UniversRoman" w:hAnsi="Times New Roman" w:cs="Times New Roman"/>
                <w:b w:val="0"/>
                <w:color w:val="E3007A"/>
                <w:sz w:val="20"/>
                <w:szCs w:val="20"/>
                <w:lang w:val="hr-HR"/>
              </w:rPr>
              <w:t xml:space="preserve"> </w:t>
            </w:r>
            <w:r w:rsidRPr="00FC647E">
              <w:rPr>
                <w:rFonts w:ascii="Times New Roman" w:eastAsia="UniversRoman" w:hAnsi="Times New Roman" w:cs="Times New Roman"/>
                <w:b w:val="0"/>
                <w:color w:val="000000"/>
                <w:sz w:val="20"/>
                <w:szCs w:val="20"/>
                <w:lang w:val="hr-HR"/>
              </w:rPr>
              <w:t>sastavljen je od radionica za učitelje, roditelje i učenike i ponajprije je zamišljen kao poticaj za poučavanje i promišljanje o ponašanju u ovoj novoj vrsti medija.</w:t>
            </w:r>
            <w:r w:rsidRPr="00FC647E">
              <w:rPr>
                <w:rFonts w:ascii="Times New Roman" w:eastAsia="UniversRoman" w:hAnsi="Times New Roman" w:cs="Times New Roman"/>
                <w:b w:val="0"/>
                <w:color w:val="000000"/>
                <w:sz w:val="20"/>
                <w:szCs w:val="20"/>
                <w:lang w:val="hr-HR"/>
              </w:rPr>
              <w:br/>
              <w:t xml:space="preserve">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w:t>
            </w:r>
            <w:r w:rsidRPr="00FC647E">
              <w:rPr>
                <w:rFonts w:ascii="Times New Roman" w:eastAsia="UniversRoman" w:hAnsi="Times New Roman" w:cs="Times New Roman"/>
                <w:b w:val="0"/>
                <w:color w:val="000000"/>
                <w:sz w:val="20"/>
                <w:szCs w:val="20"/>
                <w:lang w:val="hr-HR"/>
              </w:rPr>
              <w:lastRenderedPageBreak/>
              <w:t>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c>
          <w:tcPr>
            <w:tcW w:w="1276" w:type="dxa"/>
          </w:tcPr>
          <w:p w:rsidR="00622B42" w:rsidRPr="00FC647E" w:rsidRDefault="00702DE3"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lastRenderedPageBreak/>
              <w:t>-</w:t>
            </w:r>
            <w:r w:rsidR="00622B42" w:rsidRPr="00FC647E">
              <w:rPr>
                <w:rFonts w:ascii="Times New Roman" w:hAnsi="Times New Roman" w:cs="Times New Roman"/>
                <w:sz w:val="20"/>
                <w:szCs w:val="20"/>
                <w:lang w:val="hr-HR"/>
              </w:rPr>
              <w:t>evaluiran</w:t>
            </w:r>
          </w:p>
        </w:tc>
        <w:tc>
          <w:tcPr>
            <w:tcW w:w="1701"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univerzalna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1</w:t>
            </w:r>
            <w:r w:rsidR="00073C8A" w:rsidRPr="00FC647E">
              <w:rPr>
                <w:rFonts w:ascii="Times New Roman" w:hAnsi="Times New Roman" w:cs="Times New Roman"/>
                <w:sz w:val="20"/>
                <w:szCs w:val="20"/>
                <w:lang w:val="hr-HR"/>
              </w:rPr>
              <w:t>.</w:t>
            </w:r>
            <w:r w:rsidRPr="00FC647E">
              <w:rPr>
                <w:rFonts w:ascii="Times New Roman" w:hAnsi="Times New Roman" w:cs="Times New Roman"/>
                <w:sz w:val="20"/>
                <w:szCs w:val="20"/>
                <w:lang w:val="hr-HR"/>
              </w:rPr>
              <w:t>-4</w:t>
            </w:r>
            <w:r w:rsidR="00073C8A" w:rsidRPr="00FC647E">
              <w:rPr>
                <w:rFonts w:ascii="Times New Roman" w:hAnsi="Times New Roman" w:cs="Times New Roman"/>
                <w:sz w:val="20"/>
                <w:szCs w:val="20"/>
                <w:lang w:val="hr-HR"/>
              </w:rPr>
              <w:t>.</w:t>
            </w:r>
          </w:p>
        </w:tc>
        <w:tc>
          <w:tcPr>
            <w:tcW w:w="567"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271</w:t>
            </w:r>
          </w:p>
        </w:tc>
        <w:tc>
          <w:tcPr>
            <w:tcW w:w="1276"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 p</w:t>
            </w:r>
            <w:r w:rsidR="00622B42" w:rsidRPr="00FC647E">
              <w:rPr>
                <w:rFonts w:ascii="Times New Roman" w:hAnsi="Times New Roman" w:cs="Times New Roman"/>
                <w:sz w:val="20"/>
                <w:szCs w:val="20"/>
                <w:lang w:val="hr-HR" w:eastAsia="hr-HR"/>
              </w:rPr>
              <w:t>rema pojedinom planu sata razrednika</w:t>
            </w:r>
          </w:p>
        </w:tc>
        <w:tc>
          <w:tcPr>
            <w:tcW w:w="1275"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r>
      <w:tr w:rsidR="00622B42" w:rsidRPr="00FC647E" w:rsidTr="00F12A44">
        <w:tc>
          <w:tcPr>
            <w:cnfStyle w:val="001000000000" w:firstRow="0" w:lastRow="0" w:firstColumn="1" w:lastColumn="0" w:oddVBand="0" w:evenVBand="0" w:oddHBand="0" w:evenHBand="0" w:firstRowFirstColumn="0" w:firstRowLastColumn="0" w:lastRowFirstColumn="0" w:lastRowLastColumn="0"/>
            <w:tcW w:w="2977" w:type="dxa"/>
          </w:tcPr>
          <w:p w:rsidR="00622B42" w:rsidRPr="00FC647E" w:rsidRDefault="00622B42" w:rsidP="00F12A44">
            <w:pPr>
              <w:rPr>
                <w:rFonts w:ascii="Times New Roman" w:eastAsia="Times New Roman" w:hAnsi="Times New Roman" w:cs="Times New Roman"/>
                <w:sz w:val="20"/>
                <w:szCs w:val="20"/>
                <w:lang w:val="hr-HR" w:eastAsia="hr-HR"/>
              </w:rPr>
            </w:pPr>
            <w:r w:rsidRPr="00FC647E">
              <w:rPr>
                <w:rFonts w:ascii="Times New Roman" w:eastAsia="Times New Roman" w:hAnsi="Times New Roman" w:cs="Times New Roman"/>
                <w:sz w:val="20"/>
                <w:szCs w:val="20"/>
                <w:lang w:val="hr-HR" w:eastAsia="hr-HR"/>
              </w:rPr>
              <w:t>„ZDRAV ZA 5“- projekt</w:t>
            </w:r>
            <w:r w:rsidRPr="00FC647E">
              <w:rPr>
                <w:rFonts w:ascii="Times New Roman" w:eastAsia="Times New Roman" w:hAnsi="Times New Roman" w:cs="Times New Roman"/>
                <w:sz w:val="20"/>
                <w:szCs w:val="20"/>
                <w:lang w:val="hr-HR" w:eastAsia="hr-HR"/>
              </w:rPr>
              <w:br/>
            </w:r>
            <w:r w:rsidRPr="00FC647E">
              <w:rPr>
                <w:rFonts w:ascii="Times New Roman" w:eastAsia="Times New Roman" w:hAnsi="Times New Roman" w:cs="Times New Roman"/>
                <w:b w:val="0"/>
                <w:sz w:val="20"/>
                <w:szCs w:val="20"/>
                <w:lang w:val="hr-HR" w:eastAsia="hr-HR"/>
              </w:rPr>
              <w:t>Ciljevi projekta su:</w:t>
            </w:r>
            <w:r w:rsidRPr="00FC647E">
              <w:rPr>
                <w:rFonts w:ascii="Times New Roman" w:eastAsia="Times New Roman" w:hAnsi="Times New Roman" w:cs="Times New Roman"/>
                <w:b w:val="0"/>
                <w:sz w:val="20"/>
                <w:szCs w:val="20"/>
                <w:lang w:val="hr-HR" w:eastAsia="hr-HR"/>
              </w:rPr>
              <w:br/>
              <w:t>- promocija pro-socijalnog , preventivnog i zaštitnog djelovanja</w:t>
            </w:r>
            <w:r w:rsidRPr="00FC647E">
              <w:rPr>
                <w:rFonts w:ascii="Times New Roman" w:eastAsia="Times New Roman" w:hAnsi="Times New Roman" w:cs="Times New Roman"/>
                <w:b w:val="0"/>
                <w:sz w:val="20"/>
                <w:szCs w:val="20"/>
                <w:lang w:val="hr-HR" w:eastAsia="hr-HR"/>
              </w:rPr>
              <w:br/>
              <w:t>- podizanje razine svijesti o vlastitoj ulozi u očuvanju životne školske i radne okoline</w:t>
            </w:r>
            <w:r w:rsidRPr="00FC647E">
              <w:rPr>
                <w:rFonts w:ascii="Times New Roman" w:eastAsia="Times New Roman" w:hAnsi="Times New Roman" w:cs="Times New Roman"/>
                <w:b w:val="0"/>
                <w:sz w:val="20"/>
                <w:szCs w:val="20"/>
                <w:lang w:val="hr-HR" w:eastAsia="hr-HR"/>
              </w:rPr>
              <w:br/>
              <w:t>- podizanje razine samosvijesti o odgovornosti u očuvanju vlastitog i tuđeg zdravlja i sigurnosti</w:t>
            </w:r>
          </w:p>
        </w:tc>
        <w:tc>
          <w:tcPr>
            <w:tcW w:w="1276" w:type="dxa"/>
          </w:tcPr>
          <w:p w:rsidR="00622B42" w:rsidRPr="00FC647E" w:rsidRDefault="00702DE3"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-i</w:t>
            </w:r>
            <w:r w:rsidR="00622B42" w:rsidRPr="00FC647E">
              <w:rPr>
                <w:rFonts w:ascii="Times New Roman" w:hAnsi="Times New Roman" w:cs="Times New Roman"/>
                <w:sz w:val="20"/>
                <w:szCs w:val="20"/>
                <w:lang w:val="hr-HR"/>
              </w:rPr>
              <w:t>ma preporuku MZO</w:t>
            </w:r>
          </w:p>
        </w:tc>
        <w:tc>
          <w:tcPr>
            <w:tcW w:w="1701"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univerzalna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1</w:t>
            </w:r>
            <w:r w:rsidR="00073C8A" w:rsidRPr="00FC647E">
              <w:rPr>
                <w:rFonts w:ascii="Times New Roman" w:hAnsi="Times New Roman" w:cs="Times New Roman"/>
                <w:sz w:val="20"/>
                <w:szCs w:val="20"/>
                <w:lang w:val="hr-HR"/>
              </w:rPr>
              <w:t>.</w:t>
            </w:r>
            <w:r w:rsidRPr="00FC647E">
              <w:rPr>
                <w:rFonts w:ascii="Times New Roman" w:hAnsi="Times New Roman" w:cs="Times New Roman"/>
                <w:sz w:val="20"/>
                <w:szCs w:val="20"/>
                <w:lang w:val="hr-HR"/>
              </w:rPr>
              <w:t>-2</w:t>
            </w:r>
            <w:r w:rsidR="00073C8A" w:rsidRPr="00FC647E">
              <w:rPr>
                <w:rFonts w:ascii="Times New Roman" w:hAnsi="Times New Roman" w:cs="Times New Roman"/>
                <w:sz w:val="20"/>
                <w:szCs w:val="20"/>
                <w:lang w:val="hr-HR"/>
              </w:rPr>
              <w:t>.</w:t>
            </w:r>
          </w:p>
        </w:tc>
        <w:tc>
          <w:tcPr>
            <w:tcW w:w="567"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127</w:t>
            </w:r>
          </w:p>
        </w:tc>
        <w:tc>
          <w:tcPr>
            <w:tcW w:w="1276"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tc>
        <w:tc>
          <w:tcPr>
            <w:tcW w:w="1275"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-s</w:t>
            </w:r>
            <w:r w:rsidR="00622B42" w:rsidRPr="00FC647E">
              <w:rPr>
                <w:rFonts w:ascii="Times New Roman" w:hAnsi="Times New Roman" w:cs="Times New Roman"/>
                <w:sz w:val="20"/>
                <w:szCs w:val="20"/>
                <w:lang w:val="hr-HR"/>
              </w:rPr>
              <w:t>lužbenici MUP-a</w:t>
            </w:r>
          </w:p>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razrednici</w:t>
            </w:r>
          </w:p>
        </w:tc>
      </w:tr>
      <w:tr w:rsidR="00622B42" w:rsidRPr="00FC647E" w:rsidTr="00F12A44">
        <w:tc>
          <w:tcPr>
            <w:cnfStyle w:val="001000000000" w:firstRow="0" w:lastRow="0" w:firstColumn="1" w:lastColumn="0" w:oddVBand="0" w:evenVBand="0" w:oddHBand="0" w:evenHBand="0" w:firstRowFirstColumn="0" w:firstRowLastColumn="0" w:lastRowFirstColumn="0" w:lastRowLastColumn="0"/>
            <w:tcW w:w="2977" w:type="dxa"/>
          </w:tcPr>
          <w:p w:rsidR="00F324DF" w:rsidRPr="00FC647E" w:rsidRDefault="00622B42" w:rsidP="00F324DF">
            <w:pPr>
              <w:rPr>
                <w:rFonts w:ascii="Times New Roman" w:eastAsia="Times New Roman" w:hAnsi="Times New Roman" w:cs="Times New Roman"/>
                <w:b w:val="0"/>
                <w:sz w:val="20"/>
                <w:szCs w:val="20"/>
                <w:lang w:val="hr-HR" w:eastAsia="hr-HR"/>
              </w:rPr>
            </w:pPr>
            <w:r w:rsidRPr="00FC647E">
              <w:rPr>
                <w:rFonts w:ascii="Times New Roman" w:eastAsia="Times New Roman" w:hAnsi="Times New Roman" w:cs="Times New Roman"/>
                <w:sz w:val="20"/>
                <w:szCs w:val="20"/>
                <w:lang w:val="hr-HR" w:eastAsia="hr-HR"/>
              </w:rPr>
              <w:t>Obilježavanje značajnih datuma vezanih za prevenciju:</w:t>
            </w:r>
            <w:r w:rsidRPr="00FC647E">
              <w:rPr>
                <w:rFonts w:ascii="Times New Roman" w:eastAsia="Times New Roman" w:hAnsi="Times New Roman" w:cs="Times New Roman"/>
                <w:sz w:val="20"/>
                <w:szCs w:val="20"/>
                <w:lang w:val="hr-HR" w:eastAsia="hr-HR"/>
              </w:rPr>
              <w:br/>
            </w:r>
            <w:r w:rsidRPr="00FC647E">
              <w:rPr>
                <w:rFonts w:ascii="Times New Roman" w:eastAsia="Times New Roman" w:hAnsi="Times New Roman" w:cs="Times New Roman"/>
                <w:b w:val="0"/>
                <w:sz w:val="20"/>
                <w:szCs w:val="20"/>
                <w:lang w:val="hr-HR" w:eastAsia="hr-HR"/>
              </w:rPr>
              <w:t>Svjetski dan prevencije nasilja nad djecom (</w:t>
            </w:r>
            <w:r w:rsidR="00F324DF" w:rsidRPr="00FC647E">
              <w:rPr>
                <w:rFonts w:ascii="Times New Roman" w:eastAsia="Times New Roman" w:hAnsi="Times New Roman" w:cs="Times New Roman"/>
                <w:b w:val="0"/>
                <w:sz w:val="20"/>
                <w:szCs w:val="20"/>
                <w:lang w:val="hr-HR" w:eastAsia="hr-HR"/>
              </w:rPr>
              <w:t xml:space="preserve">studeni </w:t>
            </w:r>
            <w:r w:rsidRPr="00FC647E">
              <w:rPr>
                <w:rFonts w:ascii="Times New Roman" w:eastAsia="Times New Roman" w:hAnsi="Times New Roman" w:cs="Times New Roman"/>
                <w:b w:val="0"/>
                <w:sz w:val="20"/>
                <w:szCs w:val="20"/>
                <w:lang w:val="hr-HR" w:eastAsia="hr-HR"/>
              </w:rPr>
              <w:t xml:space="preserve"> 2019</w:t>
            </w:r>
            <w:r w:rsidR="00F324DF" w:rsidRPr="00FC647E">
              <w:rPr>
                <w:rFonts w:ascii="Times New Roman" w:eastAsia="Times New Roman" w:hAnsi="Times New Roman" w:cs="Times New Roman"/>
                <w:b w:val="0"/>
                <w:sz w:val="20"/>
                <w:szCs w:val="20"/>
                <w:lang w:val="hr-HR" w:eastAsia="hr-HR"/>
              </w:rPr>
              <w:t>.</w:t>
            </w:r>
            <w:r w:rsidRPr="00FC647E">
              <w:rPr>
                <w:rFonts w:ascii="Times New Roman" w:eastAsia="Times New Roman" w:hAnsi="Times New Roman" w:cs="Times New Roman"/>
                <w:b w:val="0"/>
                <w:sz w:val="20"/>
                <w:szCs w:val="20"/>
                <w:lang w:val="hr-HR" w:eastAsia="hr-HR"/>
              </w:rPr>
              <w:t>)</w:t>
            </w:r>
          </w:p>
          <w:p w:rsidR="00F324DF" w:rsidRPr="00FC647E" w:rsidRDefault="00F324DF" w:rsidP="00F324DF">
            <w:pPr>
              <w:rPr>
                <w:rFonts w:ascii="Times New Roman" w:eastAsia="Times New Roman" w:hAnsi="Times New Roman" w:cs="Times New Roman"/>
                <w:b w:val="0"/>
                <w:sz w:val="20"/>
                <w:szCs w:val="20"/>
                <w:lang w:val="hr-HR" w:eastAsia="hr-HR"/>
              </w:rPr>
            </w:pPr>
            <w:r w:rsidRPr="00FC647E">
              <w:rPr>
                <w:rFonts w:ascii="Times New Roman" w:eastAsia="Times New Roman" w:hAnsi="Times New Roman" w:cs="Times New Roman"/>
                <w:b w:val="0"/>
                <w:sz w:val="20"/>
                <w:szCs w:val="20"/>
                <w:lang w:val="hr-HR" w:eastAsia="hr-HR"/>
              </w:rPr>
              <w:t xml:space="preserve">Međunarodni dan </w:t>
            </w:r>
            <w:proofErr w:type="spellStart"/>
            <w:r w:rsidRPr="00FC647E">
              <w:rPr>
                <w:rFonts w:ascii="Times New Roman" w:eastAsia="Times New Roman" w:hAnsi="Times New Roman" w:cs="Times New Roman"/>
                <w:b w:val="0"/>
                <w:sz w:val="20"/>
                <w:szCs w:val="20"/>
                <w:lang w:val="hr-HR" w:eastAsia="hr-HR"/>
              </w:rPr>
              <w:t>toleracije</w:t>
            </w:r>
            <w:proofErr w:type="spellEnd"/>
            <w:r w:rsidRPr="00FC647E">
              <w:rPr>
                <w:rFonts w:ascii="Times New Roman" w:eastAsia="Times New Roman" w:hAnsi="Times New Roman" w:cs="Times New Roman"/>
                <w:b w:val="0"/>
                <w:sz w:val="20"/>
                <w:szCs w:val="20"/>
                <w:lang w:val="hr-HR" w:eastAsia="hr-HR"/>
              </w:rPr>
              <w:t xml:space="preserve"> (16.11. 2019.) </w:t>
            </w:r>
            <w:r w:rsidR="00622B42" w:rsidRPr="00FC647E">
              <w:rPr>
                <w:rFonts w:ascii="Times New Roman" w:eastAsia="Times New Roman" w:hAnsi="Times New Roman" w:cs="Times New Roman"/>
                <w:b w:val="0"/>
                <w:sz w:val="20"/>
                <w:szCs w:val="20"/>
                <w:lang w:val="hr-HR" w:eastAsia="hr-HR"/>
              </w:rPr>
              <w:br/>
              <w:t>Mjesec borbe protiv ovisnosti (15.11.- 15.12. 2019.)</w:t>
            </w:r>
            <w:r w:rsidR="00622B42" w:rsidRPr="00FC647E">
              <w:rPr>
                <w:rFonts w:ascii="Times New Roman" w:eastAsia="Times New Roman" w:hAnsi="Times New Roman" w:cs="Times New Roman"/>
                <w:b w:val="0"/>
                <w:sz w:val="20"/>
                <w:szCs w:val="20"/>
                <w:lang w:val="hr-HR" w:eastAsia="hr-HR"/>
              </w:rPr>
              <w:br/>
              <w:t>Dan sigurnijeg interneta (</w:t>
            </w:r>
            <w:r w:rsidRPr="00FC647E">
              <w:rPr>
                <w:rFonts w:ascii="Times New Roman" w:eastAsia="Times New Roman" w:hAnsi="Times New Roman" w:cs="Times New Roman"/>
                <w:b w:val="0"/>
                <w:sz w:val="20"/>
                <w:szCs w:val="20"/>
                <w:lang w:val="hr-HR" w:eastAsia="hr-HR"/>
              </w:rPr>
              <w:t>11</w:t>
            </w:r>
            <w:r w:rsidR="00622B42" w:rsidRPr="00FC647E">
              <w:rPr>
                <w:rFonts w:ascii="Times New Roman" w:eastAsia="Times New Roman" w:hAnsi="Times New Roman" w:cs="Times New Roman"/>
                <w:b w:val="0"/>
                <w:sz w:val="20"/>
                <w:szCs w:val="20"/>
                <w:lang w:val="hr-HR" w:eastAsia="hr-HR"/>
              </w:rPr>
              <w:t>.2. 2020.)</w:t>
            </w:r>
          </w:p>
          <w:p w:rsidR="00622B42" w:rsidRPr="00FC647E" w:rsidRDefault="00622B42" w:rsidP="00F324DF">
            <w:pPr>
              <w:rPr>
                <w:rFonts w:ascii="Times New Roman" w:eastAsia="Times New Roman" w:hAnsi="Times New Roman" w:cs="Times New Roman"/>
                <w:sz w:val="20"/>
                <w:szCs w:val="20"/>
                <w:lang w:val="hr-HR" w:eastAsia="hr-HR"/>
              </w:rPr>
            </w:pPr>
            <w:r w:rsidRPr="00FC647E">
              <w:rPr>
                <w:rFonts w:ascii="Times New Roman" w:eastAsia="Times New Roman" w:hAnsi="Times New Roman" w:cs="Times New Roman"/>
                <w:b w:val="0"/>
                <w:sz w:val="20"/>
                <w:szCs w:val="20"/>
                <w:lang w:val="hr-HR" w:eastAsia="hr-HR"/>
              </w:rPr>
              <w:t>Nacionalni dan borbe protiv vršnjačkog nasilja (Dan ružičastih majica)</w:t>
            </w:r>
            <w:r w:rsidR="00F324DF" w:rsidRPr="00FC647E">
              <w:rPr>
                <w:rFonts w:ascii="Times New Roman" w:eastAsia="Times New Roman" w:hAnsi="Times New Roman" w:cs="Times New Roman"/>
                <w:b w:val="0"/>
                <w:sz w:val="20"/>
                <w:szCs w:val="20"/>
                <w:lang w:val="hr-HR" w:eastAsia="hr-HR"/>
              </w:rPr>
              <w:t xml:space="preserve"> /veljača 2020./</w:t>
            </w:r>
            <w:r w:rsidRPr="00FC647E">
              <w:rPr>
                <w:rFonts w:ascii="Times New Roman" w:eastAsia="Times New Roman" w:hAnsi="Times New Roman" w:cs="Times New Roman"/>
                <w:b w:val="0"/>
                <w:sz w:val="20"/>
                <w:szCs w:val="20"/>
                <w:lang w:val="hr-HR" w:eastAsia="hr-HR"/>
              </w:rPr>
              <w:br/>
              <w:t xml:space="preserve">Aktivnosti: izrada plakata, </w:t>
            </w:r>
            <w:r w:rsidR="00F324DF" w:rsidRPr="00FC647E">
              <w:rPr>
                <w:rFonts w:ascii="Times New Roman" w:eastAsia="Times New Roman" w:hAnsi="Times New Roman" w:cs="Times New Roman"/>
                <w:b w:val="0"/>
                <w:sz w:val="20"/>
                <w:szCs w:val="20"/>
                <w:lang w:val="hr-HR" w:eastAsia="hr-HR"/>
              </w:rPr>
              <w:t>u</w:t>
            </w:r>
            <w:r w:rsidRPr="00FC647E">
              <w:rPr>
                <w:rFonts w:ascii="Times New Roman" w:eastAsia="Times New Roman" w:hAnsi="Times New Roman" w:cs="Times New Roman"/>
                <w:b w:val="0"/>
                <w:sz w:val="20"/>
                <w:szCs w:val="20"/>
                <w:lang w:val="hr-HR" w:eastAsia="hr-HR"/>
              </w:rPr>
              <w:t xml:space="preserve">ređenje panoa, održavanje radionica, dolazak u prigodnim majicama </w:t>
            </w:r>
            <w:r w:rsidRPr="00FC647E">
              <w:rPr>
                <w:rFonts w:ascii="Times New Roman" w:eastAsia="Times New Roman" w:hAnsi="Times New Roman" w:cs="Times New Roman"/>
                <w:b w:val="0"/>
                <w:sz w:val="20"/>
                <w:szCs w:val="20"/>
                <w:lang w:val="hr-HR" w:eastAsia="hr-HR"/>
              </w:rPr>
              <w:br/>
              <w:t xml:space="preserve">Ciljevi: afirmacija pozitivnih vrijednosti, oblikovanje pozitivnih stavova, zdravstveni aspekt konzumacije opojnih sredstava, uočavanje štetnih posljedica na zdravlje i </w:t>
            </w:r>
            <w:proofErr w:type="spellStart"/>
            <w:r w:rsidRPr="00FC647E">
              <w:rPr>
                <w:rFonts w:ascii="Times New Roman" w:eastAsia="Times New Roman" w:hAnsi="Times New Roman" w:cs="Times New Roman"/>
                <w:b w:val="0"/>
                <w:sz w:val="20"/>
                <w:szCs w:val="20"/>
                <w:lang w:val="hr-HR" w:eastAsia="hr-HR"/>
              </w:rPr>
              <w:t>socio</w:t>
            </w:r>
            <w:proofErr w:type="spellEnd"/>
            <w:r w:rsidRPr="00FC647E">
              <w:rPr>
                <w:rFonts w:ascii="Times New Roman" w:eastAsia="Times New Roman" w:hAnsi="Times New Roman" w:cs="Times New Roman"/>
                <w:b w:val="0"/>
                <w:sz w:val="20"/>
                <w:szCs w:val="20"/>
                <w:lang w:val="hr-HR" w:eastAsia="hr-HR"/>
              </w:rPr>
              <w:t>-emocionalni razvoj mlade osobe</w:t>
            </w:r>
          </w:p>
        </w:tc>
        <w:tc>
          <w:tcPr>
            <w:tcW w:w="1276"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1701"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univerzalna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1</w:t>
            </w:r>
            <w:r w:rsidR="00073C8A" w:rsidRPr="00FC647E">
              <w:rPr>
                <w:rFonts w:ascii="Times New Roman" w:hAnsi="Times New Roman" w:cs="Times New Roman"/>
                <w:sz w:val="20"/>
                <w:szCs w:val="20"/>
                <w:lang w:val="hr-HR"/>
              </w:rPr>
              <w:t>.</w:t>
            </w:r>
            <w:r w:rsidRPr="00FC647E">
              <w:rPr>
                <w:rFonts w:ascii="Times New Roman" w:hAnsi="Times New Roman" w:cs="Times New Roman"/>
                <w:sz w:val="20"/>
                <w:szCs w:val="20"/>
                <w:lang w:val="hr-HR"/>
              </w:rPr>
              <w:t>-4</w:t>
            </w:r>
            <w:r w:rsidR="00073C8A" w:rsidRPr="00FC647E">
              <w:rPr>
                <w:rFonts w:ascii="Times New Roman" w:hAnsi="Times New Roman" w:cs="Times New Roman"/>
                <w:sz w:val="20"/>
                <w:szCs w:val="20"/>
                <w:lang w:val="hr-HR"/>
              </w:rPr>
              <w:t>.</w:t>
            </w:r>
          </w:p>
        </w:tc>
        <w:tc>
          <w:tcPr>
            <w:tcW w:w="567"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271</w:t>
            </w:r>
          </w:p>
        </w:tc>
        <w:tc>
          <w:tcPr>
            <w:tcW w:w="1276"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tc>
        <w:tc>
          <w:tcPr>
            <w:tcW w:w="1275"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nastavnici i djelatnici škole</w:t>
            </w:r>
          </w:p>
        </w:tc>
      </w:tr>
      <w:tr w:rsidR="00622B42" w:rsidRPr="00FC647E" w:rsidTr="00F12A44">
        <w:tc>
          <w:tcPr>
            <w:cnfStyle w:val="001000000000" w:firstRow="0" w:lastRow="0" w:firstColumn="1" w:lastColumn="0" w:oddVBand="0" w:evenVBand="0" w:oddHBand="0" w:evenHBand="0" w:firstRowFirstColumn="0" w:firstRowLastColumn="0" w:lastRowFirstColumn="0" w:lastRowLastColumn="0"/>
            <w:tcW w:w="2977" w:type="dxa"/>
          </w:tcPr>
          <w:p w:rsidR="00622B42" w:rsidRPr="00FC647E" w:rsidRDefault="00622B42" w:rsidP="00F12A44">
            <w:pPr>
              <w:rPr>
                <w:rFonts w:ascii="Times New Roman" w:eastAsia="Times New Roman" w:hAnsi="Times New Roman" w:cs="Times New Roman"/>
                <w:b w:val="0"/>
                <w:sz w:val="20"/>
                <w:szCs w:val="20"/>
                <w:lang w:val="hr-HR" w:eastAsia="hr-HR"/>
              </w:rPr>
            </w:pPr>
            <w:r w:rsidRPr="00FC647E">
              <w:rPr>
                <w:rFonts w:ascii="Times New Roman" w:eastAsia="Times New Roman" w:hAnsi="Times New Roman" w:cs="Times New Roman"/>
                <w:sz w:val="20"/>
                <w:szCs w:val="20"/>
                <w:lang w:val="hr-HR" w:eastAsia="hr-HR"/>
              </w:rPr>
              <w:t>Individualna savjetovanja učenika</w:t>
            </w:r>
            <w:r w:rsidRPr="00FC647E">
              <w:rPr>
                <w:rFonts w:ascii="Times New Roman" w:eastAsia="Times New Roman" w:hAnsi="Times New Roman" w:cs="Times New Roman"/>
                <w:sz w:val="20"/>
                <w:szCs w:val="20"/>
                <w:lang w:val="hr-HR" w:eastAsia="hr-HR"/>
              </w:rPr>
              <w:br/>
            </w:r>
            <w:r w:rsidRPr="00FC647E">
              <w:rPr>
                <w:rFonts w:ascii="Times New Roman" w:eastAsia="Times New Roman" w:hAnsi="Times New Roman" w:cs="Times New Roman"/>
                <w:b w:val="0"/>
                <w:sz w:val="20"/>
                <w:szCs w:val="20"/>
                <w:lang w:val="hr-HR" w:eastAsia="hr-HR"/>
              </w:rPr>
              <w:t>Ciljevi:</w:t>
            </w:r>
            <w:r w:rsidRPr="00FC647E">
              <w:rPr>
                <w:rFonts w:ascii="Times New Roman" w:eastAsia="Times New Roman" w:hAnsi="Times New Roman" w:cs="Times New Roman"/>
                <w:b w:val="0"/>
                <w:sz w:val="20"/>
                <w:szCs w:val="20"/>
                <w:lang w:val="hr-HR" w:eastAsia="hr-HR"/>
              </w:rPr>
              <w:br/>
              <w:t>- socijalno pedagoška intervencija s ciljem jačanja   otpornosti učenika i jačanje zaštitnih čimbenika</w:t>
            </w:r>
            <w:r w:rsidRPr="00FC647E">
              <w:rPr>
                <w:rFonts w:ascii="Times New Roman" w:eastAsia="Times New Roman" w:hAnsi="Times New Roman" w:cs="Times New Roman"/>
                <w:b w:val="0"/>
                <w:sz w:val="20"/>
                <w:szCs w:val="20"/>
                <w:lang w:val="hr-HR" w:eastAsia="hr-HR"/>
              </w:rPr>
              <w:br/>
              <w:t>- pomoć učenicima s emocionalnim poteškoćama</w:t>
            </w:r>
            <w:r w:rsidRPr="00FC647E">
              <w:rPr>
                <w:rFonts w:ascii="Times New Roman" w:eastAsia="Times New Roman" w:hAnsi="Times New Roman" w:cs="Times New Roman"/>
                <w:b w:val="0"/>
                <w:sz w:val="20"/>
                <w:szCs w:val="20"/>
                <w:lang w:val="hr-HR" w:eastAsia="hr-HR"/>
              </w:rPr>
              <w:br/>
              <w:t>- prevencija školskog neuspjeha učenika</w:t>
            </w:r>
            <w:r w:rsidRPr="00FC647E">
              <w:rPr>
                <w:rFonts w:ascii="Times New Roman" w:eastAsia="Times New Roman" w:hAnsi="Times New Roman" w:cs="Times New Roman"/>
                <w:b w:val="0"/>
                <w:sz w:val="20"/>
                <w:szCs w:val="20"/>
                <w:lang w:val="hr-HR" w:eastAsia="hr-HR"/>
              </w:rPr>
              <w:br/>
              <w:t>- pružanje pomoći učenicima u pojačanom riziku</w:t>
            </w:r>
          </w:p>
        </w:tc>
        <w:tc>
          <w:tcPr>
            <w:tcW w:w="1276"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1701" w:type="dxa"/>
          </w:tcPr>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indicirana</w:t>
            </w:r>
          </w:p>
        </w:tc>
        <w:tc>
          <w:tcPr>
            <w:tcW w:w="709"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1</w:t>
            </w:r>
            <w:r w:rsidR="00073C8A" w:rsidRPr="00FC647E">
              <w:rPr>
                <w:rFonts w:ascii="Times New Roman" w:hAnsi="Times New Roman" w:cs="Times New Roman"/>
                <w:sz w:val="20"/>
                <w:szCs w:val="20"/>
                <w:lang w:val="hr-HR"/>
              </w:rPr>
              <w:t>.</w:t>
            </w:r>
            <w:r w:rsidRPr="00FC647E">
              <w:rPr>
                <w:rFonts w:ascii="Times New Roman" w:hAnsi="Times New Roman" w:cs="Times New Roman"/>
                <w:sz w:val="20"/>
                <w:szCs w:val="20"/>
                <w:lang w:val="hr-HR"/>
              </w:rPr>
              <w:t>-4</w:t>
            </w:r>
            <w:r w:rsidR="00073C8A" w:rsidRPr="00FC647E">
              <w:rPr>
                <w:rFonts w:ascii="Times New Roman" w:hAnsi="Times New Roman" w:cs="Times New Roman"/>
                <w:sz w:val="20"/>
                <w:szCs w:val="20"/>
                <w:lang w:val="hr-HR"/>
              </w:rPr>
              <w:t>.</w:t>
            </w:r>
          </w:p>
        </w:tc>
        <w:tc>
          <w:tcPr>
            <w:tcW w:w="567"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271</w:t>
            </w:r>
          </w:p>
        </w:tc>
        <w:tc>
          <w:tcPr>
            <w:tcW w:w="1276"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p>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eastAsia="hr-HR"/>
              </w:rPr>
            </w:pPr>
            <w:r w:rsidRPr="00FC647E">
              <w:rPr>
                <w:rFonts w:ascii="Times New Roman" w:hAnsi="Times New Roman" w:cs="Times New Roman"/>
                <w:sz w:val="20"/>
                <w:szCs w:val="20"/>
                <w:lang w:val="hr-HR" w:eastAsia="hr-HR"/>
              </w:rPr>
              <w:t>-p</w:t>
            </w:r>
            <w:r w:rsidR="00622B42" w:rsidRPr="00FC647E">
              <w:rPr>
                <w:rFonts w:ascii="Times New Roman" w:hAnsi="Times New Roman" w:cs="Times New Roman"/>
                <w:sz w:val="20"/>
                <w:szCs w:val="20"/>
                <w:lang w:val="hr-HR" w:eastAsia="hr-HR"/>
              </w:rPr>
              <w:t>o potrebi</w:t>
            </w:r>
          </w:p>
        </w:tc>
        <w:tc>
          <w:tcPr>
            <w:tcW w:w="1275" w:type="dxa"/>
          </w:tcPr>
          <w:p w:rsidR="00622B42" w:rsidRPr="00FC647E" w:rsidRDefault="00622B42"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-r</w:t>
            </w:r>
            <w:r w:rsidR="00622B42" w:rsidRPr="00FC647E">
              <w:rPr>
                <w:rFonts w:ascii="Times New Roman" w:hAnsi="Times New Roman" w:cs="Times New Roman"/>
                <w:sz w:val="20"/>
                <w:szCs w:val="20"/>
                <w:lang w:val="hr-HR"/>
              </w:rPr>
              <w:t>azrednici</w:t>
            </w:r>
          </w:p>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edagog</w:t>
            </w:r>
          </w:p>
          <w:p w:rsidR="00622B42" w:rsidRPr="00FC647E" w:rsidRDefault="00073C8A" w:rsidP="00F12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siholog</w:t>
            </w:r>
          </w:p>
        </w:tc>
      </w:tr>
    </w:tbl>
    <w:p w:rsidR="00622B42" w:rsidRPr="00FC647E" w:rsidRDefault="00622B42" w:rsidP="0000091D">
      <w:pPr>
        <w:rPr>
          <w:lang w:val="hr-HR"/>
        </w:rPr>
      </w:pPr>
    </w:p>
    <w:p w:rsidR="00622B42" w:rsidRPr="00FC647E" w:rsidRDefault="00622B42" w:rsidP="00622B42">
      <w:pPr>
        <w:pStyle w:val="Naslov4"/>
        <w:rPr>
          <w:rFonts w:ascii="Times New Roman" w:hAnsi="Times New Roman" w:cs="Times New Roman"/>
          <w:color w:val="262626" w:themeColor="text1" w:themeTint="D9"/>
          <w:sz w:val="24"/>
          <w:szCs w:val="20"/>
          <w:lang w:eastAsia="hr-HR"/>
        </w:rPr>
      </w:pPr>
      <w:r w:rsidRPr="00FC647E">
        <w:rPr>
          <w:rFonts w:ascii="Times New Roman" w:hAnsi="Times New Roman" w:cs="Times New Roman"/>
          <w:color w:val="262626" w:themeColor="text1" w:themeTint="D9"/>
        </w:rPr>
        <w:lastRenderedPageBreak/>
        <w:t>RAD S RODITELJIMA</w:t>
      </w:r>
    </w:p>
    <w:p w:rsidR="00622B42" w:rsidRPr="00FC647E" w:rsidRDefault="00622B42" w:rsidP="0000091D">
      <w:pPr>
        <w:rPr>
          <w:lang w:val="hr-HR"/>
        </w:rPr>
      </w:pPr>
    </w:p>
    <w:tbl>
      <w:tblPr>
        <w:tblStyle w:val="Svijetlatablicareetke11"/>
        <w:tblW w:w="5127" w:type="pct"/>
        <w:tblLayout w:type="fixed"/>
        <w:tblLook w:val="04A0" w:firstRow="1" w:lastRow="0" w:firstColumn="1" w:lastColumn="0" w:noHBand="0" w:noVBand="1"/>
      </w:tblPr>
      <w:tblGrid>
        <w:gridCol w:w="2746"/>
        <w:gridCol w:w="1189"/>
        <w:gridCol w:w="1336"/>
        <w:gridCol w:w="1706"/>
        <w:gridCol w:w="1150"/>
        <w:gridCol w:w="1165"/>
      </w:tblGrid>
      <w:tr w:rsidR="00702DE3" w:rsidRPr="00FC647E" w:rsidTr="00702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pct"/>
            <w:hideMark/>
          </w:tcPr>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sz w:val="20"/>
                <w:szCs w:val="20"/>
                <w:lang w:val="hr-HR"/>
              </w:rPr>
              <w:t>Oblik rada  aktivnosti</w:t>
            </w:r>
            <w:r w:rsidRPr="00FC647E">
              <w:rPr>
                <w:rFonts w:ascii="Times New Roman" w:hAnsi="Times New Roman" w:cs="Times New Roman"/>
                <w:b w:val="0"/>
                <w:sz w:val="20"/>
                <w:szCs w:val="20"/>
                <w:lang w:val="hr-HR"/>
              </w:rPr>
              <w:t xml:space="preserve"> </w:t>
            </w:r>
          </w:p>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b w:val="0"/>
                <w:sz w:val="20"/>
                <w:lang w:val="hr-HR"/>
              </w:rPr>
              <w:t xml:space="preserve">a). </w:t>
            </w:r>
            <w:r w:rsidRPr="00FC647E">
              <w:rPr>
                <w:rFonts w:ascii="Times New Roman" w:hAnsi="Times New Roman" w:cs="Times New Roman"/>
                <w:b w:val="0"/>
                <w:sz w:val="20"/>
                <w:szCs w:val="20"/>
                <w:lang w:val="hr-HR"/>
              </w:rPr>
              <w:t>Individualno savjetovanje</w:t>
            </w:r>
          </w:p>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b w:val="0"/>
                <w:sz w:val="20"/>
                <w:lang w:val="hr-HR"/>
              </w:rPr>
              <w:t xml:space="preserve">b). </w:t>
            </w:r>
            <w:r w:rsidRPr="00FC647E">
              <w:rPr>
                <w:rFonts w:ascii="Times New Roman" w:hAnsi="Times New Roman" w:cs="Times New Roman"/>
                <w:b w:val="0"/>
                <w:sz w:val="20"/>
                <w:szCs w:val="20"/>
                <w:lang w:val="hr-HR"/>
              </w:rPr>
              <w:t>Grupno savjetovanje</w:t>
            </w:r>
          </w:p>
          <w:p w:rsidR="00622B42" w:rsidRPr="00FC647E" w:rsidRDefault="00622B42" w:rsidP="00F12A44">
            <w:pPr>
              <w:pStyle w:val="Tijeloteksta-uvlaka2"/>
              <w:spacing w:line="276" w:lineRule="auto"/>
              <w:ind w:left="0"/>
              <w:rPr>
                <w:rFonts w:ascii="Times New Roman" w:hAnsi="Times New Roman" w:cs="Times New Roman"/>
                <w:sz w:val="20"/>
                <w:szCs w:val="20"/>
                <w:lang w:val="hr-HR"/>
              </w:rPr>
            </w:pPr>
            <w:r w:rsidRPr="00FC647E">
              <w:rPr>
                <w:rFonts w:ascii="Times New Roman" w:hAnsi="Times New Roman"/>
                <w:b w:val="0"/>
                <w:sz w:val="20"/>
                <w:lang w:val="hr-HR"/>
              </w:rPr>
              <w:t xml:space="preserve">c). </w:t>
            </w:r>
            <w:r w:rsidRPr="00FC647E">
              <w:rPr>
                <w:rFonts w:ascii="Times New Roman" w:hAnsi="Times New Roman" w:cs="Times New Roman"/>
                <w:b w:val="0"/>
                <w:sz w:val="20"/>
                <w:szCs w:val="20"/>
                <w:lang w:val="hr-HR"/>
              </w:rPr>
              <w:t>Roditeljski sastanak</w:t>
            </w:r>
          </w:p>
          <w:p w:rsidR="00622B42" w:rsidRPr="00FC647E" w:rsidRDefault="00622B42" w:rsidP="00F12A44">
            <w:pPr>
              <w:pStyle w:val="Tijeloteksta-uvlaka2"/>
              <w:spacing w:line="276" w:lineRule="auto"/>
              <w:ind w:left="0"/>
              <w:rPr>
                <w:rFonts w:ascii="Times New Roman" w:hAnsi="Times New Roman" w:cs="Times New Roman"/>
                <w:i/>
                <w:sz w:val="20"/>
                <w:szCs w:val="20"/>
                <w:lang w:val="hr-HR"/>
              </w:rPr>
            </w:pPr>
            <w:r w:rsidRPr="00FC647E">
              <w:rPr>
                <w:rFonts w:ascii="Times New Roman" w:hAnsi="Times New Roman"/>
                <w:b w:val="0"/>
                <w:sz w:val="20"/>
                <w:lang w:val="hr-HR"/>
              </w:rPr>
              <w:t xml:space="preserve">d). </w:t>
            </w:r>
            <w:r w:rsidRPr="00FC647E">
              <w:rPr>
                <w:rFonts w:ascii="Times New Roman" w:hAnsi="Times New Roman" w:cs="Times New Roman"/>
                <w:b w:val="0"/>
                <w:sz w:val="20"/>
                <w:szCs w:val="20"/>
                <w:lang w:val="hr-HR"/>
              </w:rPr>
              <w:t>Vijeće roditelja</w:t>
            </w:r>
          </w:p>
        </w:tc>
        <w:tc>
          <w:tcPr>
            <w:tcW w:w="640" w:type="pct"/>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Razina </w:t>
            </w:r>
            <w:proofErr w:type="spellStart"/>
            <w:r w:rsidRPr="00FC647E">
              <w:rPr>
                <w:rFonts w:ascii="Times New Roman" w:hAnsi="Times New Roman" w:cs="Times New Roman"/>
                <w:sz w:val="20"/>
                <w:szCs w:val="20"/>
                <w:lang w:val="hr-HR"/>
              </w:rPr>
              <w:t>interven</w:t>
            </w:r>
            <w:proofErr w:type="spellEnd"/>
            <w:r w:rsidR="00073C8A" w:rsidRPr="00FC647E">
              <w:rPr>
                <w:rFonts w:ascii="Times New Roman" w:hAnsi="Times New Roman" w:cs="Times New Roman"/>
                <w:sz w:val="20"/>
                <w:szCs w:val="20"/>
                <w:lang w:val="hr-HR"/>
              </w:rPr>
              <w:t>.</w:t>
            </w:r>
            <w:r w:rsidRPr="00FC647E">
              <w:rPr>
                <w:rFonts w:ascii="Times New Roman" w:hAnsi="Times New Roman" w:cs="Times New Roman"/>
                <w:sz w:val="20"/>
                <w:szCs w:val="20"/>
                <w:lang w:val="hr-HR"/>
              </w:rPr>
              <w:t xml:space="preserve"> </w:t>
            </w:r>
          </w:p>
          <w:p w:rsidR="00622B42" w:rsidRPr="00FC647E" w:rsidRDefault="00073C8A"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-u</w:t>
            </w:r>
            <w:r w:rsidR="00622B42" w:rsidRPr="00FC647E">
              <w:rPr>
                <w:rFonts w:ascii="Times New Roman" w:hAnsi="Times New Roman" w:cs="Times New Roman"/>
                <w:b w:val="0"/>
                <w:sz w:val="20"/>
                <w:szCs w:val="20"/>
                <w:lang w:val="hr-HR"/>
              </w:rPr>
              <w:t>niverzalna</w:t>
            </w:r>
          </w:p>
          <w:p w:rsidR="00622B42" w:rsidRPr="00FC647E" w:rsidRDefault="00073C8A"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-s</w:t>
            </w:r>
            <w:r w:rsidR="00622B42" w:rsidRPr="00FC647E">
              <w:rPr>
                <w:rFonts w:ascii="Times New Roman" w:hAnsi="Times New Roman" w:cs="Times New Roman"/>
                <w:b w:val="0"/>
                <w:sz w:val="20"/>
                <w:szCs w:val="20"/>
                <w:lang w:val="hr-HR"/>
              </w:rPr>
              <w:t>elektivna</w:t>
            </w:r>
          </w:p>
          <w:p w:rsidR="00622B42" w:rsidRPr="00FC647E" w:rsidRDefault="00073C8A" w:rsidP="00073C8A">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b w:val="0"/>
                <w:sz w:val="20"/>
                <w:szCs w:val="20"/>
                <w:lang w:val="hr-HR"/>
              </w:rPr>
              <w:t>-i</w:t>
            </w:r>
            <w:r w:rsidR="00622B42" w:rsidRPr="00FC647E">
              <w:rPr>
                <w:rFonts w:ascii="Times New Roman" w:hAnsi="Times New Roman" w:cs="Times New Roman"/>
                <w:b w:val="0"/>
                <w:sz w:val="20"/>
                <w:szCs w:val="20"/>
                <w:lang w:val="hr-HR"/>
              </w:rPr>
              <w:t>ndicirana</w:t>
            </w:r>
          </w:p>
        </w:tc>
        <w:tc>
          <w:tcPr>
            <w:tcW w:w="719" w:type="pct"/>
            <w:hideMark/>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Sudionici </w:t>
            </w:r>
          </w:p>
        </w:tc>
        <w:tc>
          <w:tcPr>
            <w:tcW w:w="918" w:type="pct"/>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Tema/Naziv radionice/</w:t>
            </w:r>
          </w:p>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predavanja</w:t>
            </w:r>
          </w:p>
        </w:tc>
        <w:tc>
          <w:tcPr>
            <w:tcW w:w="619" w:type="pct"/>
            <w:hideMark/>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Planirani </w:t>
            </w:r>
          </w:p>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broj</w:t>
            </w:r>
          </w:p>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susreta</w:t>
            </w:r>
          </w:p>
        </w:tc>
        <w:tc>
          <w:tcPr>
            <w:tcW w:w="627" w:type="pct"/>
            <w:hideMark/>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Voditelj/</w:t>
            </w:r>
          </w:p>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suradnici</w:t>
            </w:r>
          </w:p>
        </w:tc>
      </w:tr>
      <w:tr w:rsidR="00702DE3" w:rsidRPr="00FC647E" w:rsidTr="00702DE3">
        <w:trPr>
          <w:trHeight w:val="885"/>
        </w:trPr>
        <w:tc>
          <w:tcPr>
            <w:cnfStyle w:val="001000000000" w:firstRow="0" w:lastRow="0" w:firstColumn="1" w:lastColumn="0" w:oddVBand="0" w:evenVBand="0" w:oddHBand="0" w:evenHBand="0" w:firstRowFirstColumn="0" w:firstRowLastColumn="0" w:lastRowFirstColumn="0" w:lastRowLastColumn="0"/>
            <w:tcW w:w="1477" w:type="pct"/>
          </w:tcPr>
          <w:p w:rsidR="00622B42" w:rsidRPr="00FC647E" w:rsidRDefault="00622B42" w:rsidP="00F12A44">
            <w:pPr>
              <w:pStyle w:val="Tijeloteksta-uvlaka2"/>
              <w:spacing w:line="720"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Individualno savjetovanje</w:t>
            </w:r>
          </w:p>
        </w:tc>
        <w:tc>
          <w:tcPr>
            <w:tcW w:w="640" w:type="pct"/>
          </w:tcPr>
          <w:p w:rsidR="00622B42" w:rsidRPr="00FC647E" w:rsidRDefault="00073C8A"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indicirana</w:t>
            </w:r>
          </w:p>
        </w:tc>
        <w:tc>
          <w:tcPr>
            <w:tcW w:w="719" w:type="pct"/>
          </w:tcPr>
          <w:p w:rsidR="00622B42" w:rsidRPr="00FC647E" w:rsidRDefault="00702DE3"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roditelji</w:t>
            </w:r>
          </w:p>
        </w:tc>
        <w:tc>
          <w:tcPr>
            <w:tcW w:w="918" w:type="pct"/>
          </w:tcPr>
          <w:p w:rsidR="00622B42" w:rsidRPr="00FC647E" w:rsidRDefault="00073C8A"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p</w:t>
            </w:r>
            <w:r w:rsidR="00622B42" w:rsidRPr="00FC647E">
              <w:rPr>
                <w:rFonts w:ascii="Times New Roman" w:hAnsi="Times New Roman" w:cs="Times New Roman"/>
                <w:sz w:val="20"/>
                <w:szCs w:val="20"/>
                <w:lang w:val="hr-HR"/>
              </w:rPr>
              <w:t>o potrebi</w:t>
            </w:r>
          </w:p>
        </w:tc>
        <w:tc>
          <w:tcPr>
            <w:tcW w:w="619" w:type="pct"/>
          </w:tcPr>
          <w:p w:rsidR="00622B42" w:rsidRPr="00FC647E" w:rsidRDefault="00073C8A" w:rsidP="00073C8A">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p</w:t>
            </w:r>
            <w:r w:rsidR="00622B42" w:rsidRPr="00FC647E">
              <w:rPr>
                <w:rFonts w:ascii="Times New Roman" w:hAnsi="Times New Roman" w:cs="Times New Roman"/>
                <w:sz w:val="20"/>
                <w:szCs w:val="20"/>
                <w:lang w:val="hr-HR"/>
              </w:rPr>
              <w:t>o potrebi</w:t>
            </w:r>
          </w:p>
        </w:tc>
        <w:tc>
          <w:tcPr>
            <w:tcW w:w="627" w:type="pct"/>
          </w:tcPr>
          <w:p w:rsidR="00622B42" w:rsidRPr="00FC647E" w:rsidRDefault="00073C8A"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siholog</w:t>
            </w:r>
          </w:p>
          <w:p w:rsidR="00622B42" w:rsidRPr="00FC647E" w:rsidRDefault="00073C8A"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edagog</w:t>
            </w:r>
          </w:p>
          <w:p w:rsidR="00622B42" w:rsidRPr="00FC647E" w:rsidRDefault="00073C8A"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-n</w:t>
            </w:r>
            <w:r w:rsidR="00622B42" w:rsidRPr="00FC647E">
              <w:rPr>
                <w:rFonts w:ascii="Times New Roman" w:hAnsi="Times New Roman" w:cs="Times New Roman"/>
                <w:sz w:val="20"/>
                <w:szCs w:val="20"/>
                <w:lang w:val="hr-HR"/>
              </w:rPr>
              <w:t>astavnici</w:t>
            </w:r>
          </w:p>
        </w:tc>
      </w:tr>
      <w:tr w:rsidR="00702DE3" w:rsidRPr="00FC647E" w:rsidTr="00702DE3">
        <w:trPr>
          <w:trHeight w:val="833"/>
        </w:trPr>
        <w:tc>
          <w:tcPr>
            <w:cnfStyle w:val="001000000000" w:firstRow="0" w:lastRow="0" w:firstColumn="1" w:lastColumn="0" w:oddVBand="0" w:evenVBand="0" w:oddHBand="0" w:evenHBand="0" w:firstRowFirstColumn="0" w:firstRowLastColumn="0" w:lastRowFirstColumn="0" w:lastRowLastColumn="0"/>
            <w:tcW w:w="1477" w:type="pct"/>
          </w:tcPr>
          <w:p w:rsidR="00622B42" w:rsidRPr="00FC647E" w:rsidRDefault="00622B42" w:rsidP="00F12A44">
            <w:pPr>
              <w:pStyle w:val="Tijeloteksta-uvlaka2"/>
              <w:spacing w:line="720"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 xml:space="preserve">Grupno savjetovanje </w:t>
            </w:r>
          </w:p>
        </w:tc>
        <w:tc>
          <w:tcPr>
            <w:tcW w:w="640" w:type="pct"/>
          </w:tcPr>
          <w:p w:rsidR="00622B42" w:rsidRPr="00FC647E" w:rsidRDefault="00073C8A"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indicirana</w:t>
            </w:r>
          </w:p>
        </w:tc>
        <w:tc>
          <w:tcPr>
            <w:tcW w:w="719" w:type="pct"/>
          </w:tcPr>
          <w:p w:rsidR="00622B42" w:rsidRPr="00FC647E" w:rsidRDefault="00702DE3"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roditelji</w:t>
            </w:r>
          </w:p>
        </w:tc>
        <w:tc>
          <w:tcPr>
            <w:tcW w:w="918" w:type="pct"/>
          </w:tcPr>
          <w:p w:rsidR="00622B42" w:rsidRPr="00FC647E" w:rsidRDefault="00073C8A"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o potrebi</w:t>
            </w:r>
          </w:p>
        </w:tc>
        <w:tc>
          <w:tcPr>
            <w:tcW w:w="619" w:type="pct"/>
          </w:tcPr>
          <w:p w:rsidR="00622B42" w:rsidRPr="00FC647E" w:rsidRDefault="00073C8A"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p</w:t>
            </w:r>
            <w:r w:rsidR="00622B42" w:rsidRPr="00FC647E">
              <w:rPr>
                <w:rFonts w:ascii="Times New Roman" w:hAnsi="Times New Roman" w:cs="Times New Roman"/>
                <w:sz w:val="20"/>
                <w:szCs w:val="20"/>
                <w:lang w:val="hr-HR"/>
              </w:rPr>
              <w:t>o potrebi</w:t>
            </w:r>
          </w:p>
        </w:tc>
        <w:tc>
          <w:tcPr>
            <w:tcW w:w="627" w:type="pct"/>
          </w:tcPr>
          <w:p w:rsidR="00622B42" w:rsidRPr="00FC647E" w:rsidRDefault="00073C8A" w:rsidP="00073C8A">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siholog</w:t>
            </w:r>
          </w:p>
          <w:p w:rsidR="00622B42" w:rsidRPr="00FC647E" w:rsidRDefault="00073C8A" w:rsidP="00073C8A">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-pe</w:t>
            </w:r>
            <w:r w:rsidR="00622B42" w:rsidRPr="00FC647E">
              <w:rPr>
                <w:rFonts w:ascii="Times New Roman" w:hAnsi="Times New Roman" w:cs="Times New Roman"/>
                <w:sz w:val="20"/>
                <w:szCs w:val="20"/>
                <w:lang w:val="hr-HR"/>
              </w:rPr>
              <w:t xml:space="preserve">dagog     </w:t>
            </w:r>
            <w:r w:rsidRPr="00FC647E">
              <w:rPr>
                <w:rFonts w:ascii="Times New Roman" w:hAnsi="Times New Roman" w:cs="Times New Roman"/>
                <w:sz w:val="20"/>
                <w:szCs w:val="20"/>
                <w:lang w:val="hr-HR"/>
              </w:rPr>
              <w:t>-n</w:t>
            </w:r>
            <w:r w:rsidR="00622B42" w:rsidRPr="00FC647E">
              <w:rPr>
                <w:rFonts w:ascii="Times New Roman" w:hAnsi="Times New Roman" w:cs="Times New Roman"/>
                <w:sz w:val="20"/>
                <w:szCs w:val="20"/>
                <w:lang w:val="hr-HR"/>
              </w:rPr>
              <w:t>astavnici</w:t>
            </w:r>
          </w:p>
        </w:tc>
      </w:tr>
      <w:tr w:rsidR="00702DE3" w:rsidRPr="00FC647E" w:rsidTr="00702DE3">
        <w:tc>
          <w:tcPr>
            <w:cnfStyle w:val="001000000000" w:firstRow="0" w:lastRow="0" w:firstColumn="1" w:lastColumn="0" w:oddVBand="0" w:evenVBand="0" w:oddHBand="0" w:evenHBand="0" w:firstRowFirstColumn="0" w:firstRowLastColumn="0" w:lastRowFirstColumn="0" w:lastRowLastColumn="0"/>
            <w:tcW w:w="1477" w:type="pct"/>
          </w:tcPr>
          <w:p w:rsidR="00622B42" w:rsidRPr="00FC647E" w:rsidRDefault="00622B42" w:rsidP="00F12A44">
            <w:pPr>
              <w:pStyle w:val="Tijeloteksta-uvlaka2"/>
              <w:spacing w:line="720"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Roditeljski sastanci</w:t>
            </w:r>
          </w:p>
          <w:p w:rsidR="00622B42" w:rsidRPr="00FC647E" w:rsidRDefault="00622B42" w:rsidP="00F12A44">
            <w:pPr>
              <w:pStyle w:val="Tijeloteksta-uvlaka2"/>
              <w:spacing w:line="720" w:lineRule="auto"/>
              <w:ind w:left="0"/>
              <w:rPr>
                <w:rFonts w:ascii="Times New Roman" w:hAnsi="Times New Roman" w:cs="Times New Roman"/>
                <w:b w:val="0"/>
                <w:sz w:val="20"/>
                <w:szCs w:val="20"/>
                <w:lang w:val="hr-HR"/>
              </w:rPr>
            </w:pPr>
          </w:p>
        </w:tc>
        <w:tc>
          <w:tcPr>
            <w:tcW w:w="640" w:type="pct"/>
          </w:tcPr>
          <w:p w:rsidR="00622B42" w:rsidRPr="00FC647E" w:rsidRDefault="008C75C0"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selektivna</w:t>
            </w:r>
          </w:p>
        </w:tc>
        <w:tc>
          <w:tcPr>
            <w:tcW w:w="719" w:type="pct"/>
          </w:tcPr>
          <w:p w:rsidR="00622B42" w:rsidRPr="00FC647E" w:rsidRDefault="00702DE3"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roditelji</w:t>
            </w:r>
          </w:p>
        </w:tc>
        <w:tc>
          <w:tcPr>
            <w:tcW w:w="918" w:type="pct"/>
          </w:tcPr>
          <w:p w:rsidR="00B9074C" w:rsidRPr="00B9074C" w:rsidRDefault="00B9074C"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5D2DF7">
              <w:rPr>
                <w:rFonts w:ascii="Times New Roman" w:hAnsi="Times New Roman" w:cs="Times New Roman"/>
                <w:b/>
                <w:sz w:val="20"/>
                <w:szCs w:val="20"/>
                <w:lang w:val="hr-HR"/>
              </w:rPr>
              <w:t>- u prvim razredima</w:t>
            </w:r>
            <w:r>
              <w:rPr>
                <w:rFonts w:ascii="Times New Roman" w:hAnsi="Times New Roman" w:cs="Times New Roman"/>
                <w:sz w:val="20"/>
                <w:szCs w:val="20"/>
                <w:lang w:val="hr-HR"/>
              </w:rPr>
              <w:t>:</w:t>
            </w:r>
            <w:r w:rsidRPr="00B9074C">
              <w:rPr>
                <w:rFonts w:ascii="Times New Roman" w:hAnsi="Times New Roman" w:cs="Times New Roman"/>
                <w:sz w:val="20"/>
                <w:szCs w:val="20"/>
                <w:lang w:val="hr-HR"/>
              </w:rPr>
              <w:t xml:space="preserve"> </w:t>
            </w:r>
            <w:r>
              <w:rPr>
                <w:rFonts w:ascii="Times New Roman" w:hAnsi="Times New Roman" w:cs="Times New Roman"/>
                <w:sz w:val="20"/>
                <w:szCs w:val="20"/>
                <w:lang w:val="hr-HR"/>
              </w:rPr>
              <w:t xml:space="preserve">Internet </w:t>
            </w:r>
            <w:r w:rsidR="00622B42" w:rsidRPr="00B9074C">
              <w:rPr>
                <w:rFonts w:ascii="Times New Roman" w:hAnsi="Times New Roman" w:cs="Times New Roman"/>
                <w:sz w:val="20"/>
                <w:szCs w:val="20"/>
                <w:lang w:val="hr-HR"/>
              </w:rPr>
              <w:t xml:space="preserve">prednosti i rizici </w:t>
            </w:r>
          </w:p>
          <w:p w:rsidR="00635AD2" w:rsidRDefault="00B9074C" w:rsidP="005D2DF7">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5D2DF7">
              <w:rPr>
                <w:rFonts w:ascii="Times New Roman" w:hAnsi="Times New Roman" w:cs="Times New Roman"/>
                <w:b/>
                <w:sz w:val="20"/>
                <w:szCs w:val="20"/>
                <w:lang w:val="hr-HR"/>
              </w:rPr>
              <w:t>- u drugim razredima</w:t>
            </w:r>
            <w:r>
              <w:rPr>
                <w:rFonts w:ascii="Times New Roman" w:hAnsi="Times New Roman" w:cs="Times New Roman"/>
                <w:sz w:val="20"/>
                <w:szCs w:val="20"/>
                <w:lang w:val="hr-HR"/>
              </w:rPr>
              <w:t xml:space="preserve"> :</w:t>
            </w:r>
            <w:r w:rsidR="005D2DF7">
              <w:rPr>
                <w:rFonts w:ascii="Times New Roman" w:hAnsi="Times New Roman" w:cs="Times New Roman"/>
                <w:sz w:val="20"/>
                <w:szCs w:val="20"/>
                <w:lang w:val="hr-HR"/>
              </w:rPr>
              <w:br/>
            </w:r>
            <w:r w:rsidR="00622B42" w:rsidRPr="00FC647E">
              <w:rPr>
                <w:rFonts w:ascii="Times New Roman" w:hAnsi="Times New Roman" w:cs="Times New Roman"/>
                <w:sz w:val="20"/>
                <w:szCs w:val="20"/>
                <w:lang w:val="hr-HR"/>
              </w:rPr>
              <w:t xml:space="preserve">Kako organiziramo učenje? </w:t>
            </w:r>
            <w:r>
              <w:rPr>
                <w:rFonts w:ascii="Times New Roman" w:hAnsi="Times New Roman" w:cs="Times New Roman"/>
                <w:sz w:val="20"/>
                <w:szCs w:val="20"/>
                <w:lang w:val="hr-HR"/>
              </w:rPr>
              <w:t>Odgovorno</w:t>
            </w:r>
            <w:r>
              <w:rPr>
                <w:rFonts w:ascii="Times New Roman" w:hAnsi="Times New Roman" w:cs="Times New Roman"/>
                <w:sz w:val="20"/>
                <w:szCs w:val="20"/>
                <w:lang w:val="hr-HR"/>
              </w:rPr>
              <w:br/>
            </w:r>
            <w:r w:rsidR="00622B42" w:rsidRPr="00FC647E">
              <w:rPr>
                <w:rFonts w:ascii="Times New Roman" w:hAnsi="Times New Roman" w:cs="Times New Roman"/>
                <w:sz w:val="20"/>
                <w:szCs w:val="20"/>
                <w:lang w:val="hr-HR"/>
              </w:rPr>
              <w:t>ponašanje u školi</w:t>
            </w:r>
            <w:r w:rsidR="008C75C0"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 xml:space="preserve"> </w:t>
            </w:r>
            <w:proofErr w:type="spellStart"/>
            <w:r w:rsidR="00622B42" w:rsidRPr="00FC647E">
              <w:rPr>
                <w:rFonts w:ascii="Times New Roman" w:hAnsi="Times New Roman" w:cs="Times New Roman"/>
                <w:sz w:val="20"/>
                <w:szCs w:val="20"/>
                <w:lang w:val="hr-HR"/>
              </w:rPr>
              <w:t>razredu,društvu</w:t>
            </w:r>
            <w:proofErr w:type="spellEnd"/>
            <w:r w:rsidR="00622B42" w:rsidRPr="00FC647E">
              <w:rPr>
                <w:rFonts w:ascii="Times New Roman" w:hAnsi="Times New Roman" w:cs="Times New Roman"/>
                <w:sz w:val="20"/>
                <w:szCs w:val="20"/>
                <w:lang w:val="hr-HR"/>
              </w:rPr>
              <w:t xml:space="preserve">…Prevencija ovisnosti </w:t>
            </w:r>
          </w:p>
          <w:p w:rsidR="00622B42" w:rsidRPr="00635AD2" w:rsidRDefault="005D2DF7" w:rsidP="005D2DF7">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r w:rsidRPr="00635AD2">
              <w:rPr>
                <w:rFonts w:ascii="Times New Roman" w:hAnsi="Times New Roman" w:cs="Times New Roman"/>
                <w:i/>
                <w:sz w:val="20"/>
                <w:szCs w:val="20"/>
                <w:lang w:val="hr-HR"/>
              </w:rPr>
              <w:t>(</w:t>
            </w:r>
            <w:r w:rsidR="00635AD2" w:rsidRPr="00635AD2">
              <w:rPr>
                <w:rFonts w:ascii="Times New Roman" w:hAnsi="Times New Roman" w:cs="Times New Roman"/>
                <w:i/>
                <w:sz w:val="20"/>
                <w:szCs w:val="20"/>
                <w:lang w:val="hr-HR"/>
              </w:rPr>
              <w:t xml:space="preserve">tema </w:t>
            </w:r>
            <w:r w:rsidRPr="00635AD2">
              <w:rPr>
                <w:rFonts w:ascii="Times New Roman" w:hAnsi="Times New Roman" w:cs="Times New Roman"/>
                <w:i/>
                <w:sz w:val="20"/>
                <w:szCs w:val="20"/>
                <w:lang w:val="hr-HR"/>
              </w:rPr>
              <w:t>po procjeni razrednika)</w:t>
            </w:r>
          </w:p>
          <w:p w:rsidR="00622B42" w:rsidRPr="00FC647E" w:rsidRDefault="005D2DF7" w:rsidP="005D2DF7">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rPr>
            </w:pPr>
            <w:r w:rsidRPr="005D2DF7">
              <w:rPr>
                <w:rFonts w:ascii="Times New Roman" w:hAnsi="Times New Roman" w:cs="Times New Roman"/>
                <w:b/>
                <w:sz w:val="20"/>
                <w:szCs w:val="20"/>
                <w:lang w:val="hr-HR"/>
              </w:rPr>
              <w:t>-u trećim razredima</w:t>
            </w:r>
            <w:r>
              <w:rPr>
                <w:rFonts w:ascii="Times New Roman" w:hAnsi="Times New Roman" w:cs="Times New Roman"/>
                <w:b/>
                <w:sz w:val="20"/>
                <w:szCs w:val="20"/>
                <w:lang w:val="hr-HR"/>
              </w:rPr>
              <w:t>:</w:t>
            </w:r>
            <w:r>
              <w:rPr>
                <w:rFonts w:ascii="Times New Roman" w:hAnsi="Times New Roman" w:cs="Times New Roman"/>
                <w:b/>
                <w:sz w:val="20"/>
                <w:szCs w:val="20"/>
                <w:lang w:val="hr-HR"/>
              </w:rPr>
              <w:br/>
            </w:r>
            <w:r w:rsidR="00622B42" w:rsidRPr="00FC647E">
              <w:rPr>
                <w:rFonts w:ascii="Times New Roman" w:hAnsi="Times New Roman" w:cs="Times New Roman"/>
                <w:sz w:val="20"/>
                <w:szCs w:val="20"/>
                <w:lang w:val="hr-HR"/>
              </w:rPr>
              <w:t xml:space="preserve">On-line nasilje </w:t>
            </w:r>
          </w:p>
          <w:p w:rsidR="00622B42" w:rsidRPr="005D2DF7" w:rsidRDefault="005D2DF7" w:rsidP="005D2DF7">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hr-HR"/>
              </w:rPr>
            </w:pPr>
            <w:r w:rsidRPr="005D2DF7">
              <w:rPr>
                <w:rFonts w:ascii="Times New Roman" w:hAnsi="Times New Roman" w:cs="Times New Roman"/>
                <w:b/>
                <w:sz w:val="20"/>
                <w:szCs w:val="20"/>
                <w:lang w:val="hr-HR"/>
              </w:rPr>
              <w:t>- četvrtim razredima</w:t>
            </w:r>
            <w:r>
              <w:rPr>
                <w:rFonts w:ascii="Times New Roman" w:hAnsi="Times New Roman" w:cs="Times New Roman"/>
                <w:b/>
                <w:sz w:val="20"/>
                <w:szCs w:val="20"/>
                <w:lang w:val="hr-HR"/>
              </w:rPr>
              <w:t xml:space="preserve">:      </w:t>
            </w:r>
            <w:r w:rsidRPr="005D2DF7">
              <w:rPr>
                <w:rFonts w:ascii="Times New Roman" w:hAnsi="Times New Roman" w:cs="Times New Roman"/>
                <w:sz w:val="20"/>
                <w:szCs w:val="20"/>
                <w:lang w:val="hr-HR"/>
              </w:rPr>
              <w:t>On-line nasilje</w:t>
            </w:r>
          </w:p>
        </w:tc>
        <w:tc>
          <w:tcPr>
            <w:tcW w:w="619" w:type="pct"/>
          </w:tcPr>
          <w:p w:rsidR="00622B42" w:rsidRPr="00FC647E" w:rsidRDefault="00622B42"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627" w:type="pct"/>
          </w:tcPr>
          <w:p w:rsidR="00622B42" w:rsidRPr="00FC647E" w:rsidRDefault="00596121"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-r</w:t>
            </w:r>
            <w:r w:rsidR="00622B42" w:rsidRPr="00FC647E">
              <w:rPr>
                <w:rFonts w:ascii="Times New Roman" w:hAnsi="Times New Roman" w:cs="Times New Roman"/>
                <w:sz w:val="20"/>
                <w:szCs w:val="20"/>
                <w:lang w:val="hr-HR"/>
              </w:rPr>
              <w:t xml:space="preserve">azrednici </w:t>
            </w:r>
          </w:p>
        </w:tc>
      </w:tr>
      <w:tr w:rsidR="00702DE3" w:rsidRPr="00FC647E" w:rsidTr="00702DE3">
        <w:tc>
          <w:tcPr>
            <w:cnfStyle w:val="001000000000" w:firstRow="0" w:lastRow="0" w:firstColumn="1" w:lastColumn="0" w:oddVBand="0" w:evenVBand="0" w:oddHBand="0" w:evenHBand="0" w:firstRowFirstColumn="0" w:firstRowLastColumn="0" w:lastRowFirstColumn="0" w:lastRowLastColumn="0"/>
            <w:tcW w:w="1477" w:type="pct"/>
          </w:tcPr>
          <w:p w:rsidR="00622B42" w:rsidRPr="00FC647E" w:rsidRDefault="00622B42" w:rsidP="00F12A44">
            <w:pPr>
              <w:pStyle w:val="Tijeloteksta-uvlaka2"/>
              <w:spacing w:line="720"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Vijeće roditelja</w:t>
            </w:r>
          </w:p>
        </w:tc>
        <w:tc>
          <w:tcPr>
            <w:tcW w:w="640" w:type="pct"/>
          </w:tcPr>
          <w:p w:rsidR="00622B42" w:rsidRPr="00FC647E" w:rsidRDefault="008C75C0"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selektivna</w:t>
            </w:r>
          </w:p>
        </w:tc>
        <w:tc>
          <w:tcPr>
            <w:tcW w:w="719" w:type="pct"/>
          </w:tcPr>
          <w:p w:rsidR="00622B42" w:rsidRPr="00FC647E" w:rsidRDefault="008C75C0" w:rsidP="008C75C0">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roditelji</w:t>
            </w:r>
          </w:p>
        </w:tc>
        <w:tc>
          <w:tcPr>
            <w:tcW w:w="918" w:type="pct"/>
          </w:tcPr>
          <w:p w:rsidR="00622B42" w:rsidRPr="00FC647E" w:rsidRDefault="008C75C0" w:rsidP="008C75C0">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p</w:t>
            </w:r>
            <w:r w:rsidR="00622B42" w:rsidRPr="00FC647E">
              <w:rPr>
                <w:rFonts w:ascii="Times New Roman" w:hAnsi="Times New Roman" w:cs="Times New Roman"/>
                <w:sz w:val="20"/>
                <w:szCs w:val="20"/>
                <w:lang w:val="hr-HR"/>
              </w:rPr>
              <w:t>o potrebi</w:t>
            </w:r>
          </w:p>
        </w:tc>
        <w:tc>
          <w:tcPr>
            <w:tcW w:w="619" w:type="pct"/>
          </w:tcPr>
          <w:p w:rsidR="00622B42" w:rsidRPr="00FC647E" w:rsidRDefault="00622B42"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627" w:type="pct"/>
          </w:tcPr>
          <w:p w:rsidR="00622B42" w:rsidRPr="00FC647E" w:rsidRDefault="008C75C0"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r</w:t>
            </w:r>
            <w:r w:rsidR="00622B42" w:rsidRPr="00FC647E">
              <w:rPr>
                <w:rFonts w:ascii="Times New Roman" w:hAnsi="Times New Roman" w:cs="Times New Roman"/>
                <w:sz w:val="20"/>
                <w:szCs w:val="20"/>
                <w:lang w:val="hr-HR"/>
              </w:rPr>
              <w:t>avnatelj</w:t>
            </w:r>
          </w:p>
          <w:p w:rsidR="00622B42" w:rsidRPr="00FC647E" w:rsidRDefault="00622B42"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r>
    </w:tbl>
    <w:p w:rsidR="0000091D" w:rsidRPr="00FC647E" w:rsidRDefault="00622B42" w:rsidP="002F6A6F">
      <w:pPr>
        <w:pStyle w:val="Naslov4"/>
        <w:rPr>
          <w:rFonts w:ascii="Times New Roman" w:hAnsi="Times New Roman" w:cs="Times New Roman"/>
          <w:color w:val="0D0D0D" w:themeColor="text1" w:themeTint="F2"/>
        </w:rPr>
      </w:pPr>
      <w:r w:rsidRPr="00FC647E">
        <w:rPr>
          <w:rFonts w:ascii="Times New Roman" w:hAnsi="Times New Roman" w:cs="Times New Roman"/>
          <w:color w:val="0D0D0D" w:themeColor="text1" w:themeTint="F2"/>
        </w:rPr>
        <w:lastRenderedPageBreak/>
        <w:t>RAD S UČITELJIMA</w:t>
      </w:r>
    </w:p>
    <w:tbl>
      <w:tblPr>
        <w:tblStyle w:val="Svijetlatablicareetke11"/>
        <w:tblW w:w="5159" w:type="pct"/>
        <w:tblLook w:val="04A0" w:firstRow="1" w:lastRow="0" w:firstColumn="1" w:lastColumn="0" w:noHBand="0" w:noVBand="1"/>
      </w:tblPr>
      <w:tblGrid>
        <w:gridCol w:w="3506"/>
        <w:gridCol w:w="1227"/>
        <w:gridCol w:w="1027"/>
        <w:gridCol w:w="1294"/>
        <w:gridCol w:w="1017"/>
        <w:gridCol w:w="1279"/>
      </w:tblGrid>
      <w:tr w:rsidR="00622B42" w:rsidRPr="00FC647E" w:rsidTr="00360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hideMark/>
          </w:tcPr>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sz w:val="20"/>
                <w:szCs w:val="20"/>
                <w:lang w:val="hr-HR"/>
              </w:rPr>
              <w:t>Oblik rada aktivnosti</w:t>
            </w:r>
          </w:p>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a) Individualno savjetovanje o postupanju prema učenicima</w:t>
            </w:r>
          </w:p>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b) Grupno savjetovanje s ciljem prevencije problema u ponašanju</w:t>
            </w:r>
          </w:p>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c) Razredna vijeća</w:t>
            </w:r>
          </w:p>
          <w:p w:rsidR="00622B42" w:rsidRPr="00FC647E" w:rsidRDefault="00622B42" w:rsidP="00F12A44">
            <w:pPr>
              <w:pStyle w:val="Tijeloteksta-uvlaka2"/>
              <w:spacing w:line="276" w:lineRule="auto"/>
              <w:ind w:left="0"/>
              <w:rPr>
                <w:rFonts w:ascii="Times New Roman" w:hAnsi="Times New Roman" w:cs="Times New Roman"/>
                <w:sz w:val="20"/>
                <w:szCs w:val="20"/>
                <w:lang w:val="hr-HR"/>
              </w:rPr>
            </w:pPr>
            <w:r w:rsidRPr="00FC647E">
              <w:rPr>
                <w:rFonts w:ascii="Times New Roman" w:hAnsi="Times New Roman" w:cs="Times New Roman"/>
                <w:b w:val="0"/>
                <w:sz w:val="20"/>
                <w:szCs w:val="20"/>
                <w:lang w:val="hr-HR"/>
              </w:rPr>
              <w:t>d)Učiteljska vijeća</w:t>
            </w:r>
          </w:p>
        </w:tc>
        <w:tc>
          <w:tcPr>
            <w:tcW w:w="656" w:type="pct"/>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Razina intervencije </w:t>
            </w:r>
          </w:p>
          <w:p w:rsidR="00622B42" w:rsidRPr="00FC647E" w:rsidRDefault="008C75C0"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-u</w:t>
            </w:r>
            <w:r w:rsidR="00622B42" w:rsidRPr="00FC647E">
              <w:rPr>
                <w:rFonts w:ascii="Times New Roman" w:hAnsi="Times New Roman" w:cs="Times New Roman"/>
                <w:b w:val="0"/>
                <w:sz w:val="20"/>
                <w:szCs w:val="20"/>
                <w:lang w:val="hr-HR"/>
              </w:rPr>
              <w:t>niverzalna</w:t>
            </w:r>
          </w:p>
          <w:p w:rsidR="00622B42" w:rsidRPr="00FC647E" w:rsidRDefault="008C75C0"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 s</w:t>
            </w:r>
            <w:r w:rsidR="00622B42" w:rsidRPr="00FC647E">
              <w:rPr>
                <w:rFonts w:ascii="Times New Roman" w:hAnsi="Times New Roman" w:cs="Times New Roman"/>
                <w:b w:val="0"/>
                <w:sz w:val="20"/>
                <w:szCs w:val="20"/>
                <w:lang w:val="hr-HR"/>
              </w:rPr>
              <w:t>elektivna</w:t>
            </w:r>
          </w:p>
          <w:p w:rsidR="00622B42" w:rsidRPr="00FC647E" w:rsidRDefault="008C75C0"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r w:rsidRPr="00FC647E">
              <w:rPr>
                <w:rFonts w:ascii="Times New Roman" w:hAnsi="Times New Roman" w:cs="Times New Roman"/>
                <w:b w:val="0"/>
                <w:sz w:val="20"/>
                <w:szCs w:val="20"/>
                <w:lang w:val="hr-HR"/>
              </w:rPr>
              <w:t>- i</w:t>
            </w:r>
            <w:r w:rsidR="00622B42" w:rsidRPr="00FC647E">
              <w:rPr>
                <w:rFonts w:ascii="Times New Roman" w:hAnsi="Times New Roman" w:cs="Times New Roman"/>
                <w:b w:val="0"/>
                <w:sz w:val="20"/>
                <w:szCs w:val="20"/>
                <w:lang w:val="hr-HR"/>
              </w:rPr>
              <w:t>ndicirana</w:t>
            </w:r>
          </w:p>
        </w:tc>
        <w:tc>
          <w:tcPr>
            <w:tcW w:w="550" w:type="pct"/>
            <w:hideMark/>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Sudionici </w:t>
            </w:r>
          </w:p>
        </w:tc>
        <w:tc>
          <w:tcPr>
            <w:tcW w:w="669" w:type="pct"/>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Tema/Naziv radionice/</w:t>
            </w:r>
          </w:p>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r w:rsidRPr="00FC647E">
              <w:rPr>
                <w:rFonts w:ascii="Times New Roman" w:hAnsi="Times New Roman" w:cs="Times New Roman"/>
                <w:sz w:val="20"/>
                <w:szCs w:val="20"/>
                <w:lang w:val="hr-HR"/>
              </w:rPr>
              <w:t>predavanja</w:t>
            </w:r>
          </w:p>
        </w:tc>
        <w:tc>
          <w:tcPr>
            <w:tcW w:w="544" w:type="pct"/>
            <w:hideMark/>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Planirani broj susreta</w:t>
            </w:r>
          </w:p>
        </w:tc>
        <w:tc>
          <w:tcPr>
            <w:tcW w:w="698" w:type="pct"/>
            <w:hideMark/>
          </w:tcPr>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Voditelj/</w:t>
            </w:r>
          </w:p>
          <w:p w:rsidR="00622B42" w:rsidRPr="00FC647E" w:rsidRDefault="00622B42" w:rsidP="00F12A44">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suradnici</w:t>
            </w:r>
          </w:p>
        </w:tc>
      </w:tr>
      <w:tr w:rsidR="00622B42" w:rsidRPr="00FC647E" w:rsidTr="00360EB0">
        <w:tc>
          <w:tcPr>
            <w:cnfStyle w:val="001000000000" w:firstRow="0" w:lastRow="0" w:firstColumn="1" w:lastColumn="0" w:oddVBand="0" w:evenVBand="0" w:oddHBand="0" w:evenHBand="0" w:firstRowFirstColumn="0" w:firstRowLastColumn="0" w:lastRowFirstColumn="0" w:lastRowLastColumn="0"/>
            <w:tcW w:w="1883" w:type="pct"/>
          </w:tcPr>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Individualno savjetovanje o postupanju prema učenicima</w:t>
            </w:r>
          </w:p>
        </w:tc>
        <w:tc>
          <w:tcPr>
            <w:tcW w:w="656"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indicirana</w:t>
            </w:r>
          </w:p>
        </w:tc>
        <w:tc>
          <w:tcPr>
            <w:tcW w:w="550" w:type="pct"/>
          </w:tcPr>
          <w:p w:rsidR="00622B42" w:rsidRPr="00FC647E" w:rsidRDefault="008C75C0" w:rsidP="008C75C0">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nastavnici</w:t>
            </w:r>
          </w:p>
        </w:tc>
        <w:tc>
          <w:tcPr>
            <w:tcW w:w="669" w:type="pct"/>
          </w:tcPr>
          <w:p w:rsidR="00622B42" w:rsidRPr="00FC647E" w:rsidRDefault="00622B42"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544" w:type="pct"/>
          </w:tcPr>
          <w:p w:rsidR="00622B42" w:rsidRPr="00FC647E" w:rsidRDefault="008C75C0" w:rsidP="008C75C0">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o potrebi</w:t>
            </w:r>
          </w:p>
        </w:tc>
        <w:tc>
          <w:tcPr>
            <w:tcW w:w="698" w:type="pct"/>
          </w:tcPr>
          <w:p w:rsidR="00E75661" w:rsidRPr="00FC647E" w:rsidRDefault="00E75661" w:rsidP="00360EB0">
            <w:pPr>
              <w:pStyle w:val="Tijeloteksta-uvlaka2"/>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ravnatelj,</w:t>
            </w:r>
          </w:p>
          <w:p w:rsidR="00622B42" w:rsidRPr="00FC647E" w:rsidRDefault="008C75C0" w:rsidP="00360EB0">
            <w:pPr>
              <w:pStyle w:val="Tijeloteksta-uvlaka2"/>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siholog, pedagog</w:t>
            </w:r>
          </w:p>
        </w:tc>
      </w:tr>
      <w:tr w:rsidR="00622B42" w:rsidRPr="00FC647E" w:rsidTr="00360EB0">
        <w:tc>
          <w:tcPr>
            <w:cnfStyle w:val="001000000000" w:firstRow="0" w:lastRow="0" w:firstColumn="1" w:lastColumn="0" w:oddVBand="0" w:evenVBand="0" w:oddHBand="0" w:evenHBand="0" w:firstRowFirstColumn="0" w:firstRowLastColumn="0" w:lastRowFirstColumn="0" w:lastRowLastColumn="0"/>
            <w:tcW w:w="1883" w:type="pct"/>
          </w:tcPr>
          <w:p w:rsidR="00622B42" w:rsidRPr="00FC647E" w:rsidRDefault="00622B42" w:rsidP="00F12A44">
            <w:pPr>
              <w:pStyle w:val="Tijeloteksta-uvlaka2"/>
              <w:spacing w:line="276"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Grupno savjetovanje s ciljem prevencije problema u ponašanju</w:t>
            </w:r>
          </w:p>
        </w:tc>
        <w:tc>
          <w:tcPr>
            <w:tcW w:w="656"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622B42" w:rsidRPr="00FC647E">
              <w:rPr>
                <w:rFonts w:ascii="Times New Roman" w:hAnsi="Times New Roman" w:cs="Times New Roman"/>
                <w:sz w:val="20"/>
                <w:szCs w:val="20"/>
                <w:lang w:val="hr-HR"/>
              </w:rPr>
              <w:t>indicirana</w:t>
            </w:r>
          </w:p>
        </w:tc>
        <w:tc>
          <w:tcPr>
            <w:tcW w:w="550"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nastavnici</w:t>
            </w:r>
          </w:p>
        </w:tc>
        <w:tc>
          <w:tcPr>
            <w:tcW w:w="669" w:type="pct"/>
          </w:tcPr>
          <w:p w:rsidR="00622B42" w:rsidRPr="00FC647E" w:rsidRDefault="00622B42"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544" w:type="pct"/>
          </w:tcPr>
          <w:p w:rsidR="00622B42" w:rsidRPr="00FC647E" w:rsidRDefault="00622B42" w:rsidP="008C75C0">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 xml:space="preserve">    </w:t>
            </w:r>
            <w:r w:rsidR="008C75C0" w:rsidRPr="00FC647E">
              <w:rPr>
                <w:rFonts w:ascii="Times New Roman" w:hAnsi="Times New Roman" w:cs="Times New Roman"/>
                <w:sz w:val="20"/>
                <w:szCs w:val="20"/>
                <w:lang w:val="hr-HR"/>
              </w:rPr>
              <w:t>-p</w:t>
            </w:r>
            <w:r w:rsidRPr="00FC647E">
              <w:rPr>
                <w:rFonts w:ascii="Times New Roman" w:hAnsi="Times New Roman" w:cs="Times New Roman"/>
                <w:sz w:val="20"/>
                <w:szCs w:val="20"/>
                <w:lang w:val="hr-HR"/>
              </w:rPr>
              <w:t>o potrebi</w:t>
            </w:r>
          </w:p>
        </w:tc>
        <w:tc>
          <w:tcPr>
            <w:tcW w:w="698"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edagog, psiholog, vanjski suradnici</w:t>
            </w:r>
          </w:p>
        </w:tc>
      </w:tr>
      <w:tr w:rsidR="00622B42" w:rsidRPr="00FC647E" w:rsidTr="00360EB0">
        <w:trPr>
          <w:trHeight w:val="1376"/>
        </w:trPr>
        <w:tc>
          <w:tcPr>
            <w:cnfStyle w:val="001000000000" w:firstRow="0" w:lastRow="0" w:firstColumn="1" w:lastColumn="0" w:oddVBand="0" w:evenVBand="0" w:oddHBand="0" w:evenHBand="0" w:firstRowFirstColumn="0" w:firstRowLastColumn="0" w:lastRowFirstColumn="0" w:lastRowLastColumn="0"/>
            <w:tcW w:w="1883" w:type="pct"/>
          </w:tcPr>
          <w:p w:rsidR="00622B42" w:rsidRPr="00FC647E" w:rsidRDefault="00622B42" w:rsidP="00F12A44">
            <w:pPr>
              <w:pStyle w:val="Tijeloteksta-uvlaka2"/>
              <w:spacing w:line="720"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Razredna vijeća</w:t>
            </w:r>
          </w:p>
        </w:tc>
        <w:tc>
          <w:tcPr>
            <w:tcW w:w="656"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selektivna</w:t>
            </w:r>
          </w:p>
        </w:tc>
        <w:tc>
          <w:tcPr>
            <w:tcW w:w="550"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nastavnic</w:t>
            </w:r>
            <w:r w:rsidR="001D0160" w:rsidRPr="00FC647E">
              <w:rPr>
                <w:rFonts w:ascii="Times New Roman" w:hAnsi="Times New Roman" w:cs="Times New Roman"/>
                <w:sz w:val="20"/>
                <w:szCs w:val="20"/>
                <w:lang w:val="hr-HR"/>
              </w:rPr>
              <w:t>i</w:t>
            </w:r>
          </w:p>
        </w:tc>
        <w:tc>
          <w:tcPr>
            <w:tcW w:w="669" w:type="pct"/>
          </w:tcPr>
          <w:p w:rsidR="00622B42" w:rsidRPr="00FC647E" w:rsidRDefault="00622B42"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544" w:type="pct"/>
          </w:tcPr>
          <w:p w:rsidR="00622B42" w:rsidRPr="00FC647E" w:rsidRDefault="001D0160" w:rsidP="001D0160">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o potrebi</w:t>
            </w:r>
          </w:p>
        </w:tc>
        <w:tc>
          <w:tcPr>
            <w:tcW w:w="698" w:type="pct"/>
          </w:tcPr>
          <w:p w:rsidR="00622B42" w:rsidRPr="00FC647E" w:rsidRDefault="001D016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edagog</w:t>
            </w:r>
          </w:p>
          <w:p w:rsidR="00622B42" w:rsidRPr="00FC647E" w:rsidRDefault="001D016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 xml:space="preserve">siholog </w:t>
            </w:r>
          </w:p>
          <w:p w:rsidR="00622B42" w:rsidRPr="00FC647E" w:rsidRDefault="00622B42"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vanjski suradnici</w:t>
            </w:r>
          </w:p>
        </w:tc>
      </w:tr>
      <w:tr w:rsidR="00622B42" w:rsidRPr="00FC647E" w:rsidTr="00360EB0">
        <w:tc>
          <w:tcPr>
            <w:cnfStyle w:val="001000000000" w:firstRow="0" w:lastRow="0" w:firstColumn="1" w:lastColumn="0" w:oddVBand="0" w:evenVBand="0" w:oddHBand="0" w:evenHBand="0" w:firstRowFirstColumn="0" w:firstRowLastColumn="0" w:lastRowFirstColumn="0" w:lastRowLastColumn="0"/>
            <w:tcW w:w="1883" w:type="pct"/>
          </w:tcPr>
          <w:p w:rsidR="00622B42" w:rsidRPr="00FC647E" w:rsidRDefault="001D0160" w:rsidP="00F12A44">
            <w:pPr>
              <w:pStyle w:val="Tijeloteksta-uvlaka2"/>
              <w:spacing w:line="720" w:lineRule="auto"/>
              <w:ind w:left="0"/>
              <w:rPr>
                <w:rFonts w:ascii="Times New Roman" w:hAnsi="Times New Roman" w:cs="Times New Roman"/>
                <w:b w:val="0"/>
                <w:sz w:val="20"/>
                <w:szCs w:val="20"/>
                <w:lang w:val="hr-HR"/>
              </w:rPr>
            </w:pPr>
            <w:r w:rsidRPr="00FC647E">
              <w:rPr>
                <w:rFonts w:ascii="Times New Roman" w:hAnsi="Times New Roman" w:cs="Times New Roman"/>
                <w:b w:val="0"/>
                <w:sz w:val="20"/>
                <w:szCs w:val="20"/>
                <w:lang w:val="hr-HR"/>
              </w:rPr>
              <w:t>Nastavničko</w:t>
            </w:r>
            <w:r w:rsidR="00622B42" w:rsidRPr="00FC647E">
              <w:rPr>
                <w:rFonts w:ascii="Times New Roman" w:hAnsi="Times New Roman" w:cs="Times New Roman"/>
                <w:b w:val="0"/>
                <w:sz w:val="20"/>
                <w:szCs w:val="20"/>
                <w:lang w:val="hr-HR"/>
              </w:rPr>
              <w:t xml:space="preserve"> vijeće</w:t>
            </w:r>
          </w:p>
        </w:tc>
        <w:tc>
          <w:tcPr>
            <w:tcW w:w="656"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w:t>
            </w:r>
            <w:r w:rsidR="00622B42" w:rsidRPr="00FC647E">
              <w:rPr>
                <w:rFonts w:ascii="Times New Roman" w:hAnsi="Times New Roman" w:cs="Times New Roman"/>
                <w:sz w:val="20"/>
                <w:szCs w:val="20"/>
                <w:lang w:val="hr-HR"/>
              </w:rPr>
              <w:t>selektivna</w:t>
            </w:r>
          </w:p>
        </w:tc>
        <w:tc>
          <w:tcPr>
            <w:tcW w:w="550" w:type="pct"/>
          </w:tcPr>
          <w:p w:rsidR="00622B42" w:rsidRPr="00FC647E" w:rsidRDefault="008C75C0" w:rsidP="00F12A44">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nastavnic</w:t>
            </w:r>
            <w:r w:rsidR="001D0160" w:rsidRPr="00FC647E">
              <w:rPr>
                <w:rFonts w:ascii="Times New Roman" w:hAnsi="Times New Roman" w:cs="Times New Roman"/>
                <w:sz w:val="20"/>
                <w:szCs w:val="20"/>
                <w:lang w:val="hr-HR"/>
              </w:rPr>
              <w:t>i</w:t>
            </w:r>
          </w:p>
        </w:tc>
        <w:tc>
          <w:tcPr>
            <w:tcW w:w="669" w:type="pct"/>
          </w:tcPr>
          <w:p w:rsidR="00622B42" w:rsidRPr="00FC647E" w:rsidRDefault="00057135"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Pr>
                <w:rFonts w:ascii="Times New Roman" w:hAnsi="Times New Roman" w:cs="Times New Roman"/>
                <w:sz w:val="20"/>
                <w:szCs w:val="20"/>
                <w:lang w:val="hr-HR"/>
              </w:rPr>
              <w:t>Izazovi adolescencije</w:t>
            </w:r>
          </w:p>
        </w:tc>
        <w:tc>
          <w:tcPr>
            <w:tcW w:w="544" w:type="pct"/>
          </w:tcPr>
          <w:p w:rsidR="00622B42" w:rsidRPr="00FC647E" w:rsidRDefault="00622B42" w:rsidP="00F12A44">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tc>
        <w:tc>
          <w:tcPr>
            <w:tcW w:w="698" w:type="pct"/>
          </w:tcPr>
          <w:p w:rsidR="00622B42" w:rsidRDefault="001D0160" w:rsidP="00360EB0">
            <w:pPr>
              <w:pStyle w:val="Tijeloteksta-uvlaka2"/>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FC647E">
              <w:rPr>
                <w:rFonts w:ascii="Times New Roman" w:hAnsi="Times New Roman" w:cs="Times New Roman"/>
                <w:sz w:val="20"/>
                <w:szCs w:val="20"/>
                <w:lang w:val="hr-HR"/>
              </w:rPr>
              <w:t>p</w:t>
            </w:r>
            <w:r w:rsidR="00622B42" w:rsidRPr="00FC647E">
              <w:rPr>
                <w:rFonts w:ascii="Times New Roman" w:hAnsi="Times New Roman" w:cs="Times New Roman"/>
                <w:sz w:val="20"/>
                <w:szCs w:val="20"/>
                <w:lang w:val="hr-HR"/>
              </w:rPr>
              <w:t xml:space="preserve">siholog </w:t>
            </w:r>
          </w:p>
          <w:p w:rsidR="00622B42" w:rsidRPr="00FC647E" w:rsidRDefault="002949E7" w:rsidP="00360EB0">
            <w:pPr>
              <w:pStyle w:val="Tijeloteksta-uvlaka2"/>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Pr>
                <w:rFonts w:ascii="Times New Roman" w:hAnsi="Times New Roman" w:cs="Times New Roman"/>
                <w:sz w:val="20"/>
                <w:szCs w:val="20"/>
                <w:lang w:val="hr-HR"/>
              </w:rPr>
              <w:t>prof. biologije i kemije</w:t>
            </w:r>
          </w:p>
        </w:tc>
      </w:tr>
    </w:tbl>
    <w:p w:rsidR="00E61836" w:rsidRPr="00FC647E" w:rsidRDefault="00E61836" w:rsidP="009F4FE3">
      <w:pPr>
        <w:rPr>
          <w:lang w:val="hr-HR"/>
        </w:rPr>
      </w:pPr>
    </w:p>
    <w:p w:rsidR="00B51EFE" w:rsidRPr="00FC647E" w:rsidRDefault="00B51EFE" w:rsidP="006A3946">
      <w:pPr>
        <w:pStyle w:val="Naslov3"/>
        <w:rPr>
          <w:rStyle w:val="Naglaeno"/>
          <w:b/>
          <w:color w:val="0070C0"/>
          <w:sz w:val="28"/>
          <w:szCs w:val="28"/>
          <w:lang w:val="hr-HR"/>
        </w:rPr>
      </w:pPr>
      <w:bookmarkStart w:id="45" w:name="_Toc21948737"/>
      <w:r w:rsidRPr="00FC647E">
        <w:rPr>
          <w:rStyle w:val="Naglaeno"/>
          <w:b/>
          <w:color w:val="0070C0"/>
          <w:sz w:val="28"/>
          <w:szCs w:val="28"/>
          <w:lang w:val="hr-HR"/>
        </w:rPr>
        <w:t>Profesionalno informiranje i usmjeravanje</w:t>
      </w:r>
      <w:bookmarkEnd w:id="45"/>
    </w:p>
    <w:p w:rsidR="00B51EFE" w:rsidRPr="00FC647E" w:rsidRDefault="00B51EFE" w:rsidP="005F22A4">
      <w:pPr>
        <w:rPr>
          <w:color w:val="0070C0"/>
          <w:sz w:val="28"/>
          <w:szCs w:val="28"/>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FC647E" w:rsidTr="00AC202D">
        <w:tc>
          <w:tcPr>
            <w:tcW w:w="2943" w:type="dxa"/>
          </w:tcPr>
          <w:p w:rsidR="00B51EFE" w:rsidRPr="00FC647E" w:rsidRDefault="00B51EFE" w:rsidP="00721CA3">
            <w:pPr>
              <w:rPr>
                <w:b/>
                <w:lang w:val="hr-HR"/>
              </w:rPr>
            </w:pPr>
            <w:r w:rsidRPr="00FC647E">
              <w:rPr>
                <w:b/>
                <w:lang w:val="hr-HR"/>
              </w:rPr>
              <w:t>Ciljevi</w:t>
            </w:r>
          </w:p>
        </w:tc>
        <w:tc>
          <w:tcPr>
            <w:tcW w:w="6379" w:type="dxa"/>
          </w:tcPr>
          <w:p w:rsidR="00B51EFE" w:rsidRDefault="00B51EFE" w:rsidP="00721CA3">
            <w:pPr>
              <w:rPr>
                <w:lang w:val="hr-HR"/>
              </w:rPr>
            </w:pPr>
            <w:r w:rsidRPr="00FC647E">
              <w:rPr>
                <w:lang w:val="hr-HR"/>
              </w:rPr>
              <w:t>Ponuditi što veći broj informacija koje će  pomoći  učenicima da nastave školovanje primjereno njihovim sposobnostima , željama i mogućnostima</w:t>
            </w:r>
            <w:r w:rsidR="00D37AB5">
              <w:rPr>
                <w:lang w:val="hr-HR"/>
              </w:rPr>
              <w:t>.</w:t>
            </w:r>
            <w:r w:rsidRPr="00FC647E">
              <w:rPr>
                <w:lang w:val="hr-HR"/>
              </w:rPr>
              <w:t xml:space="preserve"> </w:t>
            </w:r>
          </w:p>
          <w:p w:rsidR="00B51EFE" w:rsidRDefault="00D37AB5" w:rsidP="00652D27">
            <w:pPr>
              <w:rPr>
                <w:rFonts w:eastAsia="SimSun"/>
                <w:kern w:val="1"/>
                <w:lang w:eastAsia="hi-IN" w:bidi="hi-IN"/>
              </w:rPr>
            </w:pPr>
            <w:proofErr w:type="spellStart"/>
            <w:r w:rsidRPr="00A3200D">
              <w:rPr>
                <w:rFonts w:eastAsia="SimSun"/>
                <w:kern w:val="1"/>
                <w:lang w:eastAsia="hi-IN" w:bidi="hi-IN"/>
              </w:rPr>
              <w:t>Psihologijsko</w:t>
            </w:r>
            <w:proofErr w:type="spellEnd"/>
            <w:r w:rsidRPr="00A3200D">
              <w:rPr>
                <w:rFonts w:eastAsia="SimSun"/>
                <w:kern w:val="1"/>
                <w:lang w:eastAsia="hi-IN" w:bidi="hi-IN"/>
              </w:rPr>
              <w:t xml:space="preserve"> </w:t>
            </w:r>
            <w:proofErr w:type="spellStart"/>
            <w:r w:rsidRPr="00A3200D">
              <w:rPr>
                <w:rFonts w:eastAsia="SimSun"/>
                <w:kern w:val="1"/>
                <w:lang w:eastAsia="hi-IN" w:bidi="hi-IN"/>
              </w:rPr>
              <w:t>testiranje</w:t>
            </w:r>
            <w:proofErr w:type="spellEnd"/>
            <w:r w:rsidRPr="00A3200D">
              <w:rPr>
                <w:rFonts w:eastAsia="SimSun"/>
                <w:kern w:val="1"/>
                <w:lang w:eastAsia="hi-IN" w:bidi="hi-IN"/>
              </w:rPr>
              <w:t xml:space="preserve"> </w:t>
            </w:r>
            <w:proofErr w:type="spellStart"/>
            <w:r w:rsidRPr="00A3200D">
              <w:rPr>
                <w:rFonts w:eastAsia="SimSun"/>
                <w:kern w:val="1"/>
                <w:lang w:eastAsia="hi-IN" w:bidi="hi-IN"/>
              </w:rPr>
              <w:t>i</w:t>
            </w:r>
            <w:proofErr w:type="spellEnd"/>
            <w:r w:rsidRPr="00A3200D">
              <w:rPr>
                <w:rFonts w:eastAsia="SimSun"/>
                <w:kern w:val="1"/>
                <w:lang w:eastAsia="hi-IN" w:bidi="hi-IN"/>
              </w:rPr>
              <w:t xml:space="preserve"> </w:t>
            </w:r>
            <w:proofErr w:type="spellStart"/>
            <w:r w:rsidRPr="00A3200D">
              <w:rPr>
                <w:rFonts w:eastAsia="SimSun"/>
                <w:kern w:val="1"/>
                <w:lang w:eastAsia="hi-IN" w:bidi="hi-IN"/>
              </w:rPr>
              <w:t>savjetovanje</w:t>
            </w:r>
            <w:proofErr w:type="spellEnd"/>
            <w:r w:rsidRPr="00A3200D">
              <w:rPr>
                <w:rFonts w:eastAsia="SimSun"/>
                <w:kern w:val="1"/>
                <w:lang w:eastAsia="hi-IN" w:bidi="hi-IN"/>
              </w:rPr>
              <w:t xml:space="preserve"> </w:t>
            </w:r>
            <w:proofErr w:type="spellStart"/>
            <w:r w:rsidRPr="00A3200D">
              <w:rPr>
                <w:rFonts w:eastAsia="SimSun"/>
                <w:kern w:val="1"/>
                <w:lang w:eastAsia="hi-IN" w:bidi="hi-IN"/>
              </w:rPr>
              <w:t>na</w:t>
            </w:r>
            <w:proofErr w:type="spellEnd"/>
            <w:r w:rsidRPr="00A3200D">
              <w:rPr>
                <w:rFonts w:eastAsia="SimSun"/>
                <w:kern w:val="1"/>
                <w:lang w:eastAsia="hi-IN" w:bidi="hi-IN"/>
              </w:rPr>
              <w:t xml:space="preserve"> </w:t>
            </w:r>
            <w:proofErr w:type="spellStart"/>
            <w:r w:rsidRPr="00A3200D">
              <w:rPr>
                <w:rFonts w:eastAsia="SimSun"/>
                <w:kern w:val="1"/>
                <w:lang w:eastAsia="hi-IN" w:bidi="hi-IN"/>
              </w:rPr>
              <w:t>temelju</w:t>
            </w:r>
            <w:proofErr w:type="spellEnd"/>
            <w:r w:rsidRPr="00A3200D">
              <w:rPr>
                <w:rFonts w:eastAsia="SimSun"/>
                <w:kern w:val="1"/>
                <w:lang w:eastAsia="hi-IN" w:bidi="hi-IN"/>
              </w:rPr>
              <w:t xml:space="preserve"> </w:t>
            </w:r>
            <w:proofErr w:type="spellStart"/>
            <w:r w:rsidRPr="00A3200D">
              <w:rPr>
                <w:rFonts w:eastAsia="SimSun"/>
                <w:kern w:val="1"/>
                <w:lang w:eastAsia="hi-IN" w:bidi="hi-IN"/>
              </w:rPr>
              <w:t>procjene</w:t>
            </w:r>
            <w:proofErr w:type="spellEnd"/>
            <w:r w:rsidRPr="00A3200D">
              <w:rPr>
                <w:rFonts w:eastAsia="SimSun"/>
                <w:kern w:val="1"/>
                <w:lang w:eastAsia="hi-IN" w:bidi="hi-IN"/>
              </w:rPr>
              <w:t xml:space="preserve"> </w:t>
            </w:r>
            <w:proofErr w:type="spellStart"/>
            <w:r w:rsidRPr="00A3200D">
              <w:rPr>
                <w:rFonts w:eastAsia="SimSun"/>
                <w:kern w:val="1"/>
                <w:lang w:eastAsia="hi-IN" w:bidi="hi-IN"/>
              </w:rPr>
              <w:t>učeničkih</w:t>
            </w:r>
            <w:proofErr w:type="spellEnd"/>
            <w:r w:rsidRPr="00A3200D">
              <w:rPr>
                <w:rFonts w:eastAsia="SimSun"/>
                <w:kern w:val="1"/>
                <w:lang w:eastAsia="hi-IN" w:bidi="hi-IN"/>
              </w:rPr>
              <w:t xml:space="preserve"> </w:t>
            </w:r>
            <w:proofErr w:type="spellStart"/>
            <w:r w:rsidRPr="00A3200D">
              <w:rPr>
                <w:rFonts w:eastAsia="SimSun"/>
                <w:kern w:val="1"/>
                <w:lang w:eastAsia="hi-IN" w:bidi="hi-IN"/>
              </w:rPr>
              <w:t>sposobnosti</w:t>
            </w:r>
            <w:proofErr w:type="spellEnd"/>
            <w:r w:rsidRPr="00A3200D">
              <w:rPr>
                <w:rFonts w:eastAsia="SimSun"/>
                <w:kern w:val="1"/>
                <w:lang w:eastAsia="hi-IN" w:bidi="hi-IN"/>
              </w:rPr>
              <w:t xml:space="preserve">, </w:t>
            </w:r>
            <w:proofErr w:type="spellStart"/>
            <w:r w:rsidRPr="00A3200D">
              <w:rPr>
                <w:rFonts w:eastAsia="SimSun"/>
                <w:kern w:val="1"/>
                <w:lang w:eastAsia="hi-IN" w:bidi="hi-IN"/>
              </w:rPr>
              <w:t>osobina</w:t>
            </w:r>
            <w:proofErr w:type="spellEnd"/>
            <w:r w:rsidRPr="00A3200D">
              <w:rPr>
                <w:rFonts w:eastAsia="SimSun"/>
                <w:kern w:val="1"/>
                <w:lang w:eastAsia="hi-IN" w:bidi="hi-IN"/>
              </w:rPr>
              <w:t xml:space="preserve"> </w:t>
            </w:r>
            <w:proofErr w:type="spellStart"/>
            <w:r w:rsidRPr="00A3200D">
              <w:rPr>
                <w:rFonts w:eastAsia="SimSun"/>
                <w:kern w:val="1"/>
                <w:lang w:eastAsia="hi-IN" w:bidi="hi-IN"/>
              </w:rPr>
              <w:t>ličnosti</w:t>
            </w:r>
            <w:proofErr w:type="spellEnd"/>
            <w:r w:rsidRPr="00A3200D">
              <w:rPr>
                <w:rFonts w:eastAsia="SimSun"/>
                <w:kern w:val="1"/>
                <w:lang w:eastAsia="hi-IN" w:bidi="hi-IN"/>
              </w:rPr>
              <w:t xml:space="preserve"> </w:t>
            </w:r>
            <w:proofErr w:type="spellStart"/>
            <w:r w:rsidRPr="00A3200D">
              <w:rPr>
                <w:rFonts w:eastAsia="SimSun"/>
                <w:kern w:val="1"/>
                <w:lang w:eastAsia="hi-IN" w:bidi="hi-IN"/>
              </w:rPr>
              <w:t>i</w:t>
            </w:r>
            <w:proofErr w:type="spellEnd"/>
            <w:r w:rsidRPr="00A3200D">
              <w:rPr>
                <w:rFonts w:eastAsia="SimSun"/>
                <w:kern w:val="1"/>
                <w:lang w:eastAsia="hi-IN" w:bidi="hi-IN"/>
              </w:rPr>
              <w:t xml:space="preserve"> </w:t>
            </w:r>
            <w:proofErr w:type="spellStart"/>
            <w:r w:rsidRPr="00A3200D">
              <w:rPr>
                <w:rFonts w:eastAsia="SimSun"/>
                <w:kern w:val="1"/>
                <w:lang w:eastAsia="hi-IN" w:bidi="hi-IN"/>
              </w:rPr>
              <w:t>interesa</w:t>
            </w:r>
            <w:proofErr w:type="spellEnd"/>
            <w:r>
              <w:rPr>
                <w:rFonts w:eastAsia="SimSun"/>
                <w:kern w:val="1"/>
                <w:lang w:eastAsia="hi-IN" w:bidi="hi-IN"/>
              </w:rPr>
              <w:t>.</w:t>
            </w:r>
          </w:p>
          <w:p w:rsidR="00B3182C" w:rsidRPr="00FC647E" w:rsidRDefault="00B3182C" w:rsidP="00652D27">
            <w:pPr>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Namjena aktivnosti</w:t>
            </w:r>
          </w:p>
        </w:tc>
        <w:tc>
          <w:tcPr>
            <w:tcW w:w="6379" w:type="dxa"/>
          </w:tcPr>
          <w:p w:rsidR="00D37AB5" w:rsidRDefault="00D37AB5" w:rsidP="00D37AB5">
            <w:pPr>
              <w:rPr>
                <w:lang w:val="hr-HR"/>
              </w:rPr>
            </w:pPr>
            <w:r>
              <w:rPr>
                <w:lang w:val="hr-HR"/>
              </w:rPr>
              <w:t>Pomoći učenicima u lakšem odabiru studija.</w:t>
            </w:r>
          </w:p>
          <w:p w:rsidR="00B51EFE" w:rsidRDefault="00652D27" w:rsidP="00EC1EA5">
            <w:pPr>
              <w:rPr>
                <w:lang w:val="hr-HR"/>
              </w:rPr>
            </w:pPr>
            <w:r w:rsidRPr="00FC647E">
              <w:rPr>
                <w:lang w:val="hr-HR"/>
              </w:rPr>
              <w:t>Svim  učenicima četverogodišnjih  zanimanja/programa</w:t>
            </w:r>
            <w:r w:rsidR="00D37AB5">
              <w:rPr>
                <w:lang w:val="hr-HR"/>
              </w:rPr>
              <w:t>.</w:t>
            </w:r>
          </w:p>
          <w:p w:rsidR="00B51EFE" w:rsidRPr="00FC647E" w:rsidRDefault="00B51EFE" w:rsidP="00B3182C">
            <w:pPr>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Nositelji programa</w:t>
            </w:r>
          </w:p>
        </w:tc>
        <w:tc>
          <w:tcPr>
            <w:tcW w:w="6379" w:type="dxa"/>
          </w:tcPr>
          <w:p w:rsidR="00D37AB5" w:rsidRPr="00D37AB5" w:rsidRDefault="00D37AB5" w:rsidP="00EC1EA5">
            <w:pPr>
              <w:rPr>
                <w:lang w:val="hr-HR"/>
              </w:rPr>
            </w:pPr>
            <w:r w:rsidRPr="00D37AB5">
              <w:rPr>
                <w:lang w:val="hr-HR"/>
              </w:rPr>
              <w:t>Odsjek za profesionalno usmjeravanje i Centar za informiranje i savjetovanje o karijeri (CISOK</w:t>
            </w:r>
            <w:r>
              <w:rPr>
                <w:lang w:val="hr-HR"/>
              </w:rPr>
              <w:t>), p</w:t>
            </w:r>
            <w:r w:rsidR="00B51EFE" w:rsidRPr="00D37AB5">
              <w:rPr>
                <w:lang w:val="hr-HR"/>
              </w:rPr>
              <w:t>siholog, pedagog, djelatnici službe za profesionalno informiranje HZZ</w:t>
            </w:r>
            <w:r>
              <w:rPr>
                <w:lang w:val="hr-HR"/>
              </w:rPr>
              <w:t>.</w:t>
            </w:r>
          </w:p>
          <w:p w:rsidR="00D37AB5" w:rsidRPr="00FC647E" w:rsidRDefault="00D37AB5" w:rsidP="00B3182C">
            <w:pPr>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Način realizacije</w:t>
            </w:r>
          </w:p>
        </w:tc>
        <w:tc>
          <w:tcPr>
            <w:tcW w:w="6379" w:type="dxa"/>
          </w:tcPr>
          <w:p w:rsidR="00D37AB5" w:rsidRDefault="00D37AB5" w:rsidP="00D37AB5">
            <w:proofErr w:type="spellStart"/>
            <w:r w:rsidRPr="00A3200D">
              <w:t>Predavanja</w:t>
            </w:r>
            <w:proofErr w:type="spellEnd"/>
            <w:r w:rsidRPr="00A3200D">
              <w:t xml:space="preserve">, </w:t>
            </w:r>
            <w:proofErr w:type="spellStart"/>
            <w:r w:rsidRPr="00A3200D">
              <w:t>individualni</w:t>
            </w:r>
            <w:proofErr w:type="spellEnd"/>
            <w:r w:rsidRPr="00A3200D">
              <w:t xml:space="preserve"> </w:t>
            </w:r>
            <w:proofErr w:type="spellStart"/>
            <w:r w:rsidRPr="00A3200D">
              <w:t>razgovori</w:t>
            </w:r>
            <w:proofErr w:type="spellEnd"/>
            <w:r w:rsidRPr="00A3200D">
              <w:t xml:space="preserve"> </w:t>
            </w:r>
            <w:proofErr w:type="spellStart"/>
            <w:r w:rsidRPr="00A3200D">
              <w:t>sa</w:t>
            </w:r>
            <w:proofErr w:type="spellEnd"/>
            <w:r w:rsidRPr="00A3200D">
              <w:t xml:space="preserve"> </w:t>
            </w:r>
            <w:proofErr w:type="spellStart"/>
            <w:r w:rsidRPr="00A3200D">
              <w:t>stručnim</w:t>
            </w:r>
            <w:proofErr w:type="spellEnd"/>
            <w:r w:rsidRPr="00A3200D">
              <w:t xml:space="preserve"> </w:t>
            </w:r>
            <w:proofErr w:type="spellStart"/>
            <w:r w:rsidRPr="00A3200D">
              <w:t>savjetnicima</w:t>
            </w:r>
            <w:proofErr w:type="spellEnd"/>
            <w:r>
              <w:t>.</w:t>
            </w:r>
          </w:p>
          <w:p w:rsidR="00B51EFE" w:rsidRDefault="00B51EFE" w:rsidP="00721CA3">
            <w:pPr>
              <w:rPr>
                <w:lang w:val="hr-HR"/>
              </w:rPr>
            </w:pPr>
            <w:r w:rsidRPr="00FC647E">
              <w:rPr>
                <w:lang w:val="hr-HR"/>
              </w:rPr>
              <w:t>Tiskani materijali, brošure  sveučilišta i veleučilišta, prezentacije veleučilišta,  suradnja sa Zavodom za zapošljavanje u području profesionalnog informiranja i savjetovanja sa učenicima  završnih razreda</w:t>
            </w:r>
            <w:r w:rsidR="00D37AB5">
              <w:rPr>
                <w:lang w:val="hr-HR"/>
              </w:rPr>
              <w:t>.</w:t>
            </w:r>
          </w:p>
          <w:p w:rsidR="00D37AB5" w:rsidRPr="00FC647E" w:rsidRDefault="00D37AB5" w:rsidP="00D37AB5">
            <w:pPr>
              <w:rPr>
                <w:lang w:val="hr-HR"/>
              </w:rPr>
            </w:pPr>
          </w:p>
        </w:tc>
      </w:tr>
      <w:tr w:rsidR="00B51EFE" w:rsidRPr="00FC647E" w:rsidTr="00AC202D">
        <w:tc>
          <w:tcPr>
            <w:tcW w:w="2943" w:type="dxa"/>
          </w:tcPr>
          <w:p w:rsidR="00B51EFE" w:rsidRPr="00FC647E" w:rsidRDefault="00B51EFE" w:rsidP="00721CA3">
            <w:pPr>
              <w:rPr>
                <w:b/>
                <w:lang w:val="hr-HR"/>
              </w:rPr>
            </w:pPr>
            <w:proofErr w:type="spellStart"/>
            <w:r w:rsidRPr="00FC647E">
              <w:rPr>
                <w:b/>
                <w:lang w:val="hr-HR"/>
              </w:rPr>
              <w:lastRenderedPageBreak/>
              <w:t>Vremenik</w:t>
            </w:r>
            <w:proofErr w:type="spellEnd"/>
          </w:p>
        </w:tc>
        <w:tc>
          <w:tcPr>
            <w:tcW w:w="6379" w:type="dxa"/>
          </w:tcPr>
          <w:p w:rsidR="00B51EFE" w:rsidRPr="00FC647E" w:rsidRDefault="00D37AB5" w:rsidP="00EC1EA5">
            <w:pPr>
              <w:rPr>
                <w:lang w:val="hr-HR"/>
              </w:rPr>
            </w:pPr>
            <w:r>
              <w:rPr>
                <w:lang w:val="hr-HR"/>
              </w:rPr>
              <w:t>Tijekom školske godine 2019./2020.</w:t>
            </w:r>
          </w:p>
          <w:p w:rsidR="00B51EFE" w:rsidRPr="00FC647E" w:rsidRDefault="00B51EFE" w:rsidP="00721CA3">
            <w:pPr>
              <w:ind w:firstLine="540"/>
              <w:rPr>
                <w:lang w:val="hr-HR"/>
              </w:rPr>
            </w:pPr>
          </w:p>
          <w:p w:rsidR="00C23DC6" w:rsidRPr="00FC647E" w:rsidRDefault="00C23DC6" w:rsidP="00721CA3">
            <w:pPr>
              <w:ind w:firstLine="540"/>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Troškovnik</w:t>
            </w:r>
          </w:p>
        </w:tc>
        <w:tc>
          <w:tcPr>
            <w:tcW w:w="6379" w:type="dxa"/>
          </w:tcPr>
          <w:p w:rsidR="00F36189" w:rsidRPr="00FC647E" w:rsidRDefault="00F36189" w:rsidP="00F36189">
            <w:pPr>
              <w:rPr>
                <w:lang w:val="hr-HR"/>
              </w:rPr>
            </w:pPr>
            <w:r w:rsidRPr="00FC647E">
              <w:rPr>
                <w:lang w:val="hr-HR"/>
              </w:rPr>
              <w:t>Za navedene aktivnosti nisu potrebna sredstva</w:t>
            </w:r>
            <w:r w:rsidR="00C60E87">
              <w:rPr>
                <w:lang w:val="hr-HR"/>
              </w:rPr>
              <w:t xml:space="preserve"> </w:t>
            </w:r>
          </w:p>
          <w:p w:rsidR="00B51EFE" w:rsidRPr="00FC647E" w:rsidRDefault="00B51EFE" w:rsidP="00EC1EA5">
            <w:pPr>
              <w:rPr>
                <w:lang w:val="hr-HR"/>
              </w:rPr>
            </w:pPr>
          </w:p>
          <w:p w:rsidR="00B51EFE" w:rsidRPr="00FC647E" w:rsidRDefault="00B51EFE" w:rsidP="00721CA3">
            <w:pPr>
              <w:ind w:firstLine="540"/>
              <w:rPr>
                <w:lang w:val="hr-HR"/>
              </w:rPr>
            </w:pPr>
          </w:p>
          <w:p w:rsidR="00C23DC6" w:rsidRPr="00FC647E" w:rsidRDefault="00C23DC6" w:rsidP="00721CA3">
            <w:pPr>
              <w:ind w:firstLine="540"/>
              <w:rPr>
                <w:lang w:val="hr-HR"/>
              </w:rPr>
            </w:pPr>
          </w:p>
        </w:tc>
      </w:tr>
      <w:tr w:rsidR="00B51EFE" w:rsidRPr="00FC647E" w:rsidTr="00AC202D">
        <w:tc>
          <w:tcPr>
            <w:tcW w:w="2943" w:type="dxa"/>
          </w:tcPr>
          <w:p w:rsidR="00B51EFE" w:rsidRPr="00FC647E" w:rsidRDefault="00B51EFE" w:rsidP="00721CA3">
            <w:pPr>
              <w:rPr>
                <w:b/>
                <w:lang w:val="hr-HR"/>
              </w:rPr>
            </w:pPr>
            <w:r w:rsidRPr="00FC647E">
              <w:rPr>
                <w:b/>
                <w:lang w:val="hr-HR"/>
              </w:rPr>
              <w:t>Način vrednovanja</w:t>
            </w:r>
          </w:p>
          <w:p w:rsidR="00B51EFE" w:rsidRPr="00FC647E" w:rsidRDefault="00B51EFE" w:rsidP="00721CA3">
            <w:pPr>
              <w:ind w:firstLine="540"/>
              <w:rPr>
                <w:b/>
                <w:lang w:val="hr-HR"/>
              </w:rPr>
            </w:pPr>
          </w:p>
          <w:p w:rsidR="00B51EFE" w:rsidRPr="00FC647E" w:rsidRDefault="00B51EFE" w:rsidP="00721CA3">
            <w:pPr>
              <w:ind w:firstLine="540"/>
              <w:rPr>
                <w:b/>
                <w:lang w:val="hr-HR"/>
              </w:rPr>
            </w:pPr>
          </w:p>
          <w:p w:rsidR="00B51EFE" w:rsidRPr="00FC647E" w:rsidRDefault="00B51EFE" w:rsidP="00721CA3">
            <w:pPr>
              <w:ind w:firstLine="540"/>
              <w:rPr>
                <w:b/>
                <w:lang w:val="hr-HR"/>
              </w:rPr>
            </w:pPr>
          </w:p>
        </w:tc>
        <w:tc>
          <w:tcPr>
            <w:tcW w:w="6379" w:type="dxa"/>
          </w:tcPr>
          <w:p w:rsidR="00B51EFE" w:rsidRPr="00FC647E" w:rsidRDefault="00B51EFE" w:rsidP="00721CA3">
            <w:pPr>
              <w:rPr>
                <w:lang w:val="hr-HR"/>
              </w:rPr>
            </w:pPr>
            <w:r w:rsidRPr="00FC647E">
              <w:rPr>
                <w:lang w:val="hr-HR"/>
              </w:rPr>
              <w:t>Evaluacijski upitnici – kojima će učenici procijeniti  korist od provedenih testiranja i dobivenih informacija</w:t>
            </w:r>
            <w:r w:rsidR="00D37AB5">
              <w:rPr>
                <w:lang w:val="hr-HR"/>
              </w:rPr>
              <w:t>. Lakši odabir fakulteta ili donošenja profesionalnih odluka.</w:t>
            </w:r>
          </w:p>
          <w:p w:rsidR="00B51EFE" w:rsidRPr="00FC647E" w:rsidRDefault="00B51EFE" w:rsidP="00721CA3">
            <w:pPr>
              <w:ind w:firstLine="540"/>
              <w:rPr>
                <w:lang w:val="hr-HR"/>
              </w:rPr>
            </w:pPr>
          </w:p>
        </w:tc>
      </w:tr>
    </w:tbl>
    <w:p w:rsidR="00B51EFE" w:rsidRPr="00FC647E" w:rsidRDefault="00B51EFE" w:rsidP="005F22A4">
      <w:pPr>
        <w:rPr>
          <w:lang w:val="hr-HR"/>
        </w:rPr>
      </w:pPr>
    </w:p>
    <w:p w:rsidR="0000091D" w:rsidRPr="00FC647E" w:rsidRDefault="0000091D" w:rsidP="00217C61">
      <w:pPr>
        <w:rPr>
          <w:lang w:val="hr-HR"/>
        </w:rPr>
      </w:pPr>
    </w:p>
    <w:p w:rsidR="0000091D" w:rsidRPr="00FC647E" w:rsidRDefault="0000091D" w:rsidP="00217C61">
      <w:pPr>
        <w:rPr>
          <w:lang w:val="hr-HR"/>
        </w:rPr>
      </w:pPr>
    </w:p>
    <w:p w:rsidR="00D25F48" w:rsidRPr="00FC647E" w:rsidRDefault="00D25F48" w:rsidP="00217C61">
      <w:pPr>
        <w:rPr>
          <w:lang w:val="hr-HR"/>
        </w:rPr>
      </w:pPr>
    </w:p>
    <w:p w:rsidR="00762B5E" w:rsidRDefault="00762B5E">
      <w:pPr>
        <w:rPr>
          <w:lang w:val="hr-HR"/>
        </w:rPr>
      </w:pPr>
    </w:p>
    <w:p w:rsidR="00A23EF1" w:rsidRDefault="00A23EF1">
      <w:pPr>
        <w:rPr>
          <w:b/>
          <w:sz w:val="28"/>
          <w:lang w:val="hr-HR"/>
        </w:rPr>
      </w:pPr>
      <w:r>
        <w:br w:type="page"/>
      </w:r>
    </w:p>
    <w:p w:rsidR="00D25F48" w:rsidRDefault="002F6A6F" w:rsidP="002F6A6F">
      <w:pPr>
        <w:pStyle w:val="Naslov1"/>
        <w:ind w:left="720"/>
      </w:pPr>
      <w:bookmarkStart w:id="46" w:name="_Toc21948738"/>
      <w:r w:rsidRPr="00FC647E">
        <w:lastRenderedPageBreak/>
        <w:t>5.</w:t>
      </w:r>
      <w:r w:rsidR="00E61836" w:rsidRPr="00FC647E">
        <w:t>ŠKOLSKI PROJEKTI</w:t>
      </w:r>
      <w:bookmarkEnd w:id="46"/>
    </w:p>
    <w:p w:rsidR="00762B5E" w:rsidRPr="00762B5E" w:rsidRDefault="00762B5E" w:rsidP="00762B5E">
      <w:pPr>
        <w:rPr>
          <w:lang w:val="hr-HR"/>
        </w:rPr>
      </w:pPr>
    </w:p>
    <w:p w:rsidR="00D25F48" w:rsidRPr="00FC647E" w:rsidRDefault="00E079D2" w:rsidP="00D25F48">
      <w:pPr>
        <w:pStyle w:val="Naslov1"/>
        <w:rPr>
          <w:color w:val="0070C0"/>
          <w:szCs w:val="28"/>
        </w:rPr>
      </w:pPr>
      <w:bookmarkStart w:id="47" w:name="_Toc21948739"/>
      <w:r w:rsidRPr="00FC647E">
        <w:rPr>
          <w:color w:val="0070C0"/>
          <w:szCs w:val="28"/>
        </w:rPr>
        <w:t>Školski projekt</w:t>
      </w:r>
      <w:r w:rsidR="000D105F">
        <w:rPr>
          <w:color w:val="0070C0"/>
          <w:szCs w:val="28"/>
        </w:rPr>
        <w:t xml:space="preserve"> “Globe</w:t>
      </w:r>
      <w:r w:rsidR="0064027A" w:rsidRPr="00FC647E">
        <w:rPr>
          <w:color w:val="0070C0"/>
          <w:szCs w:val="28"/>
        </w:rPr>
        <w:t>”</w:t>
      </w:r>
      <w:bookmarkEnd w:id="4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64027A" w:rsidRPr="00FC647E" w:rsidTr="00D25F48">
        <w:trPr>
          <w:trHeight w:val="1332"/>
        </w:trPr>
        <w:tc>
          <w:tcPr>
            <w:tcW w:w="2943" w:type="dxa"/>
            <w:tcBorders>
              <w:top w:val="single" w:sz="4" w:space="0" w:color="auto"/>
              <w:left w:val="single" w:sz="4" w:space="0" w:color="auto"/>
              <w:bottom w:val="single" w:sz="4" w:space="0" w:color="auto"/>
              <w:right w:val="single" w:sz="4" w:space="0" w:color="auto"/>
            </w:tcBorders>
            <w:hideMark/>
          </w:tcPr>
          <w:p w:rsidR="0064027A" w:rsidRPr="00FC647E" w:rsidRDefault="0064027A" w:rsidP="0064027A">
            <w:pPr>
              <w:spacing w:line="276" w:lineRule="auto"/>
              <w:rPr>
                <w:b/>
                <w:lang w:val="hr-HR"/>
              </w:rPr>
            </w:pPr>
            <w:r w:rsidRPr="00FC647E">
              <w:rPr>
                <w:b/>
                <w:lang w:val="hr-HR"/>
              </w:rPr>
              <w:t>Ciljevi</w:t>
            </w:r>
          </w:p>
        </w:tc>
        <w:tc>
          <w:tcPr>
            <w:tcW w:w="6379" w:type="dxa"/>
            <w:tcBorders>
              <w:top w:val="single" w:sz="4" w:space="0" w:color="auto"/>
              <w:left w:val="single" w:sz="4" w:space="0" w:color="auto"/>
              <w:bottom w:val="single" w:sz="4" w:space="0" w:color="auto"/>
              <w:right w:val="single" w:sz="4" w:space="0" w:color="auto"/>
            </w:tcBorders>
            <w:hideMark/>
          </w:tcPr>
          <w:p w:rsidR="0064027A" w:rsidRPr="00FC647E" w:rsidRDefault="0064027A" w:rsidP="00A23EF1">
            <w:pPr>
              <w:autoSpaceDE w:val="0"/>
              <w:autoSpaceDN w:val="0"/>
              <w:adjustRightInd w:val="0"/>
              <w:rPr>
                <w:color w:val="000000"/>
                <w:lang w:val="hr-HR"/>
              </w:rPr>
            </w:pPr>
            <w:r w:rsidRPr="00FC647E">
              <w:rPr>
                <w:color w:val="000000"/>
                <w:lang w:val="hr-HR"/>
              </w:rPr>
              <w:t>Utvrditi i proširiti osnovna znanja iz ekologije, pravilno i odgovorno ponašanje prema prirodi,</w:t>
            </w:r>
            <w:r w:rsidR="00C377AF" w:rsidRPr="00FC647E">
              <w:rPr>
                <w:color w:val="000000"/>
                <w:lang w:val="hr-HR"/>
              </w:rPr>
              <w:t xml:space="preserve"> </w:t>
            </w:r>
            <w:r w:rsidRPr="00FC647E">
              <w:rPr>
                <w:color w:val="000000"/>
                <w:lang w:val="hr-HR"/>
              </w:rPr>
              <w:t>razumijevanje čovjekovog djelovanja na okoliš, integracija s drugim predmetima, kemija, informatika i geografija; razvijati suradničke odnose</w:t>
            </w:r>
          </w:p>
        </w:tc>
      </w:tr>
      <w:tr w:rsidR="0064027A" w:rsidRPr="00FC647E" w:rsidTr="00A23EF1">
        <w:trPr>
          <w:trHeight w:val="3532"/>
        </w:trPr>
        <w:tc>
          <w:tcPr>
            <w:tcW w:w="2943" w:type="dxa"/>
            <w:tcBorders>
              <w:top w:val="single" w:sz="4" w:space="0" w:color="auto"/>
              <w:left w:val="single" w:sz="4" w:space="0" w:color="auto"/>
              <w:bottom w:val="single" w:sz="4" w:space="0" w:color="auto"/>
              <w:right w:val="single" w:sz="4" w:space="0" w:color="auto"/>
            </w:tcBorders>
            <w:hideMark/>
          </w:tcPr>
          <w:p w:rsidR="0064027A" w:rsidRPr="00FC647E" w:rsidRDefault="0064027A" w:rsidP="0064027A">
            <w:pPr>
              <w:spacing w:line="276" w:lineRule="auto"/>
              <w:rPr>
                <w:b/>
                <w:lang w:val="hr-HR"/>
              </w:rPr>
            </w:pPr>
            <w:r w:rsidRPr="00FC647E">
              <w:rPr>
                <w:b/>
                <w:lang w:val="hr-HR"/>
              </w:rPr>
              <w:t>Namjena aktivnosti</w:t>
            </w:r>
          </w:p>
        </w:tc>
        <w:tc>
          <w:tcPr>
            <w:tcW w:w="6379" w:type="dxa"/>
            <w:tcBorders>
              <w:top w:val="single" w:sz="4" w:space="0" w:color="auto"/>
              <w:left w:val="single" w:sz="4" w:space="0" w:color="auto"/>
              <w:bottom w:val="single" w:sz="4" w:space="0" w:color="auto"/>
              <w:right w:val="single" w:sz="4" w:space="0" w:color="auto"/>
            </w:tcBorders>
          </w:tcPr>
          <w:p w:rsidR="0064027A" w:rsidRPr="00FC647E" w:rsidRDefault="0064027A" w:rsidP="00A23EF1">
            <w:pPr>
              <w:rPr>
                <w:lang w:val="hr-HR"/>
              </w:rPr>
            </w:pPr>
            <w:r w:rsidRPr="00FC647E">
              <w:rPr>
                <w:lang w:val="hr-HR"/>
              </w:rPr>
              <w:t>Program GLOBE predviđa redovita i kontinuirana učenička mjerenja i opažanja u neposrednom okolišu škole. Mjerenja i opažanja obavljaju se na području atmosfere i tla, a rezultati istraživanja se međusobno upotpunjuju i povezuju, čime se ostvaruje program cjelovitog</w:t>
            </w:r>
            <w:r w:rsidR="00C377AF" w:rsidRPr="00FC647E">
              <w:rPr>
                <w:lang w:val="hr-HR"/>
              </w:rPr>
              <w:t xml:space="preserve"> </w:t>
            </w:r>
            <w:r w:rsidRPr="00FC647E">
              <w:rPr>
                <w:lang w:val="hr-HR"/>
              </w:rPr>
              <w:t xml:space="preserve"> praćenja stanja okoliša. Savladavanje mjernih tehnika i metodologije istraživanja te unošenje podataka tek su prvi koraci uspješnog ostvarivanja programa GLOBE. </w:t>
            </w:r>
          </w:p>
          <w:p w:rsidR="0064027A" w:rsidRPr="00FC647E" w:rsidRDefault="0064027A" w:rsidP="00A23EF1">
            <w:pPr>
              <w:rPr>
                <w:lang w:val="hr-HR" w:eastAsia="hr-HR"/>
              </w:rPr>
            </w:pPr>
            <w:r w:rsidRPr="00FC647E">
              <w:rPr>
                <w:lang w:val="hr-HR"/>
              </w:rPr>
              <w:t>Puni se njegov smisao i vrijednost nalaze u korištenju baze podataka za izradu samostalnih učeničkih ili školskih istraživačkih projekata te u mogućnostima neposredne elektroničke komunikacije unutar svjetske GLOBE mreže.</w:t>
            </w:r>
            <w:r w:rsidRPr="00FC647E">
              <w:rPr>
                <w:lang w:val="hr-HR" w:eastAsia="hr-HR"/>
              </w:rPr>
              <w:t xml:space="preserve"> </w:t>
            </w:r>
          </w:p>
        </w:tc>
      </w:tr>
      <w:tr w:rsidR="0064027A" w:rsidRPr="00FC647E"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FC647E" w:rsidRDefault="0064027A" w:rsidP="0064027A">
            <w:pPr>
              <w:spacing w:line="276" w:lineRule="auto"/>
              <w:rPr>
                <w:b/>
                <w:lang w:val="hr-HR"/>
              </w:rPr>
            </w:pPr>
            <w:r w:rsidRPr="00FC647E">
              <w:rPr>
                <w:b/>
                <w:lang w:val="hr-HR"/>
              </w:rPr>
              <w:t>Nositelji programa</w:t>
            </w:r>
          </w:p>
        </w:tc>
        <w:tc>
          <w:tcPr>
            <w:tcW w:w="6379" w:type="dxa"/>
            <w:tcBorders>
              <w:top w:val="single" w:sz="4" w:space="0" w:color="auto"/>
              <w:left w:val="single" w:sz="4" w:space="0" w:color="auto"/>
              <w:bottom w:val="single" w:sz="4" w:space="0" w:color="auto"/>
              <w:right w:val="single" w:sz="4" w:space="0" w:color="auto"/>
            </w:tcBorders>
          </w:tcPr>
          <w:p w:rsidR="0064027A" w:rsidRPr="00FC647E" w:rsidRDefault="0064027A" w:rsidP="00A23EF1">
            <w:pPr>
              <w:rPr>
                <w:b/>
                <w:lang w:val="hr-HR"/>
              </w:rPr>
            </w:pPr>
            <w:r w:rsidRPr="00FC647E">
              <w:rPr>
                <w:b/>
                <w:lang w:val="hr-HR"/>
              </w:rPr>
              <w:t xml:space="preserve">Lidija </w:t>
            </w:r>
            <w:proofErr w:type="spellStart"/>
            <w:r w:rsidRPr="00FC647E">
              <w:rPr>
                <w:b/>
                <w:lang w:val="hr-HR"/>
              </w:rPr>
              <w:t>Pejdo</w:t>
            </w:r>
            <w:proofErr w:type="spellEnd"/>
            <w:r w:rsidRPr="00FC647E">
              <w:rPr>
                <w:b/>
                <w:lang w:val="hr-HR"/>
              </w:rPr>
              <w:t>, prof. biologije i kemije</w:t>
            </w:r>
            <w:r w:rsidR="00CD28A8" w:rsidRPr="00FC647E">
              <w:rPr>
                <w:b/>
                <w:lang w:val="hr-HR"/>
              </w:rPr>
              <w:t>, Dari</w:t>
            </w:r>
            <w:r w:rsidR="003109AA" w:rsidRPr="00FC647E">
              <w:rPr>
                <w:b/>
                <w:lang w:val="hr-HR"/>
              </w:rPr>
              <w:t>j</w:t>
            </w:r>
            <w:r w:rsidR="00CD28A8" w:rsidRPr="00FC647E">
              <w:rPr>
                <w:b/>
                <w:lang w:val="hr-HR"/>
              </w:rPr>
              <w:t>a Bodrožić- Selak, prof. biologije i kemije</w:t>
            </w:r>
            <w:r w:rsidR="007179FE" w:rsidRPr="00FC647E">
              <w:rPr>
                <w:b/>
                <w:lang w:val="hr-HR"/>
              </w:rPr>
              <w:t>, Marijana Zaninović, prof. biologije i kemije</w:t>
            </w:r>
          </w:p>
        </w:tc>
      </w:tr>
      <w:tr w:rsidR="0064027A" w:rsidRPr="00FC647E"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FC647E" w:rsidRDefault="0064027A" w:rsidP="0064027A">
            <w:pPr>
              <w:spacing w:line="276" w:lineRule="auto"/>
              <w:rPr>
                <w:b/>
                <w:lang w:val="hr-HR"/>
              </w:rPr>
            </w:pPr>
            <w:r w:rsidRPr="00FC647E">
              <w:rPr>
                <w:b/>
                <w:lang w:val="hr-HR"/>
              </w:rPr>
              <w:t>Način realizacije</w:t>
            </w:r>
          </w:p>
        </w:tc>
        <w:tc>
          <w:tcPr>
            <w:tcW w:w="6379" w:type="dxa"/>
            <w:tcBorders>
              <w:top w:val="single" w:sz="4" w:space="0" w:color="auto"/>
              <w:left w:val="single" w:sz="4" w:space="0" w:color="auto"/>
              <w:bottom w:val="single" w:sz="4" w:space="0" w:color="auto"/>
              <w:right w:val="single" w:sz="4" w:space="0" w:color="auto"/>
            </w:tcBorders>
          </w:tcPr>
          <w:p w:rsidR="0064027A" w:rsidRPr="00FC647E" w:rsidRDefault="0064027A" w:rsidP="00A23EF1">
            <w:pPr>
              <w:rPr>
                <w:rFonts w:eastAsia="Arial Unicode MS"/>
                <w:lang w:val="hr-HR"/>
              </w:rPr>
            </w:pPr>
            <w:r w:rsidRPr="00FC647E">
              <w:rPr>
                <w:rFonts w:eastAsia="Arial Unicode MS"/>
                <w:lang w:val="hr-HR"/>
              </w:rPr>
              <w:t xml:space="preserve">GLOBE grupu će činiti učenici </w:t>
            </w:r>
            <w:r w:rsidR="008F0BAB" w:rsidRPr="00FC647E">
              <w:rPr>
                <w:rFonts w:eastAsia="Arial Unicode MS"/>
                <w:lang w:val="hr-HR"/>
              </w:rPr>
              <w:t>2.D,1.B, 3C, 1C i 2A</w:t>
            </w:r>
            <w:r w:rsidRPr="00FC647E">
              <w:rPr>
                <w:rFonts w:eastAsia="Arial Unicode MS"/>
                <w:lang w:val="hr-HR"/>
              </w:rPr>
              <w:t xml:space="preserve"> razreda.</w:t>
            </w:r>
          </w:p>
          <w:p w:rsidR="0064027A" w:rsidRPr="00FC647E" w:rsidRDefault="0064027A" w:rsidP="00A23EF1">
            <w:pPr>
              <w:rPr>
                <w:rFonts w:eastAsia="Arial Unicode MS"/>
                <w:lang w:val="hr-HR"/>
              </w:rPr>
            </w:pPr>
            <w:r w:rsidRPr="00FC647E">
              <w:rPr>
                <w:rFonts w:eastAsia="Arial Unicode MS"/>
                <w:lang w:val="hr-HR"/>
              </w:rPr>
              <w:t xml:space="preserve">Učenici će u </w:t>
            </w:r>
            <w:proofErr w:type="spellStart"/>
            <w:r w:rsidRPr="00FC647E">
              <w:rPr>
                <w:rFonts w:eastAsia="Arial Unicode MS"/>
                <w:lang w:val="hr-HR"/>
              </w:rPr>
              <w:t>skolpu</w:t>
            </w:r>
            <w:proofErr w:type="spellEnd"/>
            <w:r w:rsidRPr="00FC647E">
              <w:rPr>
                <w:rFonts w:eastAsia="Arial Unicode MS"/>
                <w:lang w:val="hr-HR"/>
              </w:rPr>
              <w:t xml:space="preserve"> GLOBE protokola s područja atmosfere i tla uzimati podatke, vršiti njihovu analizu, unositi u bazu podataka te prezentirati godišnje rezultate u obliku Power </w:t>
            </w:r>
            <w:proofErr w:type="spellStart"/>
            <w:r w:rsidRPr="00FC647E">
              <w:rPr>
                <w:rFonts w:eastAsia="Arial Unicode MS"/>
                <w:lang w:val="hr-HR"/>
              </w:rPr>
              <w:t>Point</w:t>
            </w:r>
            <w:proofErr w:type="spellEnd"/>
            <w:r w:rsidRPr="00FC647E">
              <w:rPr>
                <w:rFonts w:eastAsia="Arial Unicode MS"/>
                <w:lang w:val="hr-HR"/>
              </w:rPr>
              <w:t xml:space="preserve"> prezentacija.</w:t>
            </w:r>
          </w:p>
          <w:p w:rsidR="0064027A" w:rsidRPr="00FC647E" w:rsidRDefault="0064027A" w:rsidP="00A23EF1">
            <w:pPr>
              <w:rPr>
                <w:rFonts w:eastAsia="Arial Unicode MS"/>
                <w:lang w:val="hr-HR"/>
              </w:rPr>
            </w:pPr>
            <w:r w:rsidRPr="00FC647E">
              <w:rPr>
                <w:rFonts w:eastAsia="Arial Unicode MS"/>
                <w:lang w:val="hr-HR"/>
              </w:rPr>
              <w:t>Aktivnosti će se provoditi sudjelovanjem u ekološkim akcijama, izvođenjem terenske nastave.</w:t>
            </w:r>
          </w:p>
          <w:p w:rsidR="0064027A" w:rsidRPr="00FC647E" w:rsidRDefault="0064027A" w:rsidP="00A23EF1">
            <w:pPr>
              <w:rPr>
                <w:rFonts w:eastAsia="Arial Unicode MS"/>
                <w:lang w:val="hr-HR"/>
              </w:rPr>
            </w:pPr>
            <w:r w:rsidRPr="00FC647E">
              <w:rPr>
                <w:rFonts w:eastAsia="Arial Unicode MS"/>
                <w:lang w:val="hr-HR"/>
              </w:rPr>
              <w:t xml:space="preserve"> GLOBE program će biti uključen u nastavi biologije, </w:t>
            </w:r>
            <w:proofErr w:type="spellStart"/>
            <w:r w:rsidRPr="00FC647E">
              <w:rPr>
                <w:rFonts w:eastAsia="Arial Unicode MS"/>
                <w:lang w:val="hr-HR"/>
              </w:rPr>
              <w:t>kemije,geografije</w:t>
            </w:r>
            <w:proofErr w:type="spellEnd"/>
            <w:r w:rsidRPr="00FC647E">
              <w:rPr>
                <w:rFonts w:eastAsia="Arial Unicode MS"/>
                <w:lang w:val="hr-HR"/>
              </w:rPr>
              <w:t xml:space="preserve"> i informatike.</w:t>
            </w:r>
          </w:p>
          <w:p w:rsidR="0064027A" w:rsidRPr="00FC647E" w:rsidRDefault="002A6945" w:rsidP="00A23EF1">
            <w:pPr>
              <w:rPr>
                <w:rFonts w:eastAsia="Arial Unicode MS"/>
                <w:lang w:val="hr-HR" w:eastAsia="hr-HR"/>
              </w:rPr>
            </w:pPr>
            <w:r w:rsidRPr="00FC647E">
              <w:rPr>
                <w:rFonts w:eastAsia="Arial Unicode MS"/>
                <w:lang w:val="hr-HR"/>
              </w:rPr>
              <w:t xml:space="preserve">Članovi grupe prikupljat će </w:t>
            </w:r>
            <w:r w:rsidR="00EF6675" w:rsidRPr="00FC647E">
              <w:rPr>
                <w:rFonts w:eastAsia="Arial Unicode MS"/>
                <w:lang w:val="hr-HR"/>
              </w:rPr>
              <w:t>stari papir i istrošene baterije</w:t>
            </w:r>
            <w:r w:rsidRPr="00FC647E">
              <w:rPr>
                <w:rFonts w:eastAsia="Arial Unicode MS"/>
                <w:lang w:val="hr-HR"/>
              </w:rPr>
              <w:t xml:space="preserve"> u svrhu razvoja ekološke svijesti i očuvanja prirode u našem mjestu.</w:t>
            </w:r>
          </w:p>
        </w:tc>
      </w:tr>
      <w:tr w:rsidR="0064027A" w:rsidRPr="00FC647E"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FC647E" w:rsidRDefault="0064027A" w:rsidP="0064027A">
            <w:pPr>
              <w:spacing w:line="276" w:lineRule="auto"/>
              <w:rPr>
                <w:b/>
                <w:lang w:val="hr-HR"/>
              </w:rPr>
            </w:pPr>
            <w:proofErr w:type="spellStart"/>
            <w:r w:rsidRPr="00FC647E">
              <w:rPr>
                <w:b/>
                <w:lang w:val="hr-HR"/>
              </w:rPr>
              <w:t>Vremenik</w:t>
            </w:r>
            <w:proofErr w:type="spellEnd"/>
          </w:p>
        </w:tc>
        <w:tc>
          <w:tcPr>
            <w:tcW w:w="6379" w:type="dxa"/>
            <w:tcBorders>
              <w:top w:val="single" w:sz="4" w:space="0" w:color="auto"/>
              <w:left w:val="single" w:sz="4" w:space="0" w:color="auto"/>
              <w:bottom w:val="single" w:sz="4" w:space="0" w:color="auto"/>
              <w:right w:val="single" w:sz="4" w:space="0" w:color="auto"/>
            </w:tcBorders>
          </w:tcPr>
          <w:p w:rsidR="0064027A" w:rsidRPr="00FC647E" w:rsidRDefault="0064027A" w:rsidP="00A23EF1">
            <w:pPr>
              <w:rPr>
                <w:lang w:val="hr-HR"/>
              </w:rPr>
            </w:pPr>
            <w:r w:rsidRPr="00FC647E">
              <w:rPr>
                <w:lang w:val="hr-HR"/>
              </w:rPr>
              <w:t>Projektne aktivnosti realizirat će</w:t>
            </w:r>
            <w:r w:rsidR="008F0BAB" w:rsidRPr="00FC647E">
              <w:rPr>
                <w:lang w:val="hr-HR"/>
              </w:rPr>
              <w:t xml:space="preserve"> se tijekom nastavne godine 2019./20</w:t>
            </w:r>
            <w:r w:rsidRPr="00FC647E">
              <w:rPr>
                <w:lang w:val="hr-HR"/>
              </w:rPr>
              <w:t xml:space="preserve">. </w:t>
            </w:r>
          </w:p>
        </w:tc>
      </w:tr>
      <w:tr w:rsidR="0064027A" w:rsidRPr="00FC647E"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FC647E" w:rsidRDefault="0064027A" w:rsidP="0064027A">
            <w:pPr>
              <w:spacing w:line="276" w:lineRule="auto"/>
              <w:rPr>
                <w:b/>
                <w:lang w:val="hr-HR"/>
              </w:rPr>
            </w:pPr>
            <w:r w:rsidRPr="00FC647E">
              <w:rPr>
                <w:b/>
                <w:lang w:val="hr-HR"/>
              </w:rPr>
              <w:t>Troškovnik</w:t>
            </w:r>
          </w:p>
        </w:tc>
        <w:tc>
          <w:tcPr>
            <w:tcW w:w="6379" w:type="dxa"/>
            <w:tcBorders>
              <w:top w:val="single" w:sz="4" w:space="0" w:color="auto"/>
              <w:left w:val="single" w:sz="4" w:space="0" w:color="auto"/>
              <w:bottom w:val="single" w:sz="4" w:space="0" w:color="auto"/>
              <w:right w:val="single" w:sz="4" w:space="0" w:color="auto"/>
            </w:tcBorders>
          </w:tcPr>
          <w:p w:rsidR="0064027A" w:rsidRPr="00FC647E" w:rsidRDefault="0064027A" w:rsidP="00A23EF1">
            <w:pPr>
              <w:rPr>
                <w:lang w:val="hr-HR"/>
              </w:rPr>
            </w:pPr>
            <w:r w:rsidRPr="00FC647E">
              <w:rPr>
                <w:lang w:val="hr-HR"/>
              </w:rPr>
              <w:t>Sredstva potrebna za realizaciju projekta snosit će škola. To su troškovi za nastavnika - voditelja osposobljenog na GLOBE tečaju. Tečaj za nastavnika voditelje organizira i provodi Agencija za odgoj i obrazovanje. Termini tečaja objavljuju se u Katalogu stručnih skupova</w:t>
            </w:r>
          </w:p>
        </w:tc>
      </w:tr>
      <w:tr w:rsidR="0064027A" w:rsidRPr="00FC647E" w:rsidTr="0064027A">
        <w:tc>
          <w:tcPr>
            <w:tcW w:w="2943" w:type="dxa"/>
            <w:tcBorders>
              <w:top w:val="single" w:sz="4" w:space="0" w:color="auto"/>
              <w:left w:val="single" w:sz="4" w:space="0" w:color="auto"/>
              <w:bottom w:val="single" w:sz="4" w:space="0" w:color="auto"/>
              <w:right w:val="single" w:sz="4" w:space="0" w:color="auto"/>
            </w:tcBorders>
          </w:tcPr>
          <w:p w:rsidR="0064027A" w:rsidRPr="00FC647E" w:rsidRDefault="0064027A" w:rsidP="0064027A">
            <w:pPr>
              <w:spacing w:line="276" w:lineRule="auto"/>
              <w:rPr>
                <w:b/>
                <w:szCs w:val="28"/>
                <w:lang w:val="hr-HR"/>
              </w:rPr>
            </w:pPr>
            <w:r w:rsidRPr="00FC647E">
              <w:rPr>
                <w:b/>
                <w:szCs w:val="28"/>
                <w:lang w:val="hr-HR"/>
              </w:rPr>
              <w:t>Način vrednovanja</w:t>
            </w:r>
          </w:p>
          <w:p w:rsidR="0064027A" w:rsidRPr="00FC647E" w:rsidRDefault="0064027A" w:rsidP="0064027A">
            <w:pPr>
              <w:spacing w:line="276" w:lineRule="auto"/>
              <w:ind w:firstLine="540"/>
              <w:rPr>
                <w:b/>
                <w:sz w:val="28"/>
                <w:szCs w:val="28"/>
                <w:lang w:val="hr-HR"/>
              </w:rPr>
            </w:pPr>
          </w:p>
          <w:p w:rsidR="0064027A" w:rsidRPr="00FC647E" w:rsidRDefault="0064027A" w:rsidP="0064027A">
            <w:pPr>
              <w:spacing w:line="276" w:lineRule="auto"/>
              <w:ind w:firstLine="540"/>
              <w:rPr>
                <w:b/>
                <w:sz w:val="28"/>
                <w:szCs w:val="28"/>
                <w:lang w:val="hr-HR"/>
              </w:rPr>
            </w:pPr>
          </w:p>
        </w:tc>
        <w:tc>
          <w:tcPr>
            <w:tcW w:w="6379" w:type="dxa"/>
            <w:tcBorders>
              <w:top w:val="single" w:sz="4" w:space="0" w:color="auto"/>
              <w:left w:val="single" w:sz="4" w:space="0" w:color="auto"/>
              <w:bottom w:val="single" w:sz="4" w:space="0" w:color="auto"/>
              <w:right w:val="single" w:sz="4" w:space="0" w:color="auto"/>
            </w:tcBorders>
          </w:tcPr>
          <w:p w:rsidR="0064027A" w:rsidRPr="00FC647E" w:rsidRDefault="0064027A" w:rsidP="00A23EF1">
            <w:pPr>
              <w:rPr>
                <w:lang w:val="hr-HR" w:eastAsia="hr-HR"/>
              </w:rPr>
            </w:pPr>
            <w:r w:rsidRPr="00FC647E">
              <w:rPr>
                <w:lang w:val="hr-HR" w:eastAsia="hr-HR"/>
              </w:rPr>
              <w:t>Izrada prezentacijskih radova, sudjelovanje  i predstavljanje radova na GLOBE s</w:t>
            </w:r>
            <w:r w:rsidR="008F0BAB" w:rsidRPr="00FC647E">
              <w:rPr>
                <w:lang w:val="hr-HR" w:eastAsia="hr-HR"/>
              </w:rPr>
              <w:t>usretima škola, (ožujak</w:t>
            </w:r>
            <w:r w:rsidRPr="00FC647E">
              <w:rPr>
                <w:lang w:val="hr-HR" w:eastAsia="hr-HR"/>
              </w:rPr>
              <w:t>), te svakodnevno praćenje učenikova rada.</w:t>
            </w:r>
          </w:p>
        </w:tc>
      </w:tr>
    </w:tbl>
    <w:p w:rsidR="002930EA" w:rsidRPr="00FC647E" w:rsidRDefault="002930EA" w:rsidP="00A94263">
      <w:pPr>
        <w:rPr>
          <w:color w:val="1F497D" w:themeColor="text2"/>
          <w:sz w:val="28"/>
          <w:szCs w:val="28"/>
          <w:lang w:val="hr-HR"/>
        </w:rPr>
      </w:pPr>
    </w:p>
    <w:p w:rsidR="002930EA" w:rsidRPr="00FC647E" w:rsidRDefault="002930EA" w:rsidP="00A94263">
      <w:pPr>
        <w:rPr>
          <w:color w:val="1F497D" w:themeColor="text2"/>
          <w:sz w:val="28"/>
          <w:szCs w:val="28"/>
          <w:lang w:val="hr-HR"/>
        </w:rPr>
      </w:pPr>
    </w:p>
    <w:p w:rsidR="00A23EF1" w:rsidRDefault="00A23EF1">
      <w:pPr>
        <w:rPr>
          <w:b/>
          <w:bCs/>
          <w:color w:val="548DD4" w:themeColor="text2" w:themeTint="99"/>
          <w:sz w:val="28"/>
          <w:szCs w:val="28"/>
          <w:lang w:val="hr-HR"/>
        </w:rPr>
      </w:pPr>
      <w:r>
        <w:rPr>
          <w:b/>
          <w:bCs/>
          <w:color w:val="548DD4" w:themeColor="text2" w:themeTint="99"/>
          <w:sz w:val="28"/>
          <w:szCs w:val="28"/>
          <w:lang w:val="hr-HR"/>
        </w:rPr>
        <w:br w:type="page"/>
      </w:r>
    </w:p>
    <w:p w:rsidR="00A94263" w:rsidRPr="00BC7AF9" w:rsidRDefault="000D105F" w:rsidP="00BC7AF9">
      <w:pPr>
        <w:pStyle w:val="Naslov3"/>
        <w:rPr>
          <w:rFonts w:asciiTheme="majorHAnsi" w:hAnsiTheme="majorHAnsi"/>
          <w:color w:val="548DD4" w:themeColor="text2" w:themeTint="99"/>
          <w:sz w:val="28"/>
          <w:szCs w:val="28"/>
          <w:lang w:val="hr-HR"/>
        </w:rPr>
      </w:pPr>
      <w:bookmarkStart w:id="48" w:name="_Toc21948740"/>
      <w:r>
        <w:rPr>
          <w:rFonts w:asciiTheme="majorHAnsi" w:hAnsiTheme="majorHAnsi"/>
          <w:color w:val="548DD4" w:themeColor="text2" w:themeTint="99"/>
          <w:sz w:val="28"/>
          <w:szCs w:val="28"/>
          <w:lang w:val="hr-HR"/>
        </w:rPr>
        <w:lastRenderedPageBreak/>
        <w:t>Projekt –  „Z</w:t>
      </w:r>
      <w:r w:rsidRPr="00BC7AF9">
        <w:rPr>
          <w:rFonts w:asciiTheme="majorHAnsi" w:hAnsiTheme="majorHAnsi"/>
          <w:color w:val="548DD4" w:themeColor="text2" w:themeTint="99"/>
          <w:sz w:val="28"/>
          <w:szCs w:val="28"/>
          <w:lang w:val="hr-HR"/>
        </w:rPr>
        <w:t>nanje za održivo djelovanje“</w:t>
      </w:r>
      <w:bookmarkEnd w:id="4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A94263" w:rsidRPr="00FC647E" w:rsidTr="00B4186D">
        <w:trPr>
          <w:trHeight w:val="1858"/>
        </w:trPr>
        <w:tc>
          <w:tcPr>
            <w:tcW w:w="2943" w:type="dxa"/>
            <w:tcBorders>
              <w:top w:val="single" w:sz="4" w:space="0" w:color="auto"/>
              <w:left w:val="single" w:sz="4" w:space="0" w:color="auto"/>
              <w:bottom w:val="single" w:sz="4" w:space="0" w:color="auto"/>
              <w:right w:val="single" w:sz="4" w:space="0" w:color="auto"/>
            </w:tcBorders>
            <w:hideMark/>
          </w:tcPr>
          <w:p w:rsidR="00A94263" w:rsidRPr="00762B5E" w:rsidRDefault="00A94263" w:rsidP="00B4186D">
            <w:pPr>
              <w:spacing w:line="360" w:lineRule="auto"/>
              <w:rPr>
                <w:b/>
                <w:szCs w:val="28"/>
                <w:lang w:val="hr-HR"/>
              </w:rPr>
            </w:pPr>
            <w:r w:rsidRPr="00762B5E">
              <w:rPr>
                <w:b/>
                <w:szCs w:val="28"/>
                <w:lang w:val="hr-HR"/>
              </w:rPr>
              <w:t>Ciljevi programa i/ili projekta</w:t>
            </w: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lang w:val="hr-HR"/>
              </w:rPr>
            </w:pPr>
            <w:r w:rsidRPr="00762B5E">
              <w:rPr>
                <w:b/>
                <w:lang w:val="hr-HR"/>
              </w:rPr>
              <w:t>-</w:t>
            </w:r>
            <w:r w:rsidRPr="00762B5E">
              <w:rPr>
                <w:lang w:val="hr-HR"/>
              </w:rPr>
              <w:t xml:space="preserve"> osposobiti učenike znanjima i vještinama s područja održivog razvoja, osvijestiti ulogu vlastitog djelovanja u zajednici. </w:t>
            </w:r>
          </w:p>
          <w:p w:rsidR="00A94263" w:rsidRPr="00762B5E" w:rsidRDefault="00A94263" w:rsidP="00A23EF1">
            <w:pPr>
              <w:rPr>
                <w:lang w:val="hr-HR"/>
              </w:rPr>
            </w:pPr>
            <w:r w:rsidRPr="00762B5E">
              <w:rPr>
                <w:lang w:val="hr-HR"/>
              </w:rPr>
              <w:t xml:space="preserve">- ojačati stručne kapacitete prijavitelja i udruga partnera i osnovnih i srednjih škola </w:t>
            </w:r>
          </w:p>
          <w:p w:rsidR="00A94263" w:rsidRPr="00762B5E" w:rsidRDefault="00A94263" w:rsidP="00A23EF1">
            <w:pPr>
              <w:rPr>
                <w:lang w:val="hr-HR"/>
              </w:rPr>
            </w:pPr>
            <w:r w:rsidRPr="00762B5E">
              <w:rPr>
                <w:lang w:val="hr-HR"/>
              </w:rPr>
              <w:t xml:space="preserve">- provesti programe edukacije za održivi razvoj </w:t>
            </w:r>
          </w:p>
          <w:p w:rsidR="00A94263" w:rsidRPr="00762B5E" w:rsidRDefault="00A94263" w:rsidP="00A23EF1">
            <w:pPr>
              <w:rPr>
                <w:lang w:val="hr-HR"/>
              </w:rPr>
            </w:pPr>
            <w:r w:rsidRPr="00762B5E">
              <w:rPr>
                <w:lang w:val="hr-HR"/>
              </w:rPr>
              <w:t>- uključiti učenike u volonterske aktivnosti</w:t>
            </w:r>
          </w:p>
          <w:p w:rsidR="00A94263" w:rsidRPr="00762B5E" w:rsidRDefault="00A94263" w:rsidP="00A23EF1">
            <w:pPr>
              <w:rPr>
                <w:lang w:val="hr-HR"/>
              </w:rPr>
            </w:pPr>
            <w:r w:rsidRPr="00762B5E">
              <w:rPr>
                <w:lang w:val="hr-HR"/>
              </w:rPr>
              <w:t xml:space="preserve">- podići javnu svijesti o važnosti ostvarivanja ciljeva održivog razvoja </w:t>
            </w:r>
          </w:p>
        </w:tc>
      </w:tr>
      <w:tr w:rsidR="00A94263" w:rsidRPr="00FC647E" w:rsidTr="00B4186D">
        <w:tc>
          <w:tcPr>
            <w:tcW w:w="2943" w:type="dxa"/>
            <w:tcBorders>
              <w:top w:val="single" w:sz="4" w:space="0" w:color="auto"/>
              <w:left w:val="single" w:sz="4" w:space="0" w:color="auto"/>
              <w:bottom w:val="single" w:sz="4" w:space="0" w:color="auto"/>
              <w:right w:val="single" w:sz="4" w:space="0" w:color="auto"/>
            </w:tcBorders>
            <w:hideMark/>
          </w:tcPr>
          <w:p w:rsidR="00A94263" w:rsidRPr="00762B5E" w:rsidRDefault="00A94263" w:rsidP="00B4186D">
            <w:pPr>
              <w:spacing w:line="360" w:lineRule="auto"/>
              <w:rPr>
                <w:b/>
                <w:szCs w:val="28"/>
                <w:lang w:val="hr-HR"/>
              </w:rPr>
            </w:pPr>
            <w:r w:rsidRPr="00762B5E">
              <w:rPr>
                <w:b/>
                <w:szCs w:val="28"/>
                <w:lang w:val="hr-HR"/>
              </w:rPr>
              <w:t>Namjena programa i/ili projekta</w:t>
            </w: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lang w:val="hr-HR"/>
              </w:rPr>
            </w:pPr>
            <w:r w:rsidRPr="00762B5E">
              <w:rPr>
                <w:lang w:val="hr-HR"/>
              </w:rPr>
              <w:t>Svim učenicima škole  i zainteresiranim nastavnicima</w:t>
            </w:r>
          </w:p>
        </w:tc>
      </w:tr>
      <w:tr w:rsidR="00A94263" w:rsidRPr="00FC647E" w:rsidTr="00B4186D">
        <w:tc>
          <w:tcPr>
            <w:tcW w:w="2943" w:type="dxa"/>
            <w:tcBorders>
              <w:top w:val="single" w:sz="4" w:space="0" w:color="auto"/>
              <w:left w:val="single" w:sz="4" w:space="0" w:color="auto"/>
              <w:bottom w:val="single" w:sz="4" w:space="0" w:color="auto"/>
              <w:right w:val="single" w:sz="4" w:space="0" w:color="auto"/>
            </w:tcBorders>
            <w:hideMark/>
          </w:tcPr>
          <w:p w:rsidR="00A94263" w:rsidRPr="00762B5E" w:rsidRDefault="00A94263" w:rsidP="00B4186D">
            <w:pPr>
              <w:spacing w:line="360" w:lineRule="auto"/>
              <w:rPr>
                <w:b/>
                <w:szCs w:val="28"/>
                <w:lang w:val="hr-HR"/>
              </w:rPr>
            </w:pPr>
            <w:r w:rsidRPr="00762B5E">
              <w:rPr>
                <w:b/>
                <w:szCs w:val="28"/>
                <w:lang w:val="hr-HR"/>
              </w:rPr>
              <w:t>Nositelji programa i/ili projekta</w:t>
            </w: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bCs/>
                <w:lang w:val="hr-HR"/>
              </w:rPr>
            </w:pPr>
            <w:r w:rsidRPr="00762B5E">
              <w:rPr>
                <w:bCs/>
                <w:lang w:val="hr-HR"/>
              </w:rPr>
              <w:t xml:space="preserve">Zelena Istra sa partnerima te Školski projektni tim: Darija Bodrožić-Selak, prof. bio. i kem., Marija Vidović, </w:t>
            </w:r>
            <w:proofErr w:type="spellStart"/>
            <w:r w:rsidRPr="00762B5E">
              <w:rPr>
                <w:bCs/>
                <w:lang w:val="hr-HR"/>
              </w:rPr>
              <w:t>dipl.ing</w:t>
            </w:r>
            <w:proofErr w:type="spellEnd"/>
            <w:r w:rsidRPr="00762B5E">
              <w:rPr>
                <w:bCs/>
                <w:lang w:val="hr-HR"/>
              </w:rPr>
              <w:t xml:space="preserve">. </w:t>
            </w:r>
            <w:proofErr w:type="spellStart"/>
            <w:r w:rsidRPr="00762B5E">
              <w:rPr>
                <w:bCs/>
                <w:lang w:val="hr-HR"/>
              </w:rPr>
              <w:t>agr</w:t>
            </w:r>
            <w:proofErr w:type="spellEnd"/>
            <w:r w:rsidRPr="00762B5E">
              <w:rPr>
                <w:bCs/>
                <w:lang w:val="hr-HR"/>
              </w:rPr>
              <w:t xml:space="preserve">., Vedrana Čačić, </w:t>
            </w:r>
            <w:proofErr w:type="spellStart"/>
            <w:r w:rsidRPr="00762B5E">
              <w:rPr>
                <w:bCs/>
                <w:lang w:val="hr-HR"/>
              </w:rPr>
              <w:t>bacc</w:t>
            </w:r>
            <w:proofErr w:type="spellEnd"/>
            <w:r w:rsidRPr="00762B5E">
              <w:rPr>
                <w:bCs/>
                <w:lang w:val="hr-HR"/>
              </w:rPr>
              <w:t xml:space="preserve">. </w:t>
            </w:r>
            <w:proofErr w:type="spellStart"/>
            <w:r w:rsidRPr="00762B5E">
              <w:rPr>
                <w:bCs/>
                <w:lang w:val="hr-HR"/>
              </w:rPr>
              <w:t>agr</w:t>
            </w:r>
            <w:proofErr w:type="spellEnd"/>
            <w:r w:rsidRPr="00762B5E">
              <w:rPr>
                <w:bCs/>
                <w:lang w:val="hr-HR"/>
              </w:rPr>
              <w:t>. i Marijana Zaninović, prof. bio. i kem. (voditeljica školskog projektnog tima)</w:t>
            </w:r>
          </w:p>
        </w:tc>
      </w:tr>
      <w:tr w:rsidR="00A94263" w:rsidRPr="00FC647E" w:rsidTr="00B4186D">
        <w:tc>
          <w:tcPr>
            <w:tcW w:w="2943" w:type="dxa"/>
            <w:tcBorders>
              <w:top w:val="single" w:sz="4" w:space="0" w:color="auto"/>
              <w:left w:val="single" w:sz="4" w:space="0" w:color="auto"/>
              <w:bottom w:val="single" w:sz="4" w:space="0" w:color="auto"/>
              <w:right w:val="single" w:sz="4" w:space="0" w:color="auto"/>
            </w:tcBorders>
            <w:hideMark/>
          </w:tcPr>
          <w:p w:rsidR="00A94263" w:rsidRPr="00762B5E" w:rsidRDefault="00A94263" w:rsidP="00B4186D">
            <w:pPr>
              <w:spacing w:line="360" w:lineRule="auto"/>
              <w:rPr>
                <w:b/>
                <w:szCs w:val="28"/>
                <w:lang w:val="hr-HR"/>
              </w:rPr>
            </w:pPr>
            <w:r w:rsidRPr="00762B5E">
              <w:rPr>
                <w:b/>
                <w:szCs w:val="28"/>
                <w:lang w:val="hr-HR"/>
              </w:rPr>
              <w:t>Način realizacije</w:t>
            </w: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lang w:val="hr-HR"/>
              </w:rPr>
            </w:pPr>
            <w:r w:rsidRPr="00762B5E">
              <w:rPr>
                <w:lang w:val="hr-HR"/>
              </w:rPr>
              <w:t>- tijekom školske godine: planiranje i provedba aktivnosti planiranih projektom</w:t>
            </w:r>
          </w:p>
        </w:tc>
      </w:tr>
      <w:tr w:rsidR="00A94263" w:rsidRPr="00FC647E" w:rsidTr="00B4186D">
        <w:tc>
          <w:tcPr>
            <w:tcW w:w="2943" w:type="dxa"/>
            <w:tcBorders>
              <w:top w:val="single" w:sz="4" w:space="0" w:color="auto"/>
              <w:left w:val="single" w:sz="4" w:space="0" w:color="auto"/>
              <w:bottom w:val="single" w:sz="4" w:space="0" w:color="auto"/>
              <w:right w:val="single" w:sz="4" w:space="0" w:color="auto"/>
            </w:tcBorders>
            <w:hideMark/>
          </w:tcPr>
          <w:p w:rsidR="00A94263" w:rsidRPr="00762B5E" w:rsidRDefault="00A94263" w:rsidP="00B4186D">
            <w:pPr>
              <w:spacing w:line="360" w:lineRule="auto"/>
              <w:rPr>
                <w:b/>
                <w:szCs w:val="28"/>
                <w:lang w:val="hr-HR"/>
              </w:rPr>
            </w:pPr>
            <w:proofErr w:type="spellStart"/>
            <w:r w:rsidRPr="00762B5E">
              <w:rPr>
                <w:b/>
                <w:szCs w:val="28"/>
                <w:lang w:val="hr-HR"/>
              </w:rPr>
              <w:t>Vremenik</w:t>
            </w:r>
            <w:proofErr w:type="spellEnd"/>
            <w:r w:rsidRPr="00762B5E">
              <w:rPr>
                <w:b/>
                <w:szCs w:val="28"/>
                <w:lang w:val="hr-HR"/>
              </w:rPr>
              <w:t xml:space="preserve"> programa i/ili projekta</w:t>
            </w: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lang w:val="hr-HR"/>
              </w:rPr>
            </w:pPr>
            <w:r w:rsidRPr="00762B5E">
              <w:rPr>
                <w:lang w:val="hr-HR"/>
              </w:rPr>
              <w:t>- tijekom godine: sastanci Projektnog tima</w:t>
            </w:r>
          </w:p>
          <w:p w:rsidR="00A94263" w:rsidRPr="00762B5E" w:rsidRDefault="00A94263" w:rsidP="00A23EF1">
            <w:pPr>
              <w:rPr>
                <w:lang w:val="hr-HR"/>
              </w:rPr>
            </w:pPr>
            <w:r w:rsidRPr="00762B5E">
              <w:rPr>
                <w:lang w:val="hr-HR"/>
              </w:rPr>
              <w:t>- rujan: podjela zaduženja</w:t>
            </w:r>
          </w:p>
          <w:p w:rsidR="00A94263" w:rsidRPr="00762B5E" w:rsidRDefault="00A94263" w:rsidP="00A23EF1">
            <w:pPr>
              <w:rPr>
                <w:lang w:val="hr-HR"/>
              </w:rPr>
            </w:pPr>
            <w:r w:rsidRPr="00762B5E">
              <w:rPr>
                <w:lang w:val="hr-HR"/>
              </w:rPr>
              <w:t>- rujan, listopad: edukacija učenika o Održivom razvoju</w:t>
            </w:r>
          </w:p>
          <w:p w:rsidR="00A94263" w:rsidRPr="00762B5E" w:rsidRDefault="00A94263" w:rsidP="00A23EF1">
            <w:pPr>
              <w:rPr>
                <w:lang w:val="hr-HR"/>
              </w:rPr>
            </w:pPr>
            <w:r w:rsidRPr="00762B5E">
              <w:rPr>
                <w:lang w:val="hr-HR"/>
              </w:rPr>
              <w:t>- studeni, prosinac: razrada aktivnosti planiranih projektom samostalno i u suradnji s partnerima</w:t>
            </w:r>
          </w:p>
          <w:p w:rsidR="00A94263" w:rsidRPr="00762B5E" w:rsidRDefault="00A94263" w:rsidP="00A23EF1">
            <w:pPr>
              <w:rPr>
                <w:lang w:val="hr-HR"/>
              </w:rPr>
            </w:pPr>
            <w:r w:rsidRPr="00762B5E">
              <w:rPr>
                <w:lang w:val="hr-HR"/>
              </w:rPr>
              <w:t xml:space="preserve">- siječanj – travanj: </w:t>
            </w:r>
            <w:proofErr w:type="spellStart"/>
            <w:r w:rsidRPr="00762B5E">
              <w:rPr>
                <w:lang w:val="hr-HR"/>
              </w:rPr>
              <w:t>provedna</w:t>
            </w:r>
            <w:proofErr w:type="spellEnd"/>
            <w:r w:rsidRPr="00762B5E">
              <w:rPr>
                <w:lang w:val="hr-HR"/>
              </w:rPr>
              <w:t xml:space="preserve"> planiranih aktivnosti</w:t>
            </w:r>
          </w:p>
          <w:p w:rsidR="00A94263" w:rsidRPr="00762B5E" w:rsidRDefault="00A94263" w:rsidP="00A23EF1">
            <w:pPr>
              <w:rPr>
                <w:sz w:val="28"/>
                <w:szCs w:val="28"/>
                <w:lang w:val="hr-HR"/>
              </w:rPr>
            </w:pPr>
            <w:r w:rsidRPr="00762B5E">
              <w:rPr>
                <w:lang w:val="hr-HR"/>
              </w:rPr>
              <w:t>- tijekom godine: početak rada na Priručniku o Održivom razvoju</w:t>
            </w:r>
          </w:p>
        </w:tc>
      </w:tr>
      <w:tr w:rsidR="00A94263" w:rsidRPr="00FC647E" w:rsidTr="00B4186D">
        <w:tc>
          <w:tcPr>
            <w:tcW w:w="2943" w:type="dxa"/>
            <w:tcBorders>
              <w:top w:val="single" w:sz="4" w:space="0" w:color="auto"/>
              <w:left w:val="single" w:sz="4" w:space="0" w:color="auto"/>
              <w:bottom w:val="single" w:sz="4" w:space="0" w:color="auto"/>
              <w:right w:val="single" w:sz="4" w:space="0" w:color="auto"/>
            </w:tcBorders>
            <w:hideMark/>
          </w:tcPr>
          <w:p w:rsidR="00A94263" w:rsidRPr="00762B5E" w:rsidRDefault="00A94263" w:rsidP="00B4186D">
            <w:pPr>
              <w:spacing w:line="360" w:lineRule="auto"/>
              <w:rPr>
                <w:b/>
                <w:szCs w:val="28"/>
                <w:lang w:val="hr-HR"/>
              </w:rPr>
            </w:pPr>
            <w:r w:rsidRPr="00762B5E">
              <w:rPr>
                <w:b/>
                <w:szCs w:val="28"/>
                <w:lang w:val="hr-HR"/>
              </w:rPr>
              <w:t>Troškovnik</w:t>
            </w: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sz w:val="28"/>
                <w:szCs w:val="28"/>
                <w:lang w:val="hr-HR"/>
              </w:rPr>
            </w:pPr>
            <w:r w:rsidRPr="00762B5E">
              <w:rPr>
                <w:lang w:val="hr-HR"/>
              </w:rPr>
              <w:t xml:space="preserve">- određuje nositelj projekta Zelena Istra </w:t>
            </w:r>
          </w:p>
        </w:tc>
      </w:tr>
      <w:tr w:rsidR="00A94263" w:rsidRPr="00FC647E" w:rsidTr="00B4186D">
        <w:tc>
          <w:tcPr>
            <w:tcW w:w="2943" w:type="dxa"/>
            <w:tcBorders>
              <w:top w:val="single" w:sz="4" w:space="0" w:color="auto"/>
              <w:left w:val="single" w:sz="4" w:space="0" w:color="auto"/>
              <w:bottom w:val="single" w:sz="4" w:space="0" w:color="auto"/>
              <w:right w:val="single" w:sz="4" w:space="0" w:color="auto"/>
            </w:tcBorders>
          </w:tcPr>
          <w:p w:rsidR="00A94263" w:rsidRPr="00762B5E" w:rsidRDefault="00A94263" w:rsidP="00B4186D">
            <w:pPr>
              <w:spacing w:line="360" w:lineRule="auto"/>
              <w:rPr>
                <w:b/>
                <w:szCs w:val="28"/>
                <w:lang w:val="hr-HR"/>
              </w:rPr>
            </w:pPr>
            <w:r w:rsidRPr="00762B5E">
              <w:rPr>
                <w:b/>
                <w:szCs w:val="28"/>
                <w:lang w:val="hr-HR"/>
              </w:rPr>
              <w:t>Način vrednovanja i način korištenja rezultata vrednovanja</w:t>
            </w:r>
          </w:p>
          <w:p w:rsidR="00A94263" w:rsidRPr="00762B5E" w:rsidRDefault="00A94263" w:rsidP="002E63E3">
            <w:pPr>
              <w:spacing w:line="360" w:lineRule="auto"/>
              <w:rPr>
                <w:b/>
                <w:szCs w:val="28"/>
                <w:lang w:val="hr-HR"/>
              </w:rPr>
            </w:pPr>
          </w:p>
        </w:tc>
        <w:tc>
          <w:tcPr>
            <w:tcW w:w="6379" w:type="dxa"/>
            <w:tcBorders>
              <w:top w:val="single" w:sz="4" w:space="0" w:color="auto"/>
              <w:left w:val="single" w:sz="4" w:space="0" w:color="auto"/>
              <w:bottom w:val="single" w:sz="4" w:space="0" w:color="auto"/>
              <w:right w:val="single" w:sz="4" w:space="0" w:color="auto"/>
            </w:tcBorders>
          </w:tcPr>
          <w:p w:rsidR="00A94263" w:rsidRPr="00762B5E" w:rsidRDefault="00A94263" w:rsidP="00A23EF1">
            <w:pPr>
              <w:rPr>
                <w:lang w:val="hr-HR"/>
              </w:rPr>
            </w:pPr>
            <w:r w:rsidRPr="00762B5E">
              <w:rPr>
                <w:lang w:val="hr-HR"/>
              </w:rPr>
              <w:t>- broj učenika aktivno uključenih u projekt</w:t>
            </w:r>
          </w:p>
          <w:p w:rsidR="00A94263" w:rsidRPr="00762B5E" w:rsidRDefault="00A94263" w:rsidP="00A23EF1">
            <w:pPr>
              <w:rPr>
                <w:lang w:val="hr-HR"/>
              </w:rPr>
            </w:pPr>
            <w:r w:rsidRPr="00762B5E">
              <w:rPr>
                <w:lang w:val="hr-HR"/>
              </w:rPr>
              <w:t xml:space="preserve">- evaluacija samih sudionika (učenika)                </w:t>
            </w:r>
          </w:p>
          <w:p w:rsidR="00A94263" w:rsidRPr="00762B5E" w:rsidRDefault="00A94263" w:rsidP="00A23EF1">
            <w:pPr>
              <w:rPr>
                <w:sz w:val="28"/>
                <w:szCs w:val="28"/>
                <w:lang w:val="hr-HR"/>
              </w:rPr>
            </w:pPr>
            <w:r w:rsidRPr="00762B5E">
              <w:rPr>
                <w:lang w:val="hr-HR"/>
              </w:rPr>
              <w:t xml:space="preserve">- povratna informacija nositelja projekta                                                           - medijska popraćenost  </w:t>
            </w:r>
          </w:p>
        </w:tc>
      </w:tr>
    </w:tbl>
    <w:p w:rsidR="00A94263" w:rsidRPr="00FC647E" w:rsidRDefault="00A94263" w:rsidP="00A94263">
      <w:pPr>
        <w:rPr>
          <w:color w:val="1F497D" w:themeColor="text2"/>
          <w:sz w:val="28"/>
          <w:szCs w:val="28"/>
          <w:lang w:val="hr-HR"/>
        </w:rPr>
      </w:pPr>
    </w:p>
    <w:p w:rsidR="00A23EF1" w:rsidRDefault="00A23EF1">
      <w:pPr>
        <w:rPr>
          <w:b/>
          <w:bCs/>
          <w:color w:val="548DD4" w:themeColor="text2" w:themeTint="99"/>
          <w:sz w:val="28"/>
          <w:szCs w:val="28"/>
          <w:lang w:val="hr-HR"/>
        </w:rPr>
      </w:pPr>
      <w:r>
        <w:rPr>
          <w:b/>
          <w:bCs/>
          <w:color w:val="548DD4" w:themeColor="text2" w:themeTint="99"/>
          <w:sz w:val="28"/>
          <w:szCs w:val="28"/>
          <w:lang w:val="hr-HR"/>
        </w:rPr>
        <w:br w:type="page"/>
      </w:r>
    </w:p>
    <w:p w:rsidR="00A94263" w:rsidRPr="00412B9C" w:rsidRDefault="000D105F" w:rsidP="00412B9C">
      <w:pPr>
        <w:pStyle w:val="Naslov3"/>
        <w:rPr>
          <w:rFonts w:asciiTheme="majorHAnsi" w:hAnsiTheme="majorHAnsi"/>
          <w:color w:val="548DD4" w:themeColor="text2" w:themeTint="99"/>
          <w:sz w:val="28"/>
          <w:szCs w:val="28"/>
          <w:lang w:val="hr-HR"/>
        </w:rPr>
      </w:pPr>
      <w:bookmarkStart w:id="49" w:name="_Toc21948741"/>
      <w:r>
        <w:rPr>
          <w:rFonts w:asciiTheme="majorHAnsi" w:hAnsiTheme="majorHAnsi"/>
          <w:color w:val="548DD4" w:themeColor="text2" w:themeTint="99"/>
          <w:sz w:val="28"/>
          <w:szCs w:val="28"/>
          <w:lang w:val="hr-HR"/>
        </w:rPr>
        <w:lastRenderedPageBreak/>
        <w:t>Projekt – Š</w:t>
      </w:r>
      <w:r w:rsidRPr="00412B9C">
        <w:rPr>
          <w:rFonts w:asciiTheme="majorHAnsi" w:hAnsiTheme="majorHAnsi"/>
          <w:color w:val="548DD4" w:themeColor="text2" w:themeTint="99"/>
          <w:sz w:val="28"/>
          <w:szCs w:val="28"/>
          <w:lang w:val="hr-HR"/>
        </w:rPr>
        <w:t>kola ambasador europskog parlamenta</w:t>
      </w:r>
      <w:bookmarkEnd w:id="49"/>
    </w:p>
    <w:tbl>
      <w:tblPr>
        <w:tblStyle w:val="Reetkatablice"/>
        <w:tblW w:w="0" w:type="auto"/>
        <w:tblLook w:val="04A0" w:firstRow="1" w:lastRow="0" w:firstColumn="1" w:lastColumn="0" w:noHBand="0" w:noVBand="1"/>
      </w:tblPr>
      <w:tblGrid>
        <w:gridCol w:w="2890"/>
        <w:gridCol w:w="6172"/>
      </w:tblGrid>
      <w:tr w:rsidR="00A94263" w:rsidRPr="00FC647E" w:rsidTr="00B4186D">
        <w:tc>
          <w:tcPr>
            <w:tcW w:w="2943" w:type="dxa"/>
          </w:tcPr>
          <w:p w:rsidR="00A94263" w:rsidRPr="00FC647E" w:rsidRDefault="00A94263" w:rsidP="00B4186D">
            <w:pPr>
              <w:spacing w:line="360" w:lineRule="auto"/>
              <w:rPr>
                <w:color w:val="1F497D" w:themeColor="text2"/>
                <w:lang w:val="hr-HR"/>
              </w:rPr>
            </w:pPr>
            <w:bookmarkStart w:id="50" w:name="_Hlk20408284"/>
            <w:r w:rsidRPr="00FC647E">
              <w:rPr>
                <w:b/>
                <w:szCs w:val="28"/>
                <w:lang w:val="hr-HR"/>
              </w:rPr>
              <w:t>Ciljevi programa i/ili projekta</w:t>
            </w:r>
          </w:p>
        </w:tc>
        <w:tc>
          <w:tcPr>
            <w:tcW w:w="6345" w:type="dxa"/>
          </w:tcPr>
          <w:p w:rsidR="00A94263" w:rsidRPr="00A23EF1" w:rsidRDefault="00A94263" w:rsidP="00A23EF1">
            <w:pPr>
              <w:rPr>
                <w:lang w:val="hr-HR"/>
              </w:rPr>
            </w:pPr>
            <w:r w:rsidRPr="00A23EF1">
              <w:rPr>
                <w:lang w:val="hr-HR"/>
              </w:rPr>
              <w:t xml:space="preserve">- upoznavanje rada institucija Europske unije, poticanje na aktivno i humano </w:t>
            </w:r>
            <w:proofErr w:type="spellStart"/>
            <w:r w:rsidRPr="00A23EF1">
              <w:rPr>
                <w:lang w:val="hr-HR"/>
              </w:rPr>
              <w:t>graađanstvo</w:t>
            </w:r>
            <w:proofErr w:type="spellEnd"/>
            <w:r w:rsidRPr="00A23EF1">
              <w:rPr>
                <w:lang w:val="hr-HR"/>
              </w:rPr>
              <w:t>, razumijevanje prava i obveza građana Europske unije</w:t>
            </w:r>
          </w:p>
          <w:p w:rsidR="00A94263" w:rsidRPr="00A23EF1" w:rsidRDefault="00A94263" w:rsidP="00A23EF1">
            <w:pPr>
              <w:rPr>
                <w:lang w:val="hr-HR"/>
              </w:rPr>
            </w:pPr>
            <w:r w:rsidRPr="00A23EF1">
              <w:rPr>
                <w:lang w:val="hr-HR"/>
              </w:rPr>
              <w:t xml:space="preserve">- </w:t>
            </w:r>
            <w:r w:rsidRPr="00A23EF1">
              <w:rPr>
                <w:rFonts w:eastAsia="MyriadPro-Regular"/>
                <w:lang w:val="hr-HR" w:eastAsia="hr-HR"/>
              </w:rPr>
              <w:t>podizanje razine osviještenosti među učenicima o Europi kroz aktivno učenje o njoj</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Namjena programa i/ili projekta</w:t>
            </w:r>
          </w:p>
        </w:tc>
        <w:tc>
          <w:tcPr>
            <w:tcW w:w="6345" w:type="dxa"/>
          </w:tcPr>
          <w:p w:rsidR="00A94263" w:rsidRPr="00A23EF1" w:rsidRDefault="00A94263" w:rsidP="00A23EF1">
            <w:pPr>
              <w:autoSpaceDE w:val="0"/>
              <w:autoSpaceDN w:val="0"/>
              <w:adjustRightInd w:val="0"/>
              <w:rPr>
                <w:rFonts w:eastAsia="MyriadPro-Regular"/>
                <w:lang w:val="hr-HR" w:eastAsia="hr-HR"/>
              </w:rPr>
            </w:pPr>
            <w:r w:rsidRPr="00A23EF1">
              <w:rPr>
                <w:rFonts w:eastAsia="MyriadPro-Regular"/>
                <w:lang w:val="hr-HR" w:eastAsia="hr-HR"/>
              </w:rPr>
              <w:t>Svim učenicima škole i zainteresiranim nastavnicima.</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Nositelji programa i/ili projekta</w:t>
            </w:r>
          </w:p>
        </w:tc>
        <w:tc>
          <w:tcPr>
            <w:tcW w:w="6345" w:type="dxa"/>
          </w:tcPr>
          <w:p w:rsidR="00A94263" w:rsidRPr="00A23EF1" w:rsidRDefault="00A94263" w:rsidP="00A23EF1">
            <w:pPr>
              <w:rPr>
                <w:lang w:val="hr-HR"/>
              </w:rPr>
            </w:pPr>
            <w:r w:rsidRPr="00A23EF1">
              <w:rPr>
                <w:lang w:val="hr-HR"/>
              </w:rPr>
              <w:t>Ured Europskog parlamenta u Zagrebu, u školi senior ambasador Marijana Zaninović, prof. i učenici ambasadori juniori</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Način realizacije</w:t>
            </w:r>
          </w:p>
        </w:tc>
        <w:tc>
          <w:tcPr>
            <w:tcW w:w="6345" w:type="dxa"/>
          </w:tcPr>
          <w:p w:rsidR="00A94263" w:rsidRPr="00A23EF1" w:rsidRDefault="00A94263" w:rsidP="00A23EF1">
            <w:pPr>
              <w:rPr>
                <w:lang w:val="hr-HR"/>
              </w:rPr>
            </w:pPr>
            <w:r w:rsidRPr="00A23EF1">
              <w:rPr>
                <w:lang w:val="hr-HR"/>
              </w:rPr>
              <w:t xml:space="preserve">- tijekom godine: rad na planiranju i provedbi aktivnosti s učenicima prema nastavnim modulima </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proofErr w:type="spellStart"/>
            <w:r w:rsidRPr="00FC647E">
              <w:rPr>
                <w:b/>
                <w:szCs w:val="28"/>
                <w:lang w:val="hr-HR"/>
              </w:rPr>
              <w:t>Vremenik</w:t>
            </w:r>
            <w:proofErr w:type="spellEnd"/>
            <w:r w:rsidRPr="00FC647E">
              <w:rPr>
                <w:b/>
                <w:szCs w:val="28"/>
                <w:lang w:val="hr-HR"/>
              </w:rPr>
              <w:t xml:space="preserve"> programa i/ili projekta</w:t>
            </w:r>
          </w:p>
        </w:tc>
        <w:tc>
          <w:tcPr>
            <w:tcW w:w="6345" w:type="dxa"/>
          </w:tcPr>
          <w:p w:rsidR="00A94263" w:rsidRPr="00A23EF1" w:rsidRDefault="00A94263" w:rsidP="00A23EF1">
            <w:pPr>
              <w:rPr>
                <w:lang w:val="hr-HR"/>
              </w:rPr>
            </w:pPr>
            <w:r w:rsidRPr="00A23EF1">
              <w:rPr>
                <w:lang w:val="hr-HR"/>
              </w:rPr>
              <w:t>- tijekom godine: predavanja, radionice, okrugli stolovi, debate u organizaciji učenika ambasadora, izvještavanje i informiranje zainteresirane javnosti, suradnja s udrugama u lokalnoj zajednici (udruge mladih, volonterski klubovi, osnovne škole), suradnja s jedinicama lokalne samouprave, sudjelovanje ambasadora seniora u edukaciji</w:t>
            </w:r>
          </w:p>
          <w:p w:rsidR="00A94263" w:rsidRPr="00A23EF1" w:rsidRDefault="00A94263" w:rsidP="00A23EF1">
            <w:pPr>
              <w:rPr>
                <w:lang w:val="hr-HR"/>
              </w:rPr>
            </w:pPr>
            <w:r w:rsidRPr="00A23EF1">
              <w:rPr>
                <w:lang w:val="hr-HR"/>
              </w:rPr>
              <w:t>- studeni: posjet hrvatskog zastupnika iz Europskog parlamenta</w:t>
            </w:r>
          </w:p>
        </w:tc>
      </w:tr>
      <w:tr w:rsidR="00A94263" w:rsidRPr="00FC647E" w:rsidTr="00B4186D">
        <w:tc>
          <w:tcPr>
            <w:tcW w:w="2943" w:type="dxa"/>
          </w:tcPr>
          <w:p w:rsidR="00A94263" w:rsidRPr="00FC647E" w:rsidRDefault="00A94263" w:rsidP="00B4186D">
            <w:pPr>
              <w:spacing w:line="360" w:lineRule="auto"/>
              <w:rPr>
                <w:b/>
                <w:bCs/>
                <w:lang w:val="hr-HR"/>
              </w:rPr>
            </w:pPr>
            <w:r w:rsidRPr="00FC647E">
              <w:rPr>
                <w:b/>
                <w:bCs/>
                <w:lang w:val="hr-HR"/>
              </w:rPr>
              <w:t>Troškovnik</w:t>
            </w:r>
          </w:p>
        </w:tc>
        <w:tc>
          <w:tcPr>
            <w:tcW w:w="6345" w:type="dxa"/>
          </w:tcPr>
          <w:p w:rsidR="00A94263" w:rsidRPr="00A23EF1" w:rsidRDefault="00A94263" w:rsidP="00A23EF1">
            <w:pPr>
              <w:rPr>
                <w:lang w:val="hr-HR"/>
              </w:rPr>
            </w:pPr>
            <w:r w:rsidRPr="00A23EF1">
              <w:rPr>
                <w:lang w:val="hr-HR"/>
              </w:rPr>
              <w:t>- sredstva za provedbu učeničkih aktivnosti osigurava škola</w:t>
            </w:r>
          </w:p>
        </w:tc>
      </w:tr>
      <w:tr w:rsidR="00A94263" w:rsidRPr="00FC647E" w:rsidTr="00B4186D">
        <w:trPr>
          <w:trHeight w:val="82"/>
        </w:trPr>
        <w:tc>
          <w:tcPr>
            <w:tcW w:w="2943" w:type="dxa"/>
          </w:tcPr>
          <w:p w:rsidR="00A94263" w:rsidRPr="00FC647E" w:rsidRDefault="00A94263" w:rsidP="00B4186D">
            <w:pPr>
              <w:spacing w:line="360" w:lineRule="auto"/>
              <w:rPr>
                <w:b/>
                <w:szCs w:val="28"/>
                <w:lang w:val="hr-HR"/>
              </w:rPr>
            </w:pPr>
            <w:r w:rsidRPr="00FC647E">
              <w:rPr>
                <w:b/>
                <w:szCs w:val="28"/>
                <w:lang w:val="hr-HR"/>
              </w:rPr>
              <w:t>Način vrednovanja i način korištenja rezultata vrednovanja</w:t>
            </w:r>
          </w:p>
        </w:tc>
        <w:tc>
          <w:tcPr>
            <w:tcW w:w="6345" w:type="dxa"/>
          </w:tcPr>
          <w:p w:rsidR="00A94263" w:rsidRPr="00A23EF1" w:rsidRDefault="00A94263" w:rsidP="00A23EF1">
            <w:pPr>
              <w:rPr>
                <w:lang w:val="hr-HR"/>
              </w:rPr>
            </w:pPr>
            <w:r w:rsidRPr="00A23EF1">
              <w:rPr>
                <w:lang w:val="hr-HR"/>
              </w:rPr>
              <w:t>- broj učenika aktivno uključenih u projekt</w:t>
            </w:r>
          </w:p>
          <w:p w:rsidR="00A94263" w:rsidRPr="00A23EF1" w:rsidRDefault="00A94263" w:rsidP="00A23EF1">
            <w:pPr>
              <w:rPr>
                <w:lang w:val="hr-HR"/>
              </w:rPr>
            </w:pPr>
            <w:r w:rsidRPr="00A23EF1">
              <w:rPr>
                <w:lang w:val="hr-HR"/>
              </w:rPr>
              <w:t xml:space="preserve">- evaluacija sudionika (učenika i nastavnika)                </w:t>
            </w:r>
          </w:p>
          <w:p w:rsidR="00A94263" w:rsidRPr="00A23EF1" w:rsidRDefault="00A94263" w:rsidP="00A23EF1">
            <w:pPr>
              <w:rPr>
                <w:lang w:val="hr-HR"/>
              </w:rPr>
            </w:pPr>
            <w:r w:rsidRPr="00A23EF1">
              <w:rPr>
                <w:lang w:val="hr-HR"/>
              </w:rPr>
              <w:t xml:space="preserve">- povratna informacija nositelja projekta                                                           - medijska popraćenost  </w:t>
            </w:r>
          </w:p>
        </w:tc>
      </w:tr>
      <w:bookmarkEnd w:id="50"/>
    </w:tbl>
    <w:p w:rsidR="00A94263" w:rsidRPr="00FC647E" w:rsidRDefault="00A94263" w:rsidP="00A94263">
      <w:pPr>
        <w:rPr>
          <w:color w:val="1F497D" w:themeColor="text2"/>
          <w:sz w:val="28"/>
          <w:szCs w:val="28"/>
          <w:lang w:val="hr-HR"/>
        </w:rPr>
      </w:pPr>
    </w:p>
    <w:p w:rsidR="00A94263" w:rsidRPr="00FC647E" w:rsidRDefault="00A94263" w:rsidP="00A94263">
      <w:pPr>
        <w:rPr>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D25F48" w:rsidRPr="00FC647E" w:rsidRDefault="00D25F48"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23EF1" w:rsidRDefault="00A23EF1">
      <w:pPr>
        <w:rPr>
          <w:b/>
          <w:bCs/>
          <w:color w:val="4F81BD" w:themeColor="accent1"/>
          <w:sz w:val="28"/>
          <w:szCs w:val="28"/>
          <w:lang w:val="hr-HR"/>
        </w:rPr>
      </w:pPr>
      <w:r>
        <w:rPr>
          <w:b/>
          <w:bCs/>
          <w:color w:val="4F81BD" w:themeColor="accent1"/>
          <w:sz w:val="28"/>
          <w:szCs w:val="28"/>
          <w:lang w:val="hr-HR"/>
        </w:rPr>
        <w:br w:type="page"/>
      </w:r>
    </w:p>
    <w:p w:rsidR="00A94263" w:rsidRPr="00412B9C" w:rsidRDefault="000D105F" w:rsidP="00412B9C">
      <w:pPr>
        <w:pStyle w:val="Naslov3"/>
        <w:rPr>
          <w:rFonts w:asciiTheme="majorHAnsi" w:hAnsiTheme="majorHAnsi"/>
          <w:color w:val="548DD4" w:themeColor="text2" w:themeTint="99"/>
          <w:sz w:val="28"/>
          <w:szCs w:val="28"/>
          <w:lang w:val="hr-HR"/>
        </w:rPr>
      </w:pPr>
      <w:bookmarkStart w:id="51" w:name="_Toc21948742"/>
      <w:r>
        <w:rPr>
          <w:rFonts w:asciiTheme="majorHAnsi" w:hAnsiTheme="majorHAnsi"/>
          <w:color w:val="548DD4" w:themeColor="text2" w:themeTint="99"/>
          <w:sz w:val="28"/>
          <w:szCs w:val="28"/>
          <w:lang w:val="hr-HR"/>
        </w:rPr>
        <w:lastRenderedPageBreak/>
        <w:t>Projekt – Poticanje darovitosti Lovre M</w:t>
      </w:r>
      <w:r w:rsidRPr="00412B9C">
        <w:rPr>
          <w:rFonts w:asciiTheme="majorHAnsi" w:hAnsiTheme="majorHAnsi"/>
          <w:color w:val="548DD4" w:themeColor="text2" w:themeTint="99"/>
          <w:sz w:val="28"/>
          <w:szCs w:val="28"/>
          <w:lang w:val="hr-HR"/>
        </w:rPr>
        <w:t>ontija</w:t>
      </w:r>
      <w:bookmarkEnd w:id="51"/>
    </w:p>
    <w:p w:rsidR="00A94263" w:rsidRPr="00FC647E" w:rsidRDefault="00A94263" w:rsidP="00A94263">
      <w:pPr>
        <w:rPr>
          <w:color w:val="1F497D" w:themeColor="text2"/>
          <w:sz w:val="28"/>
          <w:szCs w:val="28"/>
          <w:lang w:val="hr-HR"/>
        </w:rPr>
      </w:pPr>
    </w:p>
    <w:tbl>
      <w:tblPr>
        <w:tblStyle w:val="Reetkatablice"/>
        <w:tblW w:w="0" w:type="auto"/>
        <w:tblLook w:val="04A0" w:firstRow="1" w:lastRow="0" w:firstColumn="1" w:lastColumn="0" w:noHBand="0" w:noVBand="1"/>
      </w:tblPr>
      <w:tblGrid>
        <w:gridCol w:w="2891"/>
        <w:gridCol w:w="6171"/>
      </w:tblGrid>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Ciljevi programa i/ili projekta</w:t>
            </w:r>
          </w:p>
        </w:tc>
        <w:tc>
          <w:tcPr>
            <w:tcW w:w="6345" w:type="dxa"/>
          </w:tcPr>
          <w:p w:rsidR="00A94263" w:rsidRPr="00A23EF1" w:rsidRDefault="00A94263" w:rsidP="00A23EF1">
            <w:pPr>
              <w:rPr>
                <w:lang w:val="hr-HR"/>
              </w:rPr>
            </w:pPr>
            <w:r w:rsidRPr="00A23EF1">
              <w:rPr>
                <w:lang w:val="hr-HR"/>
              </w:rPr>
              <w:t xml:space="preserve">- identifikacija darovitih učenika </w:t>
            </w:r>
          </w:p>
          <w:p w:rsidR="00A94263" w:rsidRPr="00A23EF1" w:rsidRDefault="00A94263" w:rsidP="00A23EF1">
            <w:pPr>
              <w:rPr>
                <w:rFonts w:eastAsia="TimesNewRomanPSMT"/>
                <w:lang w:val="hr-HR" w:eastAsia="hr-HR"/>
              </w:rPr>
            </w:pPr>
            <w:r w:rsidRPr="00A23EF1">
              <w:rPr>
                <w:lang w:val="hr-HR"/>
              </w:rPr>
              <w:t>- i</w:t>
            </w:r>
            <w:r w:rsidRPr="00A23EF1">
              <w:rPr>
                <w:rFonts w:eastAsia="TimesNewRomanPSMT"/>
                <w:lang w:val="hr-HR" w:eastAsia="hr-HR"/>
              </w:rPr>
              <w:t>zrada programa vezanu za mentorski rad s darovitim učenicima</w:t>
            </w:r>
          </w:p>
          <w:p w:rsidR="00A94263" w:rsidRPr="00A23EF1" w:rsidRDefault="00A94263" w:rsidP="00A23EF1">
            <w:pPr>
              <w:rPr>
                <w:rFonts w:eastAsia="TimesNewRomanPSMT"/>
                <w:lang w:val="hr-HR" w:eastAsia="hr-HR"/>
              </w:rPr>
            </w:pPr>
            <w:r w:rsidRPr="00A23EF1">
              <w:rPr>
                <w:rFonts w:eastAsia="TimesNewRomanPSMT"/>
                <w:lang w:val="hr-HR" w:eastAsia="hr-HR"/>
              </w:rPr>
              <w:t>- razvoj</w:t>
            </w:r>
            <w:r w:rsidRPr="00A23EF1">
              <w:rPr>
                <w:rFonts w:eastAsia="TimesNewRomanPSMT"/>
                <w:lang w:val="hr-HR"/>
              </w:rPr>
              <w:t xml:space="preserve"> </w:t>
            </w:r>
            <w:r w:rsidRPr="00A23EF1">
              <w:rPr>
                <w:rFonts w:eastAsia="TimesNewRomanPSMT"/>
                <w:lang w:val="hr-HR" w:eastAsia="hr-HR"/>
              </w:rPr>
              <w:t>strategija poučavanja i rada s darovitim učenicima</w:t>
            </w:r>
          </w:p>
          <w:p w:rsidR="00A94263" w:rsidRPr="00A23EF1" w:rsidRDefault="00A94263" w:rsidP="00A23EF1">
            <w:pPr>
              <w:rPr>
                <w:rFonts w:eastAsia="TimesNewRomanPSMT"/>
                <w:lang w:val="hr-HR" w:eastAsia="hr-HR"/>
              </w:rPr>
            </w:pPr>
            <w:r w:rsidRPr="00A23EF1">
              <w:rPr>
                <w:rFonts w:eastAsia="TimesNewRomanPSMT"/>
                <w:lang w:val="hr-HR" w:eastAsia="hr-HR"/>
              </w:rPr>
              <w:t xml:space="preserve">- jačanje osobnih kompetencija i socijalnih vještina darovitih učenika </w:t>
            </w:r>
          </w:p>
          <w:p w:rsidR="00A94263" w:rsidRPr="00A23EF1" w:rsidRDefault="00A94263" w:rsidP="00A23EF1">
            <w:pPr>
              <w:rPr>
                <w:rFonts w:eastAsia="TimesNewRomanPSMT"/>
                <w:lang w:val="hr-HR" w:eastAsia="hr-HR"/>
              </w:rPr>
            </w:pPr>
            <w:r w:rsidRPr="00A23EF1">
              <w:rPr>
                <w:rFonts w:eastAsia="TimesNewRomanPSMT"/>
                <w:lang w:val="hr-HR" w:eastAsia="hr-HR"/>
              </w:rPr>
              <w:t xml:space="preserve">- provedba mekih i transverzalnih vještina za darovite učenike </w:t>
            </w:r>
          </w:p>
          <w:p w:rsidR="00A94263" w:rsidRPr="00A23EF1" w:rsidRDefault="00A94263" w:rsidP="00A23EF1">
            <w:pPr>
              <w:rPr>
                <w:lang w:val="hr-HR"/>
              </w:rPr>
            </w:pPr>
            <w:r w:rsidRPr="00A23EF1">
              <w:rPr>
                <w:lang w:val="hr-HR"/>
              </w:rPr>
              <w:t xml:space="preserve">- </w:t>
            </w:r>
            <w:proofErr w:type="spellStart"/>
            <w:r w:rsidRPr="00A23EF1">
              <w:rPr>
                <w:lang w:val="hr-HR"/>
              </w:rPr>
              <w:t>spriječavanje</w:t>
            </w:r>
            <w:proofErr w:type="spellEnd"/>
            <w:r w:rsidRPr="00A23EF1">
              <w:rPr>
                <w:lang w:val="hr-HR"/>
              </w:rPr>
              <w:t xml:space="preserve"> socijalne isključenosti darovitih učenika</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Namjena programa i/ili projekta</w:t>
            </w:r>
          </w:p>
        </w:tc>
        <w:tc>
          <w:tcPr>
            <w:tcW w:w="6345" w:type="dxa"/>
          </w:tcPr>
          <w:p w:rsidR="00A94263" w:rsidRPr="00A23EF1" w:rsidRDefault="00A94263" w:rsidP="00A23EF1">
            <w:pPr>
              <w:rPr>
                <w:lang w:val="hr-HR"/>
              </w:rPr>
            </w:pPr>
            <w:r w:rsidRPr="00A23EF1">
              <w:rPr>
                <w:lang w:val="hr-HR"/>
              </w:rPr>
              <w:t xml:space="preserve">Darovitim učenicima škole (25),  nastavnicima – mentorima (min 10) </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Nositelji programa i/ili projekta</w:t>
            </w:r>
          </w:p>
        </w:tc>
        <w:tc>
          <w:tcPr>
            <w:tcW w:w="6345" w:type="dxa"/>
          </w:tcPr>
          <w:p w:rsidR="00A94263" w:rsidRPr="00A23EF1" w:rsidRDefault="00A94263" w:rsidP="00A23EF1">
            <w:pPr>
              <w:rPr>
                <w:lang w:val="hr-HR"/>
              </w:rPr>
            </w:pPr>
            <w:r w:rsidRPr="00A23EF1">
              <w:rPr>
                <w:lang w:val="hr-HR"/>
              </w:rPr>
              <w:t>Srednja škola Lovre Montija.</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Način realizacije</w:t>
            </w:r>
          </w:p>
        </w:tc>
        <w:tc>
          <w:tcPr>
            <w:tcW w:w="6345" w:type="dxa"/>
          </w:tcPr>
          <w:p w:rsidR="00A94263" w:rsidRPr="00A23EF1" w:rsidRDefault="00A94263" w:rsidP="00A23EF1">
            <w:pPr>
              <w:rPr>
                <w:lang w:val="hr-HR"/>
              </w:rPr>
            </w:pPr>
            <w:r w:rsidRPr="00A23EF1">
              <w:rPr>
                <w:lang w:val="hr-HR"/>
              </w:rPr>
              <w:t>- tijekom godine prema aktivnostima planiranih projektom</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proofErr w:type="spellStart"/>
            <w:r w:rsidRPr="00FC647E">
              <w:rPr>
                <w:b/>
                <w:szCs w:val="28"/>
                <w:lang w:val="hr-HR"/>
              </w:rPr>
              <w:t>Vremenik</w:t>
            </w:r>
            <w:proofErr w:type="spellEnd"/>
            <w:r w:rsidRPr="00FC647E">
              <w:rPr>
                <w:b/>
                <w:szCs w:val="28"/>
                <w:lang w:val="hr-HR"/>
              </w:rPr>
              <w:t xml:space="preserve"> programa i/ili projekta</w:t>
            </w:r>
          </w:p>
        </w:tc>
        <w:tc>
          <w:tcPr>
            <w:tcW w:w="6345" w:type="dxa"/>
          </w:tcPr>
          <w:p w:rsidR="00A94263" w:rsidRPr="00A23EF1" w:rsidRDefault="00A94263" w:rsidP="00A23EF1">
            <w:pPr>
              <w:rPr>
                <w:lang w:val="hr-HR"/>
              </w:rPr>
            </w:pPr>
            <w:r w:rsidRPr="00A23EF1">
              <w:rPr>
                <w:lang w:val="hr-HR"/>
              </w:rPr>
              <w:t>- tijekom školske godine: početna konferencija predstavljanja projekta, edukacija nastavnika za rad s darovitim učenicima, identifikacija darovitih učenika, radionice s ciljem ojačavanja kompetencija i vještina darovitih učenika, motivacijska predavanja, izrada programa rada s darovitim učenicima, izrada modela praćenja napretka razvoja kompetencija i vještina darovitih učenika, studijsko putovanje u Njemačku, nabava potrebnih sredstava, opremanje učionice za rad s darovitim učenicima.</w:t>
            </w:r>
          </w:p>
        </w:tc>
      </w:tr>
      <w:tr w:rsidR="00A94263" w:rsidRPr="00FC647E" w:rsidTr="00B4186D">
        <w:tc>
          <w:tcPr>
            <w:tcW w:w="2943" w:type="dxa"/>
          </w:tcPr>
          <w:p w:rsidR="00A94263" w:rsidRPr="00FC647E" w:rsidRDefault="00A94263" w:rsidP="00B4186D">
            <w:pPr>
              <w:spacing w:line="360" w:lineRule="auto"/>
              <w:rPr>
                <w:b/>
                <w:bCs/>
                <w:lang w:val="hr-HR"/>
              </w:rPr>
            </w:pPr>
            <w:r w:rsidRPr="00FC647E">
              <w:rPr>
                <w:b/>
                <w:bCs/>
                <w:lang w:val="hr-HR"/>
              </w:rPr>
              <w:t>Troškovnik</w:t>
            </w:r>
          </w:p>
        </w:tc>
        <w:tc>
          <w:tcPr>
            <w:tcW w:w="6345" w:type="dxa"/>
          </w:tcPr>
          <w:p w:rsidR="00A94263" w:rsidRPr="00A23EF1" w:rsidRDefault="00A94263" w:rsidP="00A23EF1">
            <w:pPr>
              <w:rPr>
                <w:lang w:val="hr-HR"/>
              </w:rPr>
            </w:pPr>
            <w:r w:rsidRPr="00A23EF1">
              <w:rPr>
                <w:lang w:val="hr-HR"/>
              </w:rPr>
              <w:t xml:space="preserve">1.094.192,10 kn iz programa Europskog socijalnog fonda </w:t>
            </w:r>
          </w:p>
        </w:tc>
      </w:tr>
      <w:tr w:rsidR="00A94263" w:rsidRPr="00FC647E" w:rsidTr="00B4186D">
        <w:trPr>
          <w:trHeight w:val="82"/>
        </w:trPr>
        <w:tc>
          <w:tcPr>
            <w:tcW w:w="2943" w:type="dxa"/>
          </w:tcPr>
          <w:p w:rsidR="00A94263" w:rsidRPr="00FC647E" w:rsidRDefault="00A94263" w:rsidP="00B4186D">
            <w:pPr>
              <w:spacing w:line="360" w:lineRule="auto"/>
              <w:rPr>
                <w:b/>
                <w:szCs w:val="28"/>
                <w:lang w:val="hr-HR"/>
              </w:rPr>
            </w:pPr>
            <w:r w:rsidRPr="00FC647E">
              <w:rPr>
                <w:b/>
                <w:szCs w:val="28"/>
                <w:lang w:val="hr-HR"/>
              </w:rPr>
              <w:t>Način vrednovanja i način korištenja rezultata vrednovanja</w:t>
            </w:r>
          </w:p>
        </w:tc>
        <w:tc>
          <w:tcPr>
            <w:tcW w:w="6345" w:type="dxa"/>
          </w:tcPr>
          <w:p w:rsidR="00A94263" w:rsidRPr="00A23EF1" w:rsidRDefault="00A94263" w:rsidP="00A23EF1">
            <w:pPr>
              <w:rPr>
                <w:lang w:val="hr-HR"/>
              </w:rPr>
            </w:pPr>
            <w:r w:rsidRPr="00A23EF1">
              <w:rPr>
                <w:lang w:val="hr-HR"/>
              </w:rPr>
              <w:t xml:space="preserve">- broj darovitih učenika </w:t>
            </w:r>
          </w:p>
          <w:p w:rsidR="00A94263" w:rsidRPr="00A23EF1" w:rsidRDefault="00A94263" w:rsidP="00A23EF1">
            <w:pPr>
              <w:rPr>
                <w:lang w:val="hr-HR"/>
              </w:rPr>
            </w:pPr>
            <w:r w:rsidRPr="00A23EF1">
              <w:rPr>
                <w:lang w:val="hr-HR"/>
              </w:rPr>
              <w:t>- broj nastavnika uključenih u projekt</w:t>
            </w:r>
          </w:p>
          <w:p w:rsidR="00A94263" w:rsidRPr="00A23EF1" w:rsidRDefault="00A94263" w:rsidP="00A23EF1">
            <w:pPr>
              <w:rPr>
                <w:lang w:val="hr-HR"/>
              </w:rPr>
            </w:pPr>
            <w:r w:rsidRPr="00A23EF1">
              <w:rPr>
                <w:lang w:val="hr-HR"/>
              </w:rPr>
              <w:t>- povratna informacija svih sudionika u projektu</w:t>
            </w:r>
          </w:p>
          <w:p w:rsidR="00A94263" w:rsidRPr="00A23EF1" w:rsidRDefault="00A94263" w:rsidP="00A23EF1">
            <w:pPr>
              <w:rPr>
                <w:lang w:val="hr-HR"/>
              </w:rPr>
            </w:pPr>
            <w:r w:rsidRPr="00A23EF1">
              <w:rPr>
                <w:lang w:val="hr-HR"/>
              </w:rPr>
              <w:t>- medijska popraćenost</w:t>
            </w:r>
          </w:p>
        </w:tc>
      </w:tr>
    </w:tbl>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A94263" w:rsidRPr="00FC647E" w:rsidRDefault="00A94263" w:rsidP="00A94263">
      <w:pPr>
        <w:rPr>
          <w:color w:val="1F497D" w:themeColor="text2"/>
          <w:sz w:val="28"/>
          <w:szCs w:val="28"/>
          <w:lang w:val="hr-HR"/>
        </w:rPr>
      </w:pPr>
    </w:p>
    <w:p w:rsidR="00D25F48" w:rsidRPr="00FC647E" w:rsidRDefault="00D25F48" w:rsidP="00A94263">
      <w:pPr>
        <w:rPr>
          <w:color w:val="1F497D" w:themeColor="text2"/>
          <w:sz w:val="28"/>
          <w:szCs w:val="28"/>
          <w:lang w:val="hr-HR"/>
        </w:rPr>
      </w:pPr>
    </w:p>
    <w:p w:rsidR="002F6A6F" w:rsidRPr="00FC647E" w:rsidRDefault="002F6A6F" w:rsidP="00A94263">
      <w:pPr>
        <w:rPr>
          <w:color w:val="1F497D" w:themeColor="text2"/>
          <w:sz w:val="28"/>
          <w:szCs w:val="28"/>
          <w:lang w:val="hr-HR"/>
        </w:rPr>
      </w:pPr>
    </w:p>
    <w:p w:rsidR="00A23EF1" w:rsidRDefault="00A23EF1">
      <w:pPr>
        <w:rPr>
          <w:color w:val="1F497D" w:themeColor="text2"/>
          <w:sz w:val="28"/>
          <w:szCs w:val="28"/>
          <w:lang w:val="hr-HR"/>
        </w:rPr>
      </w:pPr>
      <w:r>
        <w:rPr>
          <w:color w:val="1F497D" w:themeColor="text2"/>
          <w:sz w:val="28"/>
          <w:szCs w:val="28"/>
          <w:lang w:val="hr-HR"/>
        </w:rPr>
        <w:br w:type="page"/>
      </w:r>
    </w:p>
    <w:p w:rsidR="00A94263" w:rsidRPr="00412B9C" w:rsidRDefault="000D105F" w:rsidP="00412B9C">
      <w:pPr>
        <w:pStyle w:val="Naslov3"/>
        <w:rPr>
          <w:rFonts w:asciiTheme="majorHAnsi" w:hAnsiTheme="majorHAnsi"/>
          <w:color w:val="548DD4" w:themeColor="text2" w:themeTint="99"/>
          <w:sz w:val="28"/>
          <w:szCs w:val="28"/>
          <w:lang w:val="hr-HR"/>
        </w:rPr>
      </w:pPr>
      <w:bookmarkStart w:id="52" w:name="_Toc21948743"/>
      <w:r>
        <w:rPr>
          <w:rFonts w:asciiTheme="majorHAnsi" w:hAnsiTheme="majorHAnsi"/>
          <w:color w:val="548DD4" w:themeColor="text2" w:themeTint="99"/>
          <w:sz w:val="28"/>
          <w:szCs w:val="28"/>
          <w:lang w:val="hr-HR"/>
        </w:rPr>
        <w:lastRenderedPageBreak/>
        <w:t>Projekt  - E</w:t>
      </w:r>
      <w:r w:rsidRPr="00412B9C">
        <w:rPr>
          <w:rFonts w:asciiTheme="majorHAnsi" w:hAnsiTheme="majorHAnsi"/>
          <w:color w:val="548DD4" w:themeColor="text2" w:themeTint="99"/>
          <w:sz w:val="28"/>
          <w:szCs w:val="28"/>
          <w:lang w:val="hr-HR"/>
        </w:rPr>
        <w:t>rasmus +</w:t>
      </w:r>
      <w:bookmarkEnd w:id="52"/>
    </w:p>
    <w:p w:rsidR="00A94263" w:rsidRPr="00FC647E" w:rsidRDefault="00A94263" w:rsidP="00A94263">
      <w:pPr>
        <w:rPr>
          <w:color w:val="1F497D" w:themeColor="text2"/>
          <w:sz w:val="28"/>
          <w:szCs w:val="28"/>
          <w:lang w:val="hr-HR"/>
        </w:rPr>
      </w:pPr>
    </w:p>
    <w:tbl>
      <w:tblPr>
        <w:tblStyle w:val="Reetkatablice"/>
        <w:tblW w:w="0" w:type="auto"/>
        <w:tblLook w:val="04A0" w:firstRow="1" w:lastRow="0" w:firstColumn="1" w:lastColumn="0" w:noHBand="0" w:noVBand="1"/>
      </w:tblPr>
      <w:tblGrid>
        <w:gridCol w:w="2891"/>
        <w:gridCol w:w="6171"/>
      </w:tblGrid>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Ciljevi programa i/ili projekta</w:t>
            </w:r>
          </w:p>
        </w:tc>
        <w:tc>
          <w:tcPr>
            <w:tcW w:w="6345" w:type="dxa"/>
          </w:tcPr>
          <w:p w:rsidR="00A94263" w:rsidRPr="00A23EF1" w:rsidRDefault="00A94263" w:rsidP="00A23EF1">
            <w:pPr>
              <w:rPr>
                <w:lang w:val="hr-HR"/>
              </w:rPr>
            </w:pPr>
            <w:r w:rsidRPr="00A23EF1">
              <w:rPr>
                <w:lang w:val="hr-HR"/>
              </w:rPr>
              <w:t>- usporedba obrazovnih programa, metoda i strategija poučavanja i učenja</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Namjena programa i/ili projekta</w:t>
            </w:r>
          </w:p>
        </w:tc>
        <w:tc>
          <w:tcPr>
            <w:tcW w:w="6345" w:type="dxa"/>
          </w:tcPr>
          <w:p w:rsidR="00A94263" w:rsidRPr="00A23EF1" w:rsidRDefault="00A94263" w:rsidP="00A23EF1">
            <w:pPr>
              <w:rPr>
                <w:lang w:val="hr-HR"/>
              </w:rPr>
            </w:pPr>
            <w:r w:rsidRPr="00A23EF1">
              <w:rPr>
                <w:lang w:val="hr-HR"/>
              </w:rPr>
              <w:t>- kroz primjere dobre prakse te suradnju s nastavnicima iz drugih europskih država doprinijeti stvaranju pozitivnog okruženja za rad</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Nositelji programa i/ili projekta</w:t>
            </w:r>
          </w:p>
        </w:tc>
        <w:tc>
          <w:tcPr>
            <w:tcW w:w="6345" w:type="dxa"/>
          </w:tcPr>
          <w:p w:rsidR="00A94263" w:rsidRPr="00A23EF1" w:rsidRDefault="00A94263" w:rsidP="00A23EF1">
            <w:pPr>
              <w:rPr>
                <w:lang w:val="hr-HR"/>
              </w:rPr>
            </w:pPr>
            <w:r w:rsidRPr="00A23EF1">
              <w:rPr>
                <w:lang w:val="hr-HR"/>
              </w:rPr>
              <w:t xml:space="preserve">- </w:t>
            </w:r>
            <w:proofErr w:type="spellStart"/>
            <w:r w:rsidRPr="00A23EF1">
              <w:rPr>
                <w:lang w:val="hr-HR"/>
              </w:rPr>
              <w:t>Lycée</w:t>
            </w:r>
            <w:proofErr w:type="spellEnd"/>
            <w:r w:rsidRPr="00A23EF1">
              <w:rPr>
                <w:lang w:val="hr-HR"/>
              </w:rPr>
              <w:t xml:space="preserve"> </w:t>
            </w:r>
            <w:proofErr w:type="spellStart"/>
            <w:r w:rsidRPr="00A23EF1">
              <w:rPr>
                <w:lang w:val="hr-HR"/>
              </w:rPr>
              <w:t>Professionel</w:t>
            </w:r>
            <w:proofErr w:type="spellEnd"/>
            <w:r w:rsidRPr="00A23EF1">
              <w:rPr>
                <w:lang w:val="hr-HR"/>
              </w:rPr>
              <w:t xml:space="preserve"> </w:t>
            </w:r>
            <w:proofErr w:type="spellStart"/>
            <w:r w:rsidRPr="00A23EF1">
              <w:rPr>
                <w:lang w:val="hr-HR"/>
              </w:rPr>
              <w:t>des</w:t>
            </w:r>
            <w:proofErr w:type="spellEnd"/>
            <w:r w:rsidRPr="00A23EF1">
              <w:rPr>
                <w:lang w:val="hr-HR"/>
              </w:rPr>
              <w:t xml:space="preserve"> </w:t>
            </w:r>
            <w:proofErr w:type="spellStart"/>
            <w:r w:rsidRPr="00A23EF1">
              <w:rPr>
                <w:lang w:val="hr-HR"/>
              </w:rPr>
              <w:t>Monts</w:t>
            </w:r>
            <w:proofErr w:type="spellEnd"/>
            <w:r w:rsidRPr="00A23EF1">
              <w:rPr>
                <w:lang w:val="hr-HR"/>
              </w:rPr>
              <w:t xml:space="preserve"> de </w:t>
            </w:r>
            <w:proofErr w:type="spellStart"/>
            <w:r w:rsidRPr="00A23EF1">
              <w:rPr>
                <w:lang w:val="hr-HR"/>
              </w:rPr>
              <w:t>Flandres</w:t>
            </w:r>
            <w:proofErr w:type="spellEnd"/>
            <w:r w:rsidRPr="00A23EF1">
              <w:rPr>
                <w:lang w:val="hr-HR"/>
              </w:rPr>
              <w:t xml:space="preserve"> te školski tim: Mirko </w:t>
            </w:r>
            <w:proofErr w:type="spellStart"/>
            <w:r w:rsidRPr="00A23EF1">
              <w:rPr>
                <w:lang w:val="hr-HR"/>
              </w:rPr>
              <w:t>antunović</w:t>
            </w:r>
            <w:proofErr w:type="spellEnd"/>
            <w:r w:rsidRPr="00A23EF1">
              <w:rPr>
                <w:lang w:val="hr-HR"/>
              </w:rPr>
              <w:t>, ravnatelj i Marijana Zaninović, prof.</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r w:rsidRPr="00FC647E">
              <w:rPr>
                <w:b/>
                <w:szCs w:val="28"/>
                <w:lang w:val="hr-HR"/>
              </w:rPr>
              <w:t>Način realizacije</w:t>
            </w:r>
          </w:p>
        </w:tc>
        <w:tc>
          <w:tcPr>
            <w:tcW w:w="6345" w:type="dxa"/>
          </w:tcPr>
          <w:p w:rsidR="00A94263" w:rsidRPr="00A23EF1" w:rsidRDefault="00A94263" w:rsidP="00A23EF1">
            <w:pPr>
              <w:rPr>
                <w:lang w:val="hr-HR"/>
              </w:rPr>
            </w:pPr>
            <w:r w:rsidRPr="00A23EF1">
              <w:rPr>
                <w:lang w:val="hr-HR"/>
              </w:rPr>
              <w:t>- tijekom godine kroz suradnju i razmjenu primjera dobre prakse</w:t>
            </w:r>
          </w:p>
        </w:tc>
      </w:tr>
      <w:tr w:rsidR="00A94263" w:rsidRPr="00FC647E" w:rsidTr="00B4186D">
        <w:tc>
          <w:tcPr>
            <w:tcW w:w="2943" w:type="dxa"/>
          </w:tcPr>
          <w:p w:rsidR="00A94263" w:rsidRPr="00FC647E" w:rsidRDefault="00A94263" w:rsidP="00B4186D">
            <w:pPr>
              <w:spacing w:line="360" w:lineRule="auto"/>
              <w:rPr>
                <w:color w:val="1F497D" w:themeColor="text2"/>
                <w:lang w:val="hr-HR"/>
              </w:rPr>
            </w:pPr>
            <w:proofErr w:type="spellStart"/>
            <w:r w:rsidRPr="00FC647E">
              <w:rPr>
                <w:b/>
                <w:szCs w:val="28"/>
                <w:lang w:val="hr-HR"/>
              </w:rPr>
              <w:t>Vremenik</w:t>
            </w:r>
            <w:proofErr w:type="spellEnd"/>
            <w:r w:rsidRPr="00FC647E">
              <w:rPr>
                <w:b/>
                <w:szCs w:val="28"/>
                <w:lang w:val="hr-HR"/>
              </w:rPr>
              <w:t xml:space="preserve"> programa i/ili projekta</w:t>
            </w:r>
          </w:p>
        </w:tc>
        <w:tc>
          <w:tcPr>
            <w:tcW w:w="6345" w:type="dxa"/>
          </w:tcPr>
          <w:p w:rsidR="00A94263" w:rsidRPr="00A23EF1" w:rsidRDefault="00A94263" w:rsidP="00A23EF1">
            <w:pPr>
              <w:rPr>
                <w:lang w:val="hr-HR"/>
              </w:rPr>
            </w:pPr>
            <w:r w:rsidRPr="00A23EF1">
              <w:rPr>
                <w:lang w:val="hr-HR"/>
              </w:rPr>
              <w:t>- tijekom godine provođenje aktivnosti planirane projektom</w:t>
            </w:r>
          </w:p>
          <w:p w:rsidR="00A94263" w:rsidRPr="00A23EF1" w:rsidRDefault="00A94263" w:rsidP="00A23EF1">
            <w:pPr>
              <w:rPr>
                <w:lang w:val="hr-HR"/>
              </w:rPr>
            </w:pPr>
            <w:r w:rsidRPr="00A23EF1">
              <w:rPr>
                <w:lang w:val="hr-HR"/>
              </w:rPr>
              <w:t xml:space="preserve">- ožujak: posjet kolega iz </w:t>
            </w:r>
            <w:proofErr w:type="spellStart"/>
            <w:r w:rsidRPr="00A23EF1">
              <w:rPr>
                <w:lang w:val="hr-HR"/>
              </w:rPr>
              <w:t>Hazelbroucka</w:t>
            </w:r>
            <w:proofErr w:type="spellEnd"/>
          </w:p>
        </w:tc>
      </w:tr>
      <w:tr w:rsidR="00A94263" w:rsidRPr="00FC647E" w:rsidTr="00B4186D">
        <w:tc>
          <w:tcPr>
            <w:tcW w:w="2943" w:type="dxa"/>
          </w:tcPr>
          <w:p w:rsidR="00A94263" w:rsidRPr="00FC647E" w:rsidRDefault="00A94263" w:rsidP="00B4186D">
            <w:pPr>
              <w:spacing w:line="360" w:lineRule="auto"/>
              <w:rPr>
                <w:b/>
                <w:bCs/>
                <w:lang w:val="hr-HR"/>
              </w:rPr>
            </w:pPr>
            <w:r w:rsidRPr="00FC647E">
              <w:rPr>
                <w:b/>
                <w:bCs/>
                <w:lang w:val="hr-HR"/>
              </w:rPr>
              <w:t>Troškovnik</w:t>
            </w:r>
          </w:p>
        </w:tc>
        <w:tc>
          <w:tcPr>
            <w:tcW w:w="6345" w:type="dxa"/>
          </w:tcPr>
          <w:p w:rsidR="00A94263" w:rsidRPr="00A23EF1" w:rsidRDefault="00A94263" w:rsidP="00A23EF1">
            <w:pPr>
              <w:rPr>
                <w:lang w:val="hr-HR"/>
              </w:rPr>
            </w:pPr>
            <w:r w:rsidRPr="00A23EF1">
              <w:rPr>
                <w:lang w:val="hr-HR"/>
              </w:rPr>
              <w:t xml:space="preserve">- snosi nositelj projekta </w:t>
            </w:r>
            <w:proofErr w:type="spellStart"/>
            <w:r w:rsidRPr="00A23EF1">
              <w:rPr>
                <w:lang w:val="hr-HR"/>
              </w:rPr>
              <w:t>Lycée</w:t>
            </w:r>
            <w:proofErr w:type="spellEnd"/>
            <w:r w:rsidRPr="00A23EF1">
              <w:rPr>
                <w:lang w:val="hr-HR"/>
              </w:rPr>
              <w:t xml:space="preserve"> </w:t>
            </w:r>
            <w:proofErr w:type="spellStart"/>
            <w:r w:rsidRPr="00A23EF1">
              <w:rPr>
                <w:lang w:val="hr-HR"/>
              </w:rPr>
              <w:t>Professionel</w:t>
            </w:r>
            <w:proofErr w:type="spellEnd"/>
            <w:r w:rsidRPr="00A23EF1">
              <w:rPr>
                <w:lang w:val="hr-HR"/>
              </w:rPr>
              <w:t xml:space="preserve"> </w:t>
            </w:r>
            <w:proofErr w:type="spellStart"/>
            <w:r w:rsidRPr="00A23EF1">
              <w:rPr>
                <w:lang w:val="hr-HR"/>
              </w:rPr>
              <w:t>des</w:t>
            </w:r>
            <w:proofErr w:type="spellEnd"/>
            <w:r w:rsidRPr="00A23EF1">
              <w:rPr>
                <w:lang w:val="hr-HR"/>
              </w:rPr>
              <w:t xml:space="preserve"> </w:t>
            </w:r>
            <w:proofErr w:type="spellStart"/>
            <w:r w:rsidRPr="00A23EF1">
              <w:rPr>
                <w:lang w:val="hr-HR"/>
              </w:rPr>
              <w:t>Monts</w:t>
            </w:r>
            <w:proofErr w:type="spellEnd"/>
            <w:r w:rsidRPr="00A23EF1">
              <w:rPr>
                <w:lang w:val="hr-HR"/>
              </w:rPr>
              <w:t xml:space="preserve"> de </w:t>
            </w:r>
            <w:proofErr w:type="spellStart"/>
            <w:r w:rsidRPr="00A23EF1">
              <w:rPr>
                <w:lang w:val="hr-HR"/>
              </w:rPr>
              <w:t>Flandres</w:t>
            </w:r>
            <w:proofErr w:type="spellEnd"/>
            <w:r w:rsidRPr="00A23EF1">
              <w:rPr>
                <w:lang w:val="hr-HR"/>
              </w:rPr>
              <w:t xml:space="preserve"> iz </w:t>
            </w:r>
            <w:proofErr w:type="spellStart"/>
            <w:r w:rsidRPr="00A23EF1">
              <w:rPr>
                <w:lang w:val="hr-HR"/>
              </w:rPr>
              <w:t>Hazelbroucka</w:t>
            </w:r>
            <w:proofErr w:type="spellEnd"/>
            <w:r w:rsidRPr="00A23EF1">
              <w:rPr>
                <w:lang w:val="hr-HR"/>
              </w:rPr>
              <w:t>, Francuska</w:t>
            </w:r>
          </w:p>
        </w:tc>
      </w:tr>
      <w:tr w:rsidR="00A94263" w:rsidRPr="00FC647E" w:rsidTr="00B4186D">
        <w:trPr>
          <w:trHeight w:val="82"/>
        </w:trPr>
        <w:tc>
          <w:tcPr>
            <w:tcW w:w="2943" w:type="dxa"/>
          </w:tcPr>
          <w:p w:rsidR="00A94263" w:rsidRPr="00FC647E" w:rsidRDefault="00A94263" w:rsidP="00B4186D">
            <w:pPr>
              <w:spacing w:line="360" w:lineRule="auto"/>
              <w:rPr>
                <w:b/>
                <w:szCs w:val="28"/>
                <w:lang w:val="hr-HR"/>
              </w:rPr>
            </w:pPr>
            <w:r w:rsidRPr="00FC647E">
              <w:rPr>
                <w:b/>
                <w:szCs w:val="28"/>
                <w:lang w:val="hr-HR"/>
              </w:rPr>
              <w:t>Način vrednovanja i način korištenja rezultata vrednovanja</w:t>
            </w:r>
          </w:p>
        </w:tc>
        <w:tc>
          <w:tcPr>
            <w:tcW w:w="6345" w:type="dxa"/>
          </w:tcPr>
          <w:p w:rsidR="00A94263" w:rsidRPr="00A23EF1" w:rsidRDefault="00A94263" w:rsidP="00A23EF1">
            <w:pPr>
              <w:rPr>
                <w:lang w:val="hr-HR"/>
              </w:rPr>
            </w:pPr>
            <w:r w:rsidRPr="00A23EF1">
              <w:rPr>
                <w:lang w:val="hr-HR"/>
              </w:rPr>
              <w:t>- evaluacija sudionika</w:t>
            </w:r>
          </w:p>
          <w:p w:rsidR="00A94263" w:rsidRPr="00A23EF1" w:rsidRDefault="00A94263" w:rsidP="00A23EF1">
            <w:pPr>
              <w:rPr>
                <w:lang w:val="hr-HR"/>
              </w:rPr>
            </w:pPr>
            <w:r w:rsidRPr="00A23EF1">
              <w:rPr>
                <w:lang w:val="hr-HR"/>
              </w:rPr>
              <w:t>- povratna informacija nositelja projekta</w:t>
            </w:r>
          </w:p>
          <w:p w:rsidR="00A94263" w:rsidRPr="00A23EF1" w:rsidRDefault="00A94263" w:rsidP="00A23EF1">
            <w:pPr>
              <w:rPr>
                <w:lang w:val="hr-HR"/>
              </w:rPr>
            </w:pPr>
            <w:r w:rsidRPr="00A23EF1">
              <w:rPr>
                <w:lang w:val="hr-HR"/>
              </w:rPr>
              <w:t>- medijska popraćenost</w:t>
            </w:r>
          </w:p>
        </w:tc>
      </w:tr>
    </w:tbl>
    <w:p w:rsidR="00A94263" w:rsidRPr="00FC647E" w:rsidRDefault="00A94263" w:rsidP="00A94263">
      <w:pPr>
        <w:rPr>
          <w:color w:val="1F497D" w:themeColor="text2"/>
          <w:sz w:val="28"/>
          <w:szCs w:val="28"/>
          <w:lang w:val="hr-HR"/>
        </w:rPr>
      </w:pPr>
    </w:p>
    <w:p w:rsidR="00A94263" w:rsidRPr="00FC647E" w:rsidRDefault="00A94263" w:rsidP="00A94263">
      <w:pPr>
        <w:rPr>
          <w:sz w:val="28"/>
          <w:szCs w:val="28"/>
          <w:lang w:val="hr-HR"/>
        </w:rPr>
      </w:pPr>
    </w:p>
    <w:p w:rsidR="00180F5C" w:rsidRDefault="00180F5C">
      <w:pPr>
        <w:rPr>
          <w:b/>
          <w:color w:val="4F81BD" w:themeColor="accent1"/>
          <w:sz w:val="28"/>
          <w:szCs w:val="28"/>
          <w:lang w:val="hr-HR"/>
        </w:rPr>
      </w:pPr>
      <w:r>
        <w:rPr>
          <w:b/>
          <w:color w:val="4F81BD" w:themeColor="accent1"/>
          <w:sz w:val="28"/>
          <w:szCs w:val="28"/>
          <w:lang w:val="hr-HR"/>
        </w:rPr>
        <w:br w:type="page"/>
      </w:r>
    </w:p>
    <w:p w:rsidR="00A94263" w:rsidRPr="00412B9C" w:rsidRDefault="00A23EF1" w:rsidP="00412B9C">
      <w:pPr>
        <w:pStyle w:val="Naslov3"/>
        <w:rPr>
          <w:rFonts w:asciiTheme="majorHAnsi" w:hAnsiTheme="majorHAnsi"/>
          <w:color w:val="548DD4" w:themeColor="text2" w:themeTint="99"/>
          <w:sz w:val="28"/>
          <w:szCs w:val="28"/>
          <w:lang w:val="hr-HR"/>
        </w:rPr>
      </w:pPr>
      <w:bookmarkStart w:id="53" w:name="_Toc21948744"/>
      <w:r w:rsidRPr="00412B9C">
        <w:rPr>
          <w:rFonts w:asciiTheme="majorHAnsi" w:hAnsiTheme="majorHAnsi"/>
          <w:color w:val="548DD4" w:themeColor="text2" w:themeTint="99"/>
          <w:sz w:val="28"/>
          <w:szCs w:val="28"/>
          <w:lang w:val="hr-HR"/>
        </w:rPr>
        <w:lastRenderedPageBreak/>
        <w:t>Projekt “Škole za Afriku”</w:t>
      </w:r>
      <w:bookmarkEnd w:id="53"/>
    </w:p>
    <w:tbl>
      <w:tblPr>
        <w:tblStyle w:val="Reetkatablice1"/>
        <w:tblW w:w="9747" w:type="dxa"/>
        <w:tblLook w:val="04A0" w:firstRow="1" w:lastRow="0" w:firstColumn="1" w:lastColumn="0" w:noHBand="0" w:noVBand="1"/>
      </w:tblPr>
      <w:tblGrid>
        <w:gridCol w:w="1668"/>
        <w:gridCol w:w="8079"/>
      </w:tblGrid>
      <w:tr w:rsidR="004A232E" w:rsidRPr="00A23EF1" w:rsidTr="00E80A0C">
        <w:trPr>
          <w:trHeight w:val="408"/>
        </w:trPr>
        <w:tc>
          <w:tcPr>
            <w:tcW w:w="1668" w:type="dxa"/>
          </w:tcPr>
          <w:p w:rsidR="004A232E" w:rsidRPr="00A23EF1" w:rsidRDefault="004A232E" w:rsidP="00E80A0C">
            <w:pPr>
              <w:rPr>
                <w:rFonts w:ascii="Times New Roman" w:hAnsi="Times New Roman" w:cs="Times New Roman"/>
                <w:b/>
                <w:lang w:val="hr-HR"/>
              </w:rPr>
            </w:pPr>
            <w:r w:rsidRPr="00A23EF1">
              <w:rPr>
                <w:rFonts w:ascii="Times New Roman" w:hAnsi="Times New Roman" w:cs="Times New Roman"/>
                <w:b/>
                <w:lang w:val="hr-HR"/>
              </w:rPr>
              <w:t>Nositelj</w:t>
            </w:r>
            <w:r w:rsidRPr="00A23EF1">
              <w:rPr>
                <w:rFonts w:ascii="Times New Roman" w:hAnsi="Times New Roman" w:cs="Times New Roman"/>
                <w:b/>
                <w:lang w:val="hr-HR"/>
              </w:rPr>
              <w:br/>
              <w:t>programa</w:t>
            </w:r>
          </w:p>
        </w:tc>
        <w:tc>
          <w:tcPr>
            <w:tcW w:w="8079" w:type="dxa"/>
          </w:tcPr>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Tina Dedić, prof. engleskog i talijanskog jezika (voditelj projektnih aktivnosti) i učenici 4C razreda</w:t>
            </w:r>
          </w:p>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Tatjana Kovač-Lovrić, prof. hrvatskog jezika i učenici 3A razreda,</w:t>
            </w:r>
          </w:p>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 xml:space="preserve">Zvonko </w:t>
            </w:r>
            <w:proofErr w:type="spellStart"/>
            <w:r w:rsidRPr="00A23EF1">
              <w:rPr>
                <w:rFonts w:ascii="Times New Roman" w:hAnsi="Times New Roman" w:cs="Times New Roman"/>
                <w:lang w:val="hr-HR"/>
              </w:rPr>
              <w:t>Brečić</w:t>
            </w:r>
            <w:proofErr w:type="spellEnd"/>
            <w:r w:rsidRPr="00A23EF1">
              <w:rPr>
                <w:rFonts w:ascii="Times New Roman" w:hAnsi="Times New Roman" w:cs="Times New Roman"/>
                <w:lang w:val="hr-HR"/>
              </w:rPr>
              <w:t>, profesor povijesti</w:t>
            </w:r>
          </w:p>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 xml:space="preserve">Kristina Kalat, </w:t>
            </w:r>
            <w:proofErr w:type="spellStart"/>
            <w:r w:rsidRPr="00A23EF1">
              <w:rPr>
                <w:rFonts w:ascii="Times New Roman" w:hAnsi="Times New Roman" w:cs="Times New Roman"/>
                <w:lang w:val="hr-HR"/>
              </w:rPr>
              <w:t>prof.engleskog</w:t>
            </w:r>
            <w:proofErr w:type="spellEnd"/>
            <w:r w:rsidRPr="00A23EF1">
              <w:rPr>
                <w:rFonts w:ascii="Times New Roman" w:hAnsi="Times New Roman" w:cs="Times New Roman"/>
                <w:lang w:val="hr-HR"/>
              </w:rPr>
              <w:t xml:space="preserve"> jezika</w:t>
            </w:r>
          </w:p>
        </w:tc>
      </w:tr>
      <w:tr w:rsidR="004A232E" w:rsidRPr="00A23EF1" w:rsidTr="002E63E3">
        <w:trPr>
          <w:trHeight w:val="1079"/>
        </w:trPr>
        <w:tc>
          <w:tcPr>
            <w:tcW w:w="1668" w:type="dxa"/>
          </w:tcPr>
          <w:p w:rsidR="004A232E" w:rsidRPr="00A23EF1" w:rsidRDefault="004A232E" w:rsidP="00E80A0C">
            <w:pPr>
              <w:rPr>
                <w:rFonts w:ascii="Times New Roman" w:hAnsi="Times New Roman" w:cs="Times New Roman"/>
                <w:b/>
                <w:lang w:val="hr-HR"/>
              </w:rPr>
            </w:pPr>
            <w:r w:rsidRPr="00A23EF1">
              <w:rPr>
                <w:rFonts w:ascii="Times New Roman" w:hAnsi="Times New Roman" w:cs="Times New Roman"/>
                <w:b/>
                <w:lang w:val="hr-HR"/>
              </w:rPr>
              <w:t>Ciljevi</w:t>
            </w:r>
          </w:p>
        </w:tc>
        <w:tc>
          <w:tcPr>
            <w:tcW w:w="8079" w:type="dxa"/>
          </w:tcPr>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Usvajanje znanja s područja zaštite ljudskih prava i osnovnih prava djeteta (razvoj građanskih kompetencija), usvajanje stavova vezanih uz potrebu pomoći i solidarnosti (razvoj empatije), razvijanje sklonosti suradnji i timskom radu.</w:t>
            </w:r>
          </w:p>
        </w:tc>
      </w:tr>
      <w:tr w:rsidR="004A232E" w:rsidRPr="00A23EF1" w:rsidTr="00E80A0C">
        <w:trPr>
          <w:trHeight w:val="694"/>
        </w:trPr>
        <w:tc>
          <w:tcPr>
            <w:tcW w:w="1668" w:type="dxa"/>
          </w:tcPr>
          <w:p w:rsidR="004A232E" w:rsidRPr="00A23EF1" w:rsidRDefault="004A232E" w:rsidP="00E80A0C">
            <w:pPr>
              <w:rPr>
                <w:rFonts w:ascii="Times New Roman" w:hAnsi="Times New Roman" w:cs="Times New Roman"/>
                <w:b/>
                <w:lang w:val="hr-HR"/>
              </w:rPr>
            </w:pPr>
            <w:r w:rsidRPr="00A23EF1">
              <w:rPr>
                <w:rFonts w:ascii="Times New Roman" w:hAnsi="Times New Roman" w:cs="Times New Roman"/>
                <w:b/>
                <w:lang w:val="hr-HR"/>
              </w:rPr>
              <w:t>Namjena aktivnosti</w:t>
            </w:r>
          </w:p>
        </w:tc>
        <w:tc>
          <w:tcPr>
            <w:tcW w:w="8079" w:type="dxa"/>
          </w:tcPr>
          <w:p w:rsidR="004A232E" w:rsidRPr="00A23EF1" w:rsidRDefault="004A232E" w:rsidP="00A23EF1">
            <w:pPr>
              <w:rPr>
                <w:rFonts w:ascii="Times New Roman" w:hAnsi="Times New Roman" w:cs="Times New Roman"/>
                <w:lang w:val="hr-HR"/>
              </w:rPr>
            </w:pPr>
            <w:r w:rsidRPr="00A23EF1">
              <w:rPr>
                <w:rFonts w:ascii="Times New Roman" w:hAnsi="Times New Roman" w:cs="Times New Roman"/>
                <w:lang w:val="hr-HR"/>
              </w:rPr>
              <w:t>Prikupljanje sredstava koja će djeci u Madagaskaru omogućiti obrazovanje, a time i bolji život.</w:t>
            </w:r>
          </w:p>
        </w:tc>
      </w:tr>
      <w:tr w:rsidR="004A232E" w:rsidRPr="00A23EF1" w:rsidTr="00E80A0C">
        <w:trPr>
          <w:trHeight w:val="1419"/>
        </w:trPr>
        <w:tc>
          <w:tcPr>
            <w:tcW w:w="1668" w:type="dxa"/>
          </w:tcPr>
          <w:p w:rsidR="004A232E" w:rsidRPr="00A23EF1" w:rsidRDefault="004A232E" w:rsidP="00E80A0C">
            <w:pPr>
              <w:rPr>
                <w:rFonts w:ascii="Times New Roman" w:hAnsi="Times New Roman" w:cs="Times New Roman"/>
                <w:b/>
                <w:lang w:val="hr-HR"/>
              </w:rPr>
            </w:pPr>
            <w:r w:rsidRPr="00A23EF1">
              <w:rPr>
                <w:rFonts w:ascii="Times New Roman" w:hAnsi="Times New Roman" w:cs="Times New Roman"/>
                <w:b/>
                <w:lang w:val="hr-HR"/>
              </w:rPr>
              <w:t>Način realizacije</w:t>
            </w:r>
          </w:p>
        </w:tc>
        <w:tc>
          <w:tcPr>
            <w:tcW w:w="8079" w:type="dxa"/>
          </w:tcPr>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lang w:val="hr-HR"/>
              </w:rPr>
              <w:t>upoznavanje učenika sa sadržajem i ciljem projekta s ciljem buđenja interesa učenika za projektne aktivnosti,</w:t>
            </w:r>
          </w:p>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lang w:val="hr-HR"/>
              </w:rPr>
              <w:t>realizacija radionica i prikupljanje sredstava,</w:t>
            </w:r>
          </w:p>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lang w:val="hr-HR"/>
              </w:rPr>
              <w:t>postavljanje plakata-termometra na vidljiva mjesta u razredima kako bi učenici mogli pratiti uspjeh prikupljanja sredstava što bi ih trebalo dodatno motivirati,</w:t>
            </w:r>
          </w:p>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lang w:val="hr-HR"/>
              </w:rPr>
              <w:t>educiranje mladih edukatora koji bi trebali dalje podučavati svoje vršnjake.</w:t>
            </w:r>
          </w:p>
          <w:p w:rsidR="004A232E" w:rsidRPr="00A23EF1" w:rsidRDefault="004A232E" w:rsidP="00E80A0C">
            <w:pPr>
              <w:rPr>
                <w:rFonts w:ascii="Times New Roman" w:hAnsi="Times New Roman" w:cs="Times New Roman"/>
                <w:lang w:val="hr-HR"/>
              </w:rPr>
            </w:pPr>
          </w:p>
        </w:tc>
      </w:tr>
      <w:tr w:rsidR="004A232E" w:rsidRPr="00A23EF1" w:rsidTr="002E63E3">
        <w:trPr>
          <w:trHeight w:val="1691"/>
        </w:trPr>
        <w:tc>
          <w:tcPr>
            <w:tcW w:w="1668" w:type="dxa"/>
          </w:tcPr>
          <w:p w:rsidR="004A232E" w:rsidRPr="00A23EF1" w:rsidRDefault="004A232E" w:rsidP="00E80A0C">
            <w:pPr>
              <w:rPr>
                <w:rFonts w:ascii="Times New Roman" w:hAnsi="Times New Roman" w:cs="Times New Roman"/>
                <w:b/>
                <w:lang w:val="hr-HR"/>
              </w:rPr>
            </w:pPr>
            <w:proofErr w:type="spellStart"/>
            <w:r w:rsidRPr="00A23EF1">
              <w:rPr>
                <w:rFonts w:ascii="Times New Roman" w:hAnsi="Times New Roman" w:cs="Times New Roman"/>
                <w:b/>
                <w:lang w:val="hr-HR"/>
              </w:rPr>
              <w:t>Vremenik</w:t>
            </w:r>
            <w:proofErr w:type="spellEnd"/>
          </w:p>
        </w:tc>
        <w:tc>
          <w:tcPr>
            <w:tcW w:w="8079" w:type="dxa"/>
          </w:tcPr>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lang w:val="hr-HR"/>
              </w:rPr>
              <w:t xml:space="preserve">upoznavanje učenika sa sadržajem i ciljem projekta – </w:t>
            </w:r>
            <w:r w:rsidRPr="00A23EF1">
              <w:rPr>
                <w:rFonts w:ascii="Times New Roman" w:hAnsi="Times New Roman" w:cs="Times New Roman"/>
                <w:b/>
                <w:lang w:val="hr-HR"/>
              </w:rPr>
              <w:t>do kraja listopada 2019.,</w:t>
            </w:r>
          </w:p>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b/>
                <w:lang w:val="hr-HR"/>
              </w:rPr>
              <w:t>Božićni sajam, 20. 12. 2019.</w:t>
            </w:r>
          </w:p>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b/>
                <w:lang w:val="hr-HR"/>
              </w:rPr>
              <w:t>Uskrsni sajam, 7. 04. 2020.</w:t>
            </w:r>
          </w:p>
          <w:p w:rsidR="004A232E" w:rsidRPr="00A23EF1" w:rsidRDefault="004A232E" w:rsidP="004A232E">
            <w:pPr>
              <w:numPr>
                <w:ilvl w:val="0"/>
                <w:numId w:val="14"/>
              </w:numPr>
              <w:contextualSpacing/>
              <w:rPr>
                <w:rFonts w:ascii="Times New Roman" w:hAnsi="Times New Roman" w:cs="Times New Roman"/>
                <w:lang w:val="hr-HR"/>
              </w:rPr>
            </w:pPr>
            <w:r w:rsidRPr="00A23EF1">
              <w:rPr>
                <w:rFonts w:ascii="Times New Roman" w:hAnsi="Times New Roman" w:cs="Times New Roman"/>
                <w:lang w:val="hr-HR"/>
              </w:rPr>
              <w:t>realizacija ostalih projektnih aktivnosti do kraja nastavne godine.</w:t>
            </w:r>
          </w:p>
        </w:tc>
      </w:tr>
      <w:tr w:rsidR="004A232E" w:rsidRPr="00A23EF1" w:rsidTr="002E63E3">
        <w:trPr>
          <w:trHeight w:val="644"/>
        </w:trPr>
        <w:tc>
          <w:tcPr>
            <w:tcW w:w="1668" w:type="dxa"/>
          </w:tcPr>
          <w:p w:rsidR="004A232E" w:rsidRPr="00A23EF1" w:rsidRDefault="004A232E" w:rsidP="00E80A0C">
            <w:pPr>
              <w:rPr>
                <w:rFonts w:ascii="Times New Roman" w:hAnsi="Times New Roman" w:cs="Times New Roman"/>
                <w:b/>
                <w:lang w:val="hr-HR"/>
              </w:rPr>
            </w:pPr>
            <w:r w:rsidRPr="00A23EF1">
              <w:rPr>
                <w:rFonts w:ascii="Times New Roman" w:hAnsi="Times New Roman" w:cs="Times New Roman"/>
                <w:b/>
                <w:lang w:val="hr-HR"/>
              </w:rPr>
              <w:t>Troškovnik</w:t>
            </w:r>
          </w:p>
        </w:tc>
        <w:tc>
          <w:tcPr>
            <w:tcW w:w="8079" w:type="dxa"/>
          </w:tcPr>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Sva sredstva za realizaciju projekta osigurat će škola.</w:t>
            </w:r>
          </w:p>
        </w:tc>
      </w:tr>
      <w:tr w:rsidR="004A232E" w:rsidRPr="00A23EF1" w:rsidTr="002E63E3">
        <w:trPr>
          <w:trHeight w:val="1262"/>
        </w:trPr>
        <w:tc>
          <w:tcPr>
            <w:tcW w:w="1668" w:type="dxa"/>
          </w:tcPr>
          <w:p w:rsidR="004A232E" w:rsidRPr="00A23EF1" w:rsidRDefault="004A232E" w:rsidP="00E80A0C">
            <w:pPr>
              <w:rPr>
                <w:rFonts w:ascii="Times New Roman" w:hAnsi="Times New Roman" w:cs="Times New Roman"/>
                <w:b/>
                <w:lang w:val="hr-HR"/>
              </w:rPr>
            </w:pPr>
            <w:r w:rsidRPr="00A23EF1">
              <w:rPr>
                <w:rFonts w:ascii="Times New Roman" w:hAnsi="Times New Roman" w:cs="Times New Roman"/>
                <w:b/>
                <w:lang w:val="hr-HR"/>
              </w:rPr>
              <w:t>Način vrednovanja</w:t>
            </w:r>
          </w:p>
        </w:tc>
        <w:tc>
          <w:tcPr>
            <w:tcW w:w="8079" w:type="dxa"/>
          </w:tcPr>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Provođenje evaluacijskog upitnika koji utvrđuje stupanj zadovoljstva učenika realiziranim projektom.</w:t>
            </w:r>
          </w:p>
          <w:p w:rsidR="004A232E" w:rsidRPr="00A23EF1" w:rsidRDefault="004A232E" w:rsidP="00E80A0C">
            <w:pPr>
              <w:rPr>
                <w:rFonts w:ascii="Times New Roman" w:hAnsi="Times New Roman" w:cs="Times New Roman"/>
                <w:lang w:val="hr-HR"/>
              </w:rPr>
            </w:pPr>
            <w:r w:rsidRPr="00A23EF1">
              <w:rPr>
                <w:rFonts w:ascii="Times New Roman" w:hAnsi="Times New Roman" w:cs="Times New Roman"/>
                <w:lang w:val="hr-HR"/>
              </w:rPr>
              <w:t xml:space="preserve">Anketnim upitnikom utvrditi učinak projektnih aktivnosti na školsku klimu </w:t>
            </w:r>
            <w:r w:rsidR="00A23EF1">
              <w:rPr>
                <w:rFonts w:ascii="Times New Roman" w:hAnsi="Times New Roman" w:cs="Times New Roman"/>
                <w:lang w:val="hr-HR"/>
              </w:rPr>
              <w:t>i</w:t>
            </w:r>
            <w:r w:rsidRPr="00A23EF1">
              <w:rPr>
                <w:rFonts w:ascii="Times New Roman" w:hAnsi="Times New Roman" w:cs="Times New Roman"/>
                <w:lang w:val="hr-HR"/>
              </w:rPr>
              <w:t xml:space="preserve"> životne navike učenika.</w:t>
            </w:r>
          </w:p>
          <w:p w:rsidR="004A232E" w:rsidRPr="00A23EF1" w:rsidRDefault="004A232E" w:rsidP="00E80A0C">
            <w:pPr>
              <w:rPr>
                <w:rFonts w:ascii="Times New Roman" w:hAnsi="Times New Roman" w:cs="Times New Roman"/>
                <w:lang w:val="hr-HR"/>
              </w:rPr>
            </w:pPr>
          </w:p>
          <w:p w:rsidR="004A232E" w:rsidRPr="00A23EF1" w:rsidRDefault="004A232E" w:rsidP="00E80A0C">
            <w:pPr>
              <w:rPr>
                <w:rFonts w:ascii="Times New Roman" w:hAnsi="Times New Roman" w:cs="Times New Roman"/>
                <w:lang w:val="hr-HR"/>
              </w:rPr>
            </w:pPr>
          </w:p>
        </w:tc>
      </w:tr>
    </w:tbl>
    <w:p w:rsidR="001331D4" w:rsidRDefault="001331D4" w:rsidP="00A94263">
      <w:pPr>
        <w:rPr>
          <w:sz w:val="28"/>
          <w:szCs w:val="28"/>
          <w:lang w:val="hr-HR"/>
        </w:rPr>
      </w:pPr>
    </w:p>
    <w:p w:rsidR="00180F5C" w:rsidRDefault="00180F5C">
      <w:pPr>
        <w:rPr>
          <w:b/>
          <w:bCs/>
          <w:color w:val="4F81BD" w:themeColor="accent1"/>
          <w:sz w:val="28"/>
          <w:szCs w:val="28"/>
          <w:lang w:val="hr-HR"/>
        </w:rPr>
      </w:pPr>
      <w:r>
        <w:rPr>
          <w:b/>
          <w:bCs/>
          <w:color w:val="4F81BD" w:themeColor="accent1"/>
          <w:sz w:val="28"/>
          <w:szCs w:val="28"/>
          <w:lang w:val="hr-HR"/>
        </w:rPr>
        <w:br w:type="page"/>
      </w:r>
    </w:p>
    <w:p w:rsidR="00180F5C" w:rsidRPr="00412B9C" w:rsidRDefault="000D105F" w:rsidP="00412B9C">
      <w:pPr>
        <w:pStyle w:val="Naslov3"/>
        <w:rPr>
          <w:rFonts w:asciiTheme="majorHAnsi" w:hAnsiTheme="majorHAnsi"/>
          <w:color w:val="548DD4" w:themeColor="text2" w:themeTint="99"/>
          <w:sz w:val="28"/>
          <w:szCs w:val="28"/>
          <w:lang w:val="hr-HR"/>
        </w:rPr>
      </w:pPr>
      <w:bookmarkStart w:id="54" w:name="_Toc21948745"/>
      <w:r>
        <w:rPr>
          <w:rFonts w:asciiTheme="majorHAnsi" w:hAnsiTheme="majorHAnsi"/>
          <w:color w:val="548DD4" w:themeColor="text2" w:themeTint="99"/>
          <w:sz w:val="28"/>
          <w:szCs w:val="28"/>
          <w:lang w:val="hr-HR"/>
        </w:rPr>
        <w:lastRenderedPageBreak/>
        <w:t>Školski projekt „P</w:t>
      </w:r>
      <w:r w:rsidRPr="00412B9C">
        <w:rPr>
          <w:rFonts w:asciiTheme="majorHAnsi" w:hAnsiTheme="majorHAnsi"/>
          <w:color w:val="548DD4" w:themeColor="text2" w:themeTint="99"/>
          <w:sz w:val="28"/>
          <w:szCs w:val="28"/>
          <w:lang w:val="hr-HR"/>
        </w:rPr>
        <w:t>omoć iza ugla“</w:t>
      </w:r>
      <w:bookmarkEnd w:id="54"/>
    </w:p>
    <w:tbl>
      <w:tblPr>
        <w:tblStyle w:val="Reetkatablice1"/>
        <w:tblW w:w="9747" w:type="dxa"/>
        <w:tblLook w:val="04A0" w:firstRow="1" w:lastRow="0" w:firstColumn="1" w:lastColumn="0" w:noHBand="0" w:noVBand="1"/>
      </w:tblPr>
      <w:tblGrid>
        <w:gridCol w:w="1668"/>
        <w:gridCol w:w="8079"/>
      </w:tblGrid>
      <w:tr w:rsidR="00180F5C" w:rsidRPr="00A23EF1" w:rsidTr="001915E3">
        <w:trPr>
          <w:trHeight w:val="408"/>
        </w:trPr>
        <w:tc>
          <w:tcPr>
            <w:tcW w:w="1668"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 xml:space="preserve">Ciljevi </w:t>
            </w:r>
          </w:p>
        </w:tc>
        <w:tc>
          <w:tcPr>
            <w:tcW w:w="8079" w:type="dxa"/>
          </w:tcPr>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xml:space="preserve">Razvoj vještina  i kompetencija u pružanju prve pomoći te poticaj na volontiranje kao aktivnu uključenost u razvoj društva </w:t>
            </w:r>
          </w:p>
        </w:tc>
      </w:tr>
      <w:tr w:rsidR="00180F5C" w:rsidRPr="00A23EF1" w:rsidTr="001915E3">
        <w:trPr>
          <w:trHeight w:val="1079"/>
        </w:trPr>
        <w:tc>
          <w:tcPr>
            <w:tcW w:w="1668"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Namjena aktivnosti</w:t>
            </w:r>
          </w:p>
        </w:tc>
        <w:tc>
          <w:tcPr>
            <w:tcW w:w="8079" w:type="dxa"/>
          </w:tcPr>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izgraditi svijest o solidarnom pomaganju te važnosti pravodobne i pravilno pružene prve pomoći</w:t>
            </w:r>
          </w:p>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razvijanje samopoštovanja učenika, stjecanje novih znanja i vještina kao i novih poznanstava</w:t>
            </w:r>
          </w:p>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razvijanje razumijevanja za društvene probleme.</w:t>
            </w:r>
          </w:p>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učenje socijalnih vještina i razvijanje moralnih i etičkih vrijednosti</w:t>
            </w:r>
          </w:p>
        </w:tc>
      </w:tr>
      <w:tr w:rsidR="00180F5C" w:rsidRPr="00A23EF1" w:rsidTr="001915E3">
        <w:trPr>
          <w:trHeight w:val="694"/>
        </w:trPr>
        <w:tc>
          <w:tcPr>
            <w:tcW w:w="1668"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Nositelji programa</w:t>
            </w:r>
          </w:p>
        </w:tc>
        <w:tc>
          <w:tcPr>
            <w:tcW w:w="8079"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 xml:space="preserve">Nikolina Grizelj, prof. </w:t>
            </w:r>
            <w:proofErr w:type="spellStart"/>
            <w:r w:rsidRPr="00FC647E">
              <w:rPr>
                <w:rFonts w:ascii="Times New Roman" w:hAnsi="Times New Roman" w:cs="Times New Roman"/>
                <w:b/>
                <w:szCs w:val="22"/>
                <w:lang w:val="hr-HR" w:eastAsia="hr-HR"/>
              </w:rPr>
              <w:t>ekon</w:t>
            </w:r>
            <w:proofErr w:type="spellEnd"/>
            <w:r w:rsidRPr="00FC647E">
              <w:rPr>
                <w:rFonts w:ascii="Times New Roman" w:hAnsi="Times New Roman" w:cs="Times New Roman"/>
                <w:b/>
                <w:szCs w:val="22"/>
                <w:lang w:val="hr-HR" w:eastAsia="hr-HR"/>
              </w:rPr>
              <w:t>. grupe predmeta</w:t>
            </w:r>
          </w:p>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b/>
                <w:szCs w:val="22"/>
                <w:lang w:val="hr-HR" w:eastAsia="hr-HR"/>
              </w:rPr>
              <w:t>Gradsko društvo Crvenog križa Knin</w:t>
            </w:r>
            <w:r w:rsidRPr="00FC647E">
              <w:rPr>
                <w:rFonts w:ascii="Times New Roman" w:hAnsi="Times New Roman" w:cs="Times New Roman"/>
                <w:szCs w:val="22"/>
                <w:lang w:val="hr-HR" w:eastAsia="hr-HR"/>
              </w:rPr>
              <w:t xml:space="preserve"> </w:t>
            </w:r>
          </w:p>
        </w:tc>
      </w:tr>
      <w:tr w:rsidR="00180F5C" w:rsidRPr="00A23EF1" w:rsidTr="001915E3">
        <w:trPr>
          <w:trHeight w:val="1419"/>
        </w:trPr>
        <w:tc>
          <w:tcPr>
            <w:tcW w:w="1668"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Način realizacije</w:t>
            </w:r>
          </w:p>
        </w:tc>
        <w:tc>
          <w:tcPr>
            <w:tcW w:w="8079" w:type="dxa"/>
          </w:tcPr>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Aktivnosti projekta obuhvaćaju aktivnosti učenika kroz:</w:t>
            </w:r>
          </w:p>
          <w:p w:rsidR="00180F5C" w:rsidRPr="00FC647E" w:rsidRDefault="00180F5C" w:rsidP="00180F5C">
            <w:pPr>
              <w:numPr>
                <w:ilvl w:val="0"/>
                <w:numId w:val="31"/>
              </w:numPr>
              <w:contextualSpacing/>
              <w:rPr>
                <w:rFonts w:ascii="Times New Roman" w:hAnsi="Times New Roman" w:cs="Times New Roman"/>
                <w:szCs w:val="22"/>
                <w:lang w:val="hr-HR" w:eastAsia="hr-HR"/>
              </w:rPr>
            </w:pPr>
            <w:r w:rsidRPr="00FC647E">
              <w:rPr>
                <w:rFonts w:ascii="Times New Roman" w:hAnsi="Times New Roman" w:cs="Times New Roman"/>
                <w:szCs w:val="22"/>
                <w:lang w:val="hr-HR" w:eastAsia="hr-HR"/>
              </w:rPr>
              <w:t>Radionice o pružanju prve pomoći koje će provoditi  GDCK Knin</w:t>
            </w:r>
          </w:p>
          <w:p w:rsidR="00180F5C" w:rsidRPr="00FC647E" w:rsidRDefault="00180F5C" w:rsidP="00180F5C">
            <w:pPr>
              <w:numPr>
                <w:ilvl w:val="0"/>
                <w:numId w:val="31"/>
              </w:numPr>
              <w:contextualSpacing/>
              <w:rPr>
                <w:rFonts w:ascii="Times New Roman" w:hAnsi="Times New Roman" w:cs="Times New Roman"/>
                <w:szCs w:val="22"/>
                <w:lang w:val="hr-HR" w:eastAsia="hr-HR"/>
              </w:rPr>
            </w:pPr>
            <w:r w:rsidRPr="00FC647E">
              <w:rPr>
                <w:rFonts w:ascii="Times New Roman" w:hAnsi="Times New Roman" w:cs="Times New Roman"/>
                <w:szCs w:val="22"/>
                <w:lang w:val="hr-HR" w:eastAsia="hr-HR"/>
              </w:rPr>
              <w:t>Izrada čestitki namijenjenih korisnicima Doma za starije i nemoćne osobe Knin</w:t>
            </w:r>
          </w:p>
          <w:p w:rsidR="00180F5C" w:rsidRPr="00FC647E" w:rsidRDefault="00180F5C" w:rsidP="00180F5C">
            <w:pPr>
              <w:numPr>
                <w:ilvl w:val="0"/>
                <w:numId w:val="31"/>
              </w:numPr>
              <w:contextualSpacing/>
              <w:rPr>
                <w:rFonts w:ascii="Times New Roman" w:hAnsi="Times New Roman" w:cs="Times New Roman"/>
                <w:szCs w:val="22"/>
                <w:lang w:val="hr-HR" w:eastAsia="hr-HR"/>
              </w:rPr>
            </w:pPr>
            <w:r w:rsidRPr="00FC647E">
              <w:rPr>
                <w:rFonts w:ascii="Times New Roman" w:hAnsi="Times New Roman" w:cs="Times New Roman"/>
                <w:szCs w:val="22"/>
                <w:lang w:val="hr-HR" w:eastAsia="hr-HR"/>
              </w:rPr>
              <w:t>Izrada poklona povodom Božićnih blagdana namijenjenih djeci</w:t>
            </w:r>
          </w:p>
          <w:p w:rsidR="00180F5C" w:rsidRPr="00FC647E" w:rsidRDefault="00180F5C" w:rsidP="00180F5C">
            <w:pPr>
              <w:numPr>
                <w:ilvl w:val="0"/>
                <w:numId w:val="31"/>
              </w:numPr>
              <w:contextualSpacing/>
              <w:rPr>
                <w:rFonts w:ascii="Times New Roman" w:hAnsi="Times New Roman" w:cs="Times New Roman"/>
                <w:szCs w:val="22"/>
                <w:lang w:val="hr-HR" w:eastAsia="hr-HR"/>
              </w:rPr>
            </w:pPr>
            <w:r w:rsidRPr="00FC647E">
              <w:rPr>
                <w:rFonts w:ascii="Times New Roman" w:hAnsi="Times New Roman" w:cs="Times New Roman"/>
                <w:szCs w:val="22"/>
                <w:lang w:val="hr-HR" w:eastAsia="hr-HR"/>
              </w:rPr>
              <w:t>Skupljanje čepova – Udruga oboljelih od leukemije i limfoma</w:t>
            </w:r>
          </w:p>
          <w:p w:rsidR="00180F5C" w:rsidRPr="00FC647E" w:rsidRDefault="00180F5C" w:rsidP="00180F5C">
            <w:pPr>
              <w:ind w:left="720"/>
              <w:contextualSpacing/>
              <w:rPr>
                <w:rFonts w:ascii="Times New Roman" w:hAnsi="Times New Roman" w:cs="Times New Roman"/>
                <w:szCs w:val="22"/>
                <w:lang w:val="hr-HR" w:eastAsia="hr-HR"/>
              </w:rPr>
            </w:pPr>
          </w:p>
        </w:tc>
      </w:tr>
      <w:tr w:rsidR="00180F5C" w:rsidRPr="00A23EF1" w:rsidTr="00180F5C">
        <w:trPr>
          <w:trHeight w:val="583"/>
        </w:trPr>
        <w:tc>
          <w:tcPr>
            <w:tcW w:w="1668" w:type="dxa"/>
          </w:tcPr>
          <w:p w:rsidR="00180F5C" w:rsidRPr="00FC647E" w:rsidRDefault="00180F5C" w:rsidP="00180F5C">
            <w:pPr>
              <w:rPr>
                <w:rFonts w:ascii="Times New Roman" w:hAnsi="Times New Roman" w:cs="Times New Roman"/>
                <w:b/>
                <w:szCs w:val="22"/>
                <w:lang w:val="hr-HR" w:eastAsia="hr-HR"/>
              </w:rPr>
            </w:pPr>
            <w:proofErr w:type="spellStart"/>
            <w:r w:rsidRPr="00FC647E">
              <w:rPr>
                <w:rFonts w:ascii="Times New Roman" w:hAnsi="Times New Roman" w:cs="Times New Roman"/>
                <w:b/>
                <w:szCs w:val="22"/>
                <w:lang w:val="hr-HR" w:eastAsia="hr-HR"/>
              </w:rPr>
              <w:t>Vremenik</w:t>
            </w:r>
            <w:proofErr w:type="spellEnd"/>
            <w:r w:rsidRPr="00FC647E">
              <w:rPr>
                <w:rFonts w:ascii="Times New Roman" w:hAnsi="Times New Roman" w:cs="Times New Roman"/>
                <w:b/>
                <w:szCs w:val="22"/>
                <w:lang w:val="hr-HR" w:eastAsia="hr-HR"/>
              </w:rPr>
              <w:t xml:space="preserve"> </w:t>
            </w:r>
          </w:p>
        </w:tc>
        <w:tc>
          <w:tcPr>
            <w:tcW w:w="8079" w:type="dxa"/>
          </w:tcPr>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Projektne aktivnosti realizirat će se tijekom nastavne godine 2019./2020.</w:t>
            </w:r>
          </w:p>
        </w:tc>
      </w:tr>
      <w:tr w:rsidR="00180F5C" w:rsidRPr="00A23EF1" w:rsidTr="001915E3">
        <w:trPr>
          <w:trHeight w:val="644"/>
        </w:trPr>
        <w:tc>
          <w:tcPr>
            <w:tcW w:w="1668"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 xml:space="preserve">Troškovnik </w:t>
            </w:r>
          </w:p>
        </w:tc>
        <w:tc>
          <w:tcPr>
            <w:tcW w:w="8079" w:type="dxa"/>
          </w:tcPr>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Potrebna sredstva osigurat će škola.</w:t>
            </w:r>
          </w:p>
        </w:tc>
      </w:tr>
      <w:tr w:rsidR="00180F5C" w:rsidRPr="00A23EF1" w:rsidTr="001915E3">
        <w:trPr>
          <w:trHeight w:val="1262"/>
        </w:trPr>
        <w:tc>
          <w:tcPr>
            <w:tcW w:w="1668" w:type="dxa"/>
          </w:tcPr>
          <w:p w:rsidR="00180F5C" w:rsidRPr="00FC647E" w:rsidRDefault="00180F5C" w:rsidP="00180F5C">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Način vrednovanja</w:t>
            </w:r>
          </w:p>
        </w:tc>
        <w:tc>
          <w:tcPr>
            <w:tcW w:w="8079" w:type="dxa"/>
          </w:tcPr>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Zadovoljstvo učenika postignutim projektom. Primjena naučenog svakodnevnom životu.</w:t>
            </w:r>
          </w:p>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xml:space="preserve">Fotodokumentacija aktivnosti na </w:t>
            </w:r>
            <w:proofErr w:type="spellStart"/>
            <w:r w:rsidRPr="00FC647E">
              <w:rPr>
                <w:rFonts w:ascii="Times New Roman" w:hAnsi="Times New Roman" w:cs="Times New Roman"/>
                <w:szCs w:val="22"/>
                <w:lang w:val="hr-HR" w:eastAsia="hr-HR"/>
              </w:rPr>
              <w:t>facebook</w:t>
            </w:r>
            <w:proofErr w:type="spellEnd"/>
            <w:r w:rsidRPr="00FC647E">
              <w:rPr>
                <w:rFonts w:ascii="Times New Roman" w:hAnsi="Times New Roman" w:cs="Times New Roman"/>
                <w:szCs w:val="22"/>
                <w:lang w:val="hr-HR" w:eastAsia="hr-HR"/>
              </w:rPr>
              <w:t xml:space="preserve"> stranici škole</w:t>
            </w:r>
          </w:p>
          <w:p w:rsidR="00180F5C" w:rsidRPr="00FC647E" w:rsidRDefault="00180F5C" w:rsidP="00180F5C">
            <w:pPr>
              <w:rPr>
                <w:rFonts w:ascii="Times New Roman" w:hAnsi="Times New Roman" w:cs="Times New Roman"/>
                <w:szCs w:val="22"/>
                <w:lang w:val="hr-HR" w:eastAsia="hr-HR"/>
              </w:rPr>
            </w:pPr>
            <w:r w:rsidRPr="00FC647E">
              <w:rPr>
                <w:rFonts w:ascii="Times New Roman" w:hAnsi="Times New Roman" w:cs="Times New Roman"/>
                <w:szCs w:val="22"/>
                <w:lang w:val="hr-HR" w:eastAsia="hr-HR"/>
              </w:rPr>
              <w:t>Izrada prezentacija</w:t>
            </w:r>
          </w:p>
        </w:tc>
      </w:tr>
    </w:tbl>
    <w:p w:rsidR="00180F5C" w:rsidRDefault="00180F5C" w:rsidP="00A94263">
      <w:pPr>
        <w:rPr>
          <w:sz w:val="28"/>
          <w:szCs w:val="28"/>
          <w:lang w:val="hr-HR"/>
        </w:rPr>
      </w:pPr>
    </w:p>
    <w:p w:rsidR="00180F5C" w:rsidRDefault="00180F5C" w:rsidP="00A94263">
      <w:pPr>
        <w:rPr>
          <w:sz w:val="28"/>
          <w:szCs w:val="28"/>
          <w:lang w:val="hr-HR"/>
        </w:rPr>
      </w:pPr>
    </w:p>
    <w:p w:rsidR="00ED16A5" w:rsidRDefault="00ED16A5">
      <w:pPr>
        <w:rPr>
          <w:color w:val="0070C0"/>
          <w:lang w:val="hr-HR" w:eastAsia="hr-HR"/>
        </w:rPr>
      </w:pPr>
      <w:r>
        <w:rPr>
          <w:color w:val="0070C0"/>
          <w:lang w:val="hr-HR" w:eastAsia="hr-HR"/>
        </w:rPr>
        <w:br w:type="page"/>
      </w:r>
    </w:p>
    <w:p w:rsidR="00ED16A5" w:rsidRPr="00412B9C" w:rsidRDefault="00ED16A5" w:rsidP="00412B9C">
      <w:pPr>
        <w:pStyle w:val="Naslov3"/>
        <w:rPr>
          <w:rFonts w:asciiTheme="majorHAnsi" w:hAnsiTheme="majorHAnsi"/>
          <w:color w:val="548DD4" w:themeColor="text2" w:themeTint="99"/>
          <w:sz w:val="28"/>
          <w:szCs w:val="28"/>
          <w:lang w:val="hr-HR" w:eastAsia="hr-HR"/>
        </w:rPr>
      </w:pPr>
      <w:bookmarkStart w:id="55" w:name="_Toc21948746"/>
      <w:r w:rsidRPr="00412B9C">
        <w:rPr>
          <w:rFonts w:asciiTheme="majorHAnsi" w:hAnsiTheme="majorHAnsi"/>
          <w:color w:val="548DD4" w:themeColor="text2" w:themeTint="99"/>
          <w:sz w:val="28"/>
          <w:szCs w:val="28"/>
          <w:lang w:val="hr-HR" w:eastAsia="hr-HR"/>
        </w:rPr>
        <w:lastRenderedPageBreak/>
        <w:t>Sudjelovanje u projektu „Razvoj mreže klubova za zapošljavanje na području Šibensko-kninske županije“</w:t>
      </w:r>
      <w:bookmarkEnd w:id="55"/>
    </w:p>
    <w:p w:rsidR="00180F5C" w:rsidRPr="00FC647E" w:rsidRDefault="00180F5C" w:rsidP="00A94263">
      <w:pPr>
        <w:rPr>
          <w:sz w:val="28"/>
          <w:szCs w:val="28"/>
          <w:lang w:val="hr-HR"/>
        </w:rPr>
      </w:pPr>
    </w:p>
    <w:tbl>
      <w:tblPr>
        <w:tblStyle w:val="Reetkatablice"/>
        <w:tblW w:w="0" w:type="auto"/>
        <w:tblLook w:val="04A0" w:firstRow="1" w:lastRow="0" w:firstColumn="1" w:lastColumn="0" w:noHBand="0" w:noVBand="1"/>
      </w:tblPr>
      <w:tblGrid>
        <w:gridCol w:w="1980"/>
        <w:gridCol w:w="7082"/>
      </w:tblGrid>
      <w:tr w:rsidR="00180F5C" w:rsidRPr="00FC647E" w:rsidTr="001915E3">
        <w:tc>
          <w:tcPr>
            <w:tcW w:w="1980" w:type="dxa"/>
          </w:tcPr>
          <w:p w:rsidR="00180F5C" w:rsidRPr="00FC647E" w:rsidRDefault="00180F5C" w:rsidP="001915E3">
            <w:pPr>
              <w:rPr>
                <w:lang w:val="hr-HR" w:eastAsia="hr-HR"/>
              </w:rPr>
            </w:pPr>
            <w:r w:rsidRPr="00FC647E">
              <w:rPr>
                <w:lang w:val="hr-HR" w:eastAsia="hr-HR"/>
              </w:rPr>
              <w:t>Ciljevi</w:t>
            </w:r>
          </w:p>
        </w:tc>
        <w:tc>
          <w:tcPr>
            <w:tcW w:w="7082" w:type="dxa"/>
          </w:tcPr>
          <w:p w:rsidR="00180F5C" w:rsidRPr="00FC647E" w:rsidRDefault="00180F5C" w:rsidP="001915E3">
            <w:pPr>
              <w:rPr>
                <w:lang w:val="hr-HR" w:eastAsia="hr-HR"/>
              </w:rPr>
            </w:pPr>
            <w:r w:rsidRPr="00FC647E">
              <w:rPr>
                <w:lang w:val="hr-HR" w:eastAsia="hr-HR"/>
              </w:rPr>
              <w:t>Provođenje istraživanja o informiranosti učenika o mogućnostima zapošljavanja</w:t>
            </w:r>
          </w:p>
          <w:p w:rsidR="00180F5C" w:rsidRPr="00FC647E" w:rsidRDefault="00180F5C" w:rsidP="001915E3">
            <w:pPr>
              <w:rPr>
                <w:lang w:val="hr-HR" w:eastAsia="hr-HR"/>
              </w:rPr>
            </w:pPr>
            <w:r w:rsidRPr="00FC647E">
              <w:rPr>
                <w:lang w:val="hr-HR" w:eastAsia="hr-HR"/>
              </w:rPr>
              <w:t>Podizanje razine znanja učenika o tržištu rada u RH</w:t>
            </w:r>
          </w:p>
          <w:p w:rsidR="00180F5C" w:rsidRPr="00FC647E" w:rsidRDefault="00180F5C" w:rsidP="001915E3">
            <w:pPr>
              <w:rPr>
                <w:lang w:val="hr-HR" w:eastAsia="hr-HR"/>
              </w:rPr>
            </w:pPr>
            <w:r w:rsidRPr="00FC647E">
              <w:rPr>
                <w:lang w:val="hr-HR" w:eastAsia="hr-HR"/>
              </w:rPr>
              <w:t>Razvoj vještina samoprocjene kod učenika</w:t>
            </w:r>
          </w:p>
          <w:p w:rsidR="00180F5C" w:rsidRPr="00FC647E" w:rsidRDefault="00180F5C" w:rsidP="001915E3">
            <w:pPr>
              <w:rPr>
                <w:lang w:val="hr-HR" w:eastAsia="hr-HR"/>
              </w:rPr>
            </w:pPr>
            <w:r w:rsidRPr="00FC647E">
              <w:rPr>
                <w:lang w:val="hr-HR" w:eastAsia="hr-HR"/>
              </w:rPr>
              <w:t>Izrada informativnih materijala za učenike o mogućnostima zapošljavanja</w:t>
            </w:r>
          </w:p>
          <w:p w:rsidR="00180F5C" w:rsidRPr="00FC647E" w:rsidRDefault="00180F5C" w:rsidP="001915E3">
            <w:pPr>
              <w:rPr>
                <w:lang w:val="hr-HR" w:eastAsia="hr-HR"/>
              </w:rPr>
            </w:pPr>
          </w:p>
        </w:tc>
      </w:tr>
      <w:tr w:rsidR="00180F5C" w:rsidRPr="00FC647E" w:rsidTr="001915E3">
        <w:tc>
          <w:tcPr>
            <w:tcW w:w="1980" w:type="dxa"/>
          </w:tcPr>
          <w:p w:rsidR="00180F5C" w:rsidRPr="00FC647E" w:rsidRDefault="00180F5C" w:rsidP="001915E3">
            <w:pPr>
              <w:rPr>
                <w:lang w:val="hr-HR" w:eastAsia="hr-HR"/>
              </w:rPr>
            </w:pPr>
            <w:r w:rsidRPr="00FC647E">
              <w:rPr>
                <w:lang w:val="hr-HR" w:eastAsia="hr-HR"/>
              </w:rPr>
              <w:t>Namjena aktivnosti</w:t>
            </w:r>
          </w:p>
        </w:tc>
        <w:tc>
          <w:tcPr>
            <w:tcW w:w="7082" w:type="dxa"/>
          </w:tcPr>
          <w:p w:rsidR="00180F5C" w:rsidRPr="00FC647E" w:rsidRDefault="00180F5C" w:rsidP="001915E3">
            <w:pPr>
              <w:rPr>
                <w:lang w:val="hr-HR" w:eastAsia="hr-HR"/>
              </w:rPr>
            </w:pPr>
            <w:r w:rsidRPr="00FC647E">
              <w:rPr>
                <w:lang w:val="hr-HR" w:eastAsia="hr-HR"/>
              </w:rPr>
              <w:t>Pomoć učenicima i roditeljima u odlučivanju o zaposlenju i poslovnom razvoju učenika</w:t>
            </w:r>
          </w:p>
          <w:p w:rsidR="00180F5C" w:rsidRPr="00FC647E" w:rsidRDefault="00180F5C" w:rsidP="001915E3">
            <w:pPr>
              <w:rPr>
                <w:lang w:val="hr-HR" w:eastAsia="hr-HR"/>
              </w:rPr>
            </w:pPr>
          </w:p>
        </w:tc>
      </w:tr>
      <w:tr w:rsidR="00180F5C" w:rsidRPr="00FC647E" w:rsidTr="001915E3">
        <w:tc>
          <w:tcPr>
            <w:tcW w:w="1980" w:type="dxa"/>
          </w:tcPr>
          <w:p w:rsidR="00180F5C" w:rsidRPr="00FC647E" w:rsidRDefault="00180F5C" w:rsidP="001915E3">
            <w:pPr>
              <w:rPr>
                <w:lang w:val="hr-HR" w:eastAsia="hr-HR"/>
              </w:rPr>
            </w:pPr>
            <w:r w:rsidRPr="00FC647E">
              <w:rPr>
                <w:lang w:val="hr-HR" w:eastAsia="hr-HR"/>
              </w:rPr>
              <w:t>Nositelj programa</w:t>
            </w:r>
          </w:p>
        </w:tc>
        <w:tc>
          <w:tcPr>
            <w:tcW w:w="7082" w:type="dxa"/>
          </w:tcPr>
          <w:p w:rsidR="00180F5C" w:rsidRPr="00FC647E" w:rsidRDefault="00180F5C" w:rsidP="001915E3">
            <w:pPr>
              <w:rPr>
                <w:lang w:val="hr-HR" w:eastAsia="hr-HR"/>
              </w:rPr>
            </w:pPr>
            <w:r w:rsidRPr="00FC647E">
              <w:rPr>
                <w:lang w:val="hr-HR" w:eastAsia="hr-HR"/>
              </w:rPr>
              <w:t xml:space="preserve">Stručna služba škole, nastavnica psihologije Marijana </w:t>
            </w:r>
            <w:proofErr w:type="spellStart"/>
            <w:r w:rsidRPr="00FC647E">
              <w:rPr>
                <w:lang w:val="hr-HR" w:eastAsia="hr-HR"/>
              </w:rPr>
              <w:t>Mijat</w:t>
            </w:r>
            <w:proofErr w:type="spellEnd"/>
            <w:r w:rsidRPr="00FC647E">
              <w:rPr>
                <w:lang w:val="hr-HR" w:eastAsia="hr-HR"/>
              </w:rPr>
              <w:t>, nositelj projekta - Centar za socijalnu inkluziju Šibenik</w:t>
            </w:r>
          </w:p>
          <w:p w:rsidR="00180F5C" w:rsidRPr="00FC647E" w:rsidRDefault="00180F5C" w:rsidP="001915E3">
            <w:pPr>
              <w:rPr>
                <w:lang w:val="hr-HR" w:eastAsia="hr-HR"/>
              </w:rPr>
            </w:pPr>
          </w:p>
        </w:tc>
      </w:tr>
      <w:tr w:rsidR="00180F5C" w:rsidRPr="00FC647E" w:rsidTr="001915E3">
        <w:tc>
          <w:tcPr>
            <w:tcW w:w="1980" w:type="dxa"/>
          </w:tcPr>
          <w:p w:rsidR="00180F5C" w:rsidRPr="00FC647E" w:rsidRDefault="00180F5C" w:rsidP="001915E3">
            <w:pPr>
              <w:rPr>
                <w:lang w:val="hr-HR" w:eastAsia="hr-HR"/>
              </w:rPr>
            </w:pPr>
            <w:r w:rsidRPr="00FC647E">
              <w:rPr>
                <w:lang w:val="hr-HR" w:eastAsia="hr-HR"/>
              </w:rPr>
              <w:t>Način realizacije</w:t>
            </w:r>
          </w:p>
        </w:tc>
        <w:tc>
          <w:tcPr>
            <w:tcW w:w="7082" w:type="dxa"/>
          </w:tcPr>
          <w:p w:rsidR="00180F5C" w:rsidRPr="00FC647E" w:rsidRDefault="00180F5C" w:rsidP="001915E3">
            <w:pPr>
              <w:rPr>
                <w:lang w:val="hr-HR" w:eastAsia="hr-HR"/>
              </w:rPr>
            </w:pPr>
            <w:r w:rsidRPr="00FC647E">
              <w:rPr>
                <w:lang w:val="hr-HR" w:eastAsia="hr-HR"/>
              </w:rPr>
              <w:t>Provođenje ankete vezane uz razinu informiranosti o zapošljavanju (1 školski sat u 3 razreda)</w:t>
            </w:r>
          </w:p>
          <w:p w:rsidR="00180F5C" w:rsidRPr="00FC647E" w:rsidRDefault="00180F5C" w:rsidP="001915E3">
            <w:pPr>
              <w:rPr>
                <w:lang w:val="hr-HR" w:eastAsia="hr-HR"/>
              </w:rPr>
            </w:pPr>
            <w:r w:rsidRPr="00FC647E">
              <w:rPr>
                <w:lang w:val="hr-HR" w:eastAsia="hr-HR"/>
              </w:rPr>
              <w:t>Provedba radionica o mogućnostima zapošljavanja (1 školski sat u 3 razreda)</w:t>
            </w:r>
          </w:p>
          <w:p w:rsidR="00180F5C" w:rsidRPr="00FC647E" w:rsidRDefault="00180F5C" w:rsidP="001915E3">
            <w:pPr>
              <w:rPr>
                <w:lang w:val="hr-HR" w:eastAsia="hr-HR"/>
              </w:rPr>
            </w:pPr>
            <w:r w:rsidRPr="00FC647E">
              <w:rPr>
                <w:lang w:val="hr-HR" w:eastAsia="hr-HR"/>
              </w:rPr>
              <w:t>Provedba terenske nastave za 3 razreda (ukupno 3 izleta)</w:t>
            </w:r>
          </w:p>
          <w:p w:rsidR="00180F5C" w:rsidRPr="00FC647E" w:rsidRDefault="00180F5C" w:rsidP="001915E3">
            <w:pPr>
              <w:rPr>
                <w:lang w:val="hr-HR" w:eastAsia="hr-HR"/>
              </w:rPr>
            </w:pPr>
            <w:r w:rsidRPr="00FC647E">
              <w:rPr>
                <w:lang w:val="hr-HR" w:eastAsia="hr-HR"/>
              </w:rPr>
              <w:t>Izrada informativne brošure u suradnji sa zainteresiranim učenicima</w:t>
            </w:r>
          </w:p>
          <w:p w:rsidR="00180F5C" w:rsidRPr="00FC647E" w:rsidRDefault="00180F5C" w:rsidP="001915E3">
            <w:pPr>
              <w:rPr>
                <w:lang w:val="hr-HR" w:eastAsia="hr-HR"/>
              </w:rPr>
            </w:pPr>
          </w:p>
        </w:tc>
      </w:tr>
      <w:tr w:rsidR="00180F5C" w:rsidRPr="00FC647E" w:rsidTr="001915E3">
        <w:tc>
          <w:tcPr>
            <w:tcW w:w="1980" w:type="dxa"/>
          </w:tcPr>
          <w:p w:rsidR="00180F5C" w:rsidRPr="00FC647E" w:rsidRDefault="00180F5C" w:rsidP="001915E3">
            <w:pPr>
              <w:rPr>
                <w:lang w:val="hr-HR" w:eastAsia="hr-HR"/>
              </w:rPr>
            </w:pPr>
            <w:proofErr w:type="spellStart"/>
            <w:r w:rsidRPr="00FC647E">
              <w:rPr>
                <w:lang w:val="hr-HR" w:eastAsia="hr-HR"/>
              </w:rPr>
              <w:t>Vremenik</w:t>
            </w:r>
            <w:proofErr w:type="spellEnd"/>
          </w:p>
        </w:tc>
        <w:tc>
          <w:tcPr>
            <w:tcW w:w="7082" w:type="dxa"/>
          </w:tcPr>
          <w:p w:rsidR="00180F5C" w:rsidRPr="00FC647E" w:rsidRDefault="00180F5C" w:rsidP="001915E3">
            <w:pPr>
              <w:rPr>
                <w:lang w:val="hr-HR" w:eastAsia="hr-HR"/>
              </w:rPr>
            </w:pPr>
            <w:r w:rsidRPr="00FC647E">
              <w:rPr>
                <w:lang w:val="hr-HR" w:eastAsia="hr-HR"/>
              </w:rPr>
              <w:t>Tijekom školske godine 2019./2020.</w:t>
            </w:r>
          </w:p>
          <w:p w:rsidR="00180F5C" w:rsidRPr="00FC647E" w:rsidRDefault="00180F5C" w:rsidP="001915E3">
            <w:pPr>
              <w:rPr>
                <w:lang w:val="hr-HR" w:eastAsia="hr-HR"/>
              </w:rPr>
            </w:pPr>
          </w:p>
        </w:tc>
      </w:tr>
      <w:tr w:rsidR="00180F5C" w:rsidRPr="00FC647E" w:rsidTr="001915E3">
        <w:tc>
          <w:tcPr>
            <w:tcW w:w="1980" w:type="dxa"/>
          </w:tcPr>
          <w:p w:rsidR="00180F5C" w:rsidRPr="00FC647E" w:rsidRDefault="00180F5C" w:rsidP="001915E3">
            <w:pPr>
              <w:rPr>
                <w:lang w:val="hr-HR" w:eastAsia="hr-HR"/>
              </w:rPr>
            </w:pPr>
            <w:r w:rsidRPr="00FC647E">
              <w:rPr>
                <w:lang w:val="hr-HR" w:eastAsia="hr-HR"/>
              </w:rPr>
              <w:t>Troškovnik</w:t>
            </w:r>
          </w:p>
        </w:tc>
        <w:tc>
          <w:tcPr>
            <w:tcW w:w="7082" w:type="dxa"/>
          </w:tcPr>
          <w:p w:rsidR="00180F5C" w:rsidRPr="00FC647E" w:rsidRDefault="00180F5C" w:rsidP="001915E3">
            <w:pPr>
              <w:rPr>
                <w:lang w:val="hr-HR" w:eastAsia="hr-HR"/>
              </w:rPr>
            </w:pPr>
            <w:r w:rsidRPr="00FC647E">
              <w:rPr>
                <w:lang w:val="hr-HR" w:eastAsia="hr-HR"/>
              </w:rPr>
              <w:t>Za navedene aktivnosti su osigurana sredstva iz proračuna projekta</w:t>
            </w:r>
          </w:p>
          <w:p w:rsidR="00180F5C" w:rsidRPr="00FC647E" w:rsidRDefault="00180F5C" w:rsidP="001915E3">
            <w:pPr>
              <w:rPr>
                <w:lang w:val="hr-HR" w:eastAsia="hr-HR"/>
              </w:rPr>
            </w:pPr>
          </w:p>
        </w:tc>
      </w:tr>
      <w:tr w:rsidR="00180F5C" w:rsidRPr="00FC647E" w:rsidTr="001915E3">
        <w:tc>
          <w:tcPr>
            <w:tcW w:w="1980" w:type="dxa"/>
          </w:tcPr>
          <w:p w:rsidR="00180F5C" w:rsidRPr="00FC647E" w:rsidRDefault="00180F5C" w:rsidP="001915E3">
            <w:pPr>
              <w:rPr>
                <w:lang w:val="hr-HR" w:eastAsia="hr-HR"/>
              </w:rPr>
            </w:pPr>
            <w:r w:rsidRPr="00FC647E">
              <w:rPr>
                <w:lang w:val="hr-HR" w:eastAsia="hr-HR"/>
              </w:rPr>
              <w:t>Vrednovanje</w:t>
            </w:r>
          </w:p>
        </w:tc>
        <w:tc>
          <w:tcPr>
            <w:tcW w:w="7082" w:type="dxa"/>
          </w:tcPr>
          <w:p w:rsidR="00180F5C" w:rsidRPr="00FC647E" w:rsidRDefault="00180F5C" w:rsidP="001915E3">
            <w:pPr>
              <w:rPr>
                <w:lang w:val="hr-HR" w:eastAsia="hr-HR"/>
              </w:rPr>
            </w:pPr>
            <w:r w:rsidRPr="00FC647E">
              <w:rPr>
                <w:lang w:val="hr-HR" w:eastAsia="hr-HR"/>
              </w:rPr>
              <w:t>Analiza stava učenika, roditelja i nastavnika o provedenim aktivnostima</w:t>
            </w:r>
          </w:p>
          <w:p w:rsidR="00180F5C" w:rsidRPr="00FC647E" w:rsidRDefault="00180F5C" w:rsidP="001915E3">
            <w:pPr>
              <w:rPr>
                <w:lang w:val="hr-HR" w:eastAsia="hr-HR"/>
              </w:rPr>
            </w:pPr>
          </w:p>
        </w:tc>
      </w:tr>
    </w:tbl>
    <w:p w:rsidR="002F0C65" w:rsidRPr="00FC647E" w:rsidRDefault="002F0C65" w:rsidP="002F0C65">
      <w:pPr>
        <w:rPr>
          <w:rFonts w:ascii="Arial" w:hAnsi="Arial" w:cs="Arial"/>
          <w:sz w:val="30"/>
          <w:szCs w:val="30"/>
          <w:lang w:val="hr-HR"/>
        </w:rPr>
      </w:pPr>
    </w:p>
    <w:p w:rsidR="00EE25F0" w:rsidRPr="00FC647E" w:rsidRDefault="00EE25F0" w:rsidP="0064027A">
      <w:pPr>
        <w:rPr>
          <w:sz w:val="28"/>
          <w:szCs w:val="28"/>
          <w:lang w:val="hr-HR"/>
        </w:rPr>
      </w:pPr>
    </w:p>
    <w:p w:rsidR="00EE25F0" w:rsidRPr="00FC647E" w:rsidRDefault="00EE25F0" w:rsidP="0064027A">
      <w:pPr>
        <w:rPr>
          <w:sz w:val="28"/>
          <w:szCs w:val="28"/>
          <w:lang w:val="hr-HR"/>
        </w:rPr>
      </w:pPr>
    </w:p>
    <w:p w:rsidR="00E1383F" w:rsidRPr="00FC647E" w:rsidRDefault="00E1383F" w:rsidP="0064027A">
      <w:pPr>
        <w:rPr>
          <w:sz w:val="28"/>
          <w:szCs w:val="28"/>
          <w:lang w:val="hr-HR"/>
        </w:rPr>
      </w:pPr>
    </w:p>
    <w:p w:rsidR="00E1383F" w:rsidRPr="00FC647E" w:rsidRDefault="00E1383F" w:rsidP="0064027A">
      <w:pPr>
        <w:rPr>
          <w:sz w:val="28"/>
          <w:szCs w:val="28"/>
          <w:lang w:val="hr-HR"/>
        </w:rPr>
      </w:pPr>
    </w:p>
    <w:p w:rsidR="00E1383F" w:rsidRPr="00FC647E" w:rsidRDefault="00E1383F" w:rsidP="0064027A">
      <w:pPr>
        <w:rPr>
          <w:color w:val="00B0F0"/>
          <w:sz w:val="28"/>
          <w:szCs w:val="28"/>
          <w:lang w:val="hr-HR"/>
        </w:rPr>
      </w:pPr>
    </w:p>
    <w:p w:rsidR="00AF6D9F" w:rsidRDefault="00AF6D9F">
      <w:pPr>
        <w:rPr>
          <w:sz w:val="28"/>
          <w:szCs w:val="28"/>
          <w:lang w:val="hr-HR"/>
        </w:rPr>
      </w:pPr>
      <w:r>
        <w:rPr>
          <w:sz w:val="28"/>
          <w:szCs w:val="28"/>
          <w:lang w:val="hr-HR"/>
        </w:rPr>
        <w:br w:type="page"/>
      </w:r>
    </w:p>
    <w:p w:rsidR="002930EA" w:rsidRPr="00FC647E" w:rsidRDefault="00652504" w:rsidP="00652504">
      <w:pPr>
        <w:pStyle w:val="Naslov1"/>
        <w:ind w:left="360"/>
      </w:pPr>
      <w:bookmarkStart w:id="56" w:name="_Toc21948747"/>
      <w:r w:rsidRPr="00FC647E">
        <w:lastRenderedPageBreak/>
        <w:t>6.</w:t>
      </w:r>
      <w:r w:rsidR="002930EA" w:rsidRPr="00FC647E">
        <w:t>IZVANNASTAVNE AKTIVNOSTI</w:t>
      </w:r>
      <w:bookmarkEnd w:id="56"/>
    </w:p>
    <w:p w:rsidR="00EE25F0" w:rsidRDefault="00EE25F0" w:rsidP="0064027A">
      <w:pPr>
        <w:rPr>
          <w:sz w:val="28"/>
          <w:szCs w:val="28"/>
          <w:lang w:val="hr-HR"/>
        </w:rPr>
      </w:pPr>
    </w:p>
    <w:tbl>
      <w:tblPr>
        <w:tblStyle w:val="Reetkatablice3"/>
        <w:tblpPr w:leftFromText="180" w:rightFromText="180" w:vertAnchor="page" w:horzAnchor="margin" w:tblpY="2461"/>
        <w:tblW w:w="0" w:type="auto"/>
        <w:tblLook w:val="04A0" w:firstRow="1" w:lastRow="0" w:firstColumn="1" w:lastColumn="0" w:noHBand="0" w:noVBand="1"/>
      </w:tblPr>
      <w:tblGrid>
        <w:gridCol w:w="3369"/>
        <w:gridCol w:w="5619"/>
      </w:tblGrid>
      <w:tr w:rsidR="00AF6D9F" w:rsidRPr="00FC647E" w:rsidTr="001915E3">
        <w:trPr>
          <w:trHeight w:val="841"/>
        </w:trPr>
        <w:tc>
          <w:tcPr>
            <w:tcW w:w="3369" w:type="dxa"/>
          </w:tcPr>
          <w:p w:rsidR="00AF6D9F" w:rsidRPr="00FC647E" w:rsidRDefault="00AF6D9F" w:rsidP="001915E3">
            <w:pPr>
              <w:rPr>
                <w:b/>
                <w:szCs w:val="22"/>
                <w:lang w:val="hr-HR" w:eastAsia="hr-HR"/>
              </w:rPr>
            </w:pPr>
            <w:r w:rsidRPr="00FC647E">
              <w:rPr>
                <w:b/>
                <w:szCs w:val="22"/>
                <w:lang w:val="hr-HR" w:eastAsia="hr-HR"/>
              </w:rPr>
              <w:t>Naziv aktivnosti</w:t>
            </w:r>
          </w:p>
        </w:tc>
        <w:tc>
          <w:tcPr>
            <w:tcW w:w="5619" w:type="dxa"/>
          </w:tcPr>
          <w:p w:rsidR="00AF6D9F" w:rsidRPr="00AF6D9F" w:rsidRDefault="00AF6D9F" w:rsidP="00AF6D9F">
            <w:pPr>
              <w:pStyle w:val="Naslov3"/>
              <w:outlineLvl w:val="2"/>
              <w:rPr>
                <w:rFonts w:asciiTheme="majorHAnsi" w:hAnsiTheme="majorHAnsi"/>
                <w:sz w:val="28"/>
                <w:szCs w:val="28"/>
                <w:lang w:val="hr-HR" w:eastAsia="hr-HR"/>
              </w:rPr>
            </w:pPr>
            <w:bookmarkStart w:id="57" w:name="_Toc21948748"/>
            <w:r w:rsidRPr="00AF6D9F">
              <w:rPr>
                <w:rFonts w:asciiTheme="majorHAnsi" w:hAnsiTheme="majorHAnsi"/>
                <w:color w:val="548DD4" w:themeColor="text2" w:themeTint="99"/>
                <w:sz w:val="28"/>
                <w:szCs w:val="28"/>
                <w:lang w:val="hr-HR"/>
              </w:rPr>
              <w:t>Europski tjedan vještina stečenih u strukovnom obrazovanju i osposobljavanju</w:t>
            </w:r>
            <w:bookmarkEnd w:id="57"/>
          </w:p>
        </w:tc>
      </w:tr>
      <w:tr w:rsidR="00AF6D9F" w:rsidRPr="00FC647E" w:rsidTr="00AF6D9F">
        <w:trPr>
          <w:trHeight w:val="689"/>
        </w:trPr>
        <w:tc>
          <w:tcPr>
            <w:tcW w:w="3369" w:type="dxa"/>
          </w:tcPr>
          <w:p w:rsidR="00AF6D9F" w:rsidRPr="00FC647E" w:rsidRDefault="00AF6D9F" w:rsidP="001915E3">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Ciljevi:</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Upoznavanje mladih, sadašnjih i budućih učenika s mogućnostima strukovnog obrazovanja na tržištu rada.</w:t>
            </w:r>
          </w:p>
        </w:tc>
      </w:tr>
      <w:tr w:rsidR="00AF6D9F" w:rsidRPr="00FC647E" w:rsidTr="001915E3">
        <w:trPr>
          <w:trHeight w:val="1025"/>
        </w:trPr>
        <w:tc>
          <w:tcPr>
            <w:tcW w:w="3369" w:type="dxa"/>
          </w:tcPr>
          <w:p w:rsidR="00AF6D9F" w:rsidRPr="00FC647E" w:rsidRDefault="00AF6D9F" w:rsidP="001915E3">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Namjena aktivnosti</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Europski tjedan vještina stečenih u strukovnom obrazovanju i osposobljavanju održava se na inicijativu Europske komisije. Svrha mu je podizanje svijesti o širokom rasponu mogućnosti koje nudi strukovno obrazovanje i osposobljavanje te poticanje što većeg broja ljudi na sudjelovanje i otkrivanje tih mogućnosti.</w:t>
            </w:r>
          </w:p>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U prethodnim godinama velik broj raznih organizacija održao je niz događaja i aktivnosti u brojnim europskim gradovima, uključujući i brojne hrvatske gradove, čime je dan doprinos povećanju privlačnosti strukovnog obrazovanja i osposobljavanja te isticanju njegovih prednosti i mogućnosti.</w:t>
            </w:r>
          </w:p>
          <w:p w:rsidR="00AF6D9F" w:rsidRPr="00FC647E" w:rsidRDefault="00AF6D9F" w:rsidP="001915E3">
            <w:pPr>
              <w:rPr>
                <w:rFonts w:ascii="Times New Roman" w:hAnsi="Times New Roman" w:cs="Times New Roman"/>
                <w:szCs w:val="22"/>
                <w:lang w:val="hr-HR" w:eastAsia="hr-HR"/>
              </w:rPr>
            </w:pPr>
          </w:p>
        </w:tc>
      </w:tr>
      <w:tr w:rsidR="00AF6D9F" w:rsidRPr="00FC647E" w:rsidTr="001915E3">
        <w:trPr>
          <w:trHeight w:val="1025"/>
        </w:trPr>
        <w:tc>
          <w:tcPr>
            <w:tcW w:w="3369" w:type="dxa"/>
          </w:tcPr>
          <w:p w:rsidR="00AF6D9F" w:rsidRPr="00FC647E" w:rsidRDefault="00AF6D9F" w:rsidP="001915E3">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Nositelji programa</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b/>
                <w:szCs w:val="22"/>
                <w:lang w:val="hr-HR" w:eastAsia="hr-HR"/>
              </w:rPr>
              <w:t xml:space="preserve">Nastavnici strukovnih predmeta: Dragan </w:t>
            </w:r>
            <w:proofErr w:type="spellStart"/>
            <w:r w:rsidRPr="00FC647E">
              <w:rPr>
                <w:rFonts w:ascii="Times New Roman" w:hAnsi="Times New Roman" w:cs="Times New Roman"/>
                <w:b/>
                <w:szCs w:val="22"/>
                <w:lang w:val="hr-HR" w:eastAsia="hr-HR"/>
              </w:rPr>
              <w:t>Boduljak</w:t>
            </w:r>
            <w:proofErr w:type="spellEnd"/>
            <w:r w:rsidRPr="00FC647E">
              <w:rPr>
                <w:rFonts w:ascii="Times New Roman" w:hAnsi="Times New Roman" w:cs="Times New Roman"/>
                <w:b/>
                <w:szCs w:val="22"/>
                <w:lang w:val="hr-HR" w:eastAsia="hr-HR"/>
              </w:rPr>
              <w:t>, Ankica Milanović, Kristina Tepić i Nikolina Grizelj</w:t>
            </w:r>
          </w:p>
        </w:tc>
      </w:tr>
      <w:tr w:rsidR="00AF6D9F" w:rsidRPr="00FC647E" w:rsidTr="001915E3">
        <w:trPr>
          <w:trHeight w:val="1025"/>
        </w:trPr>
        <w:tc>
          <w:tcPr>
            <w:tcW w:w="3369" w:type="dxa"/>
          </w:tcPr>
          <w:p w:rsidR="00AF6D9F" w:rsidRPr="00FC647E" w:rsidRDefault="00AF6D9F" w:rsidP="001915E3">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Način realizacije</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Aktivnosti projekta obuhvaćaju aktivnosti učenika kroz:</w:t>
            </w:r>
          </w:p>
          <w:p w:rsidR="00AF6D9F" w:rsidRPr="00FC647E" w:rsidRDefault="00AF6D9F" w:rsidP="001915E3">
            <w:pPr>
              <w:pStyle w:val="Odlomakpopisa"/>
              <w:numPr>
                <w:ilvl w:val="0"/>
                <w:numId w:val="31"/>
              </w:numPr>
              <w:rPr>
                <w:rFonts w:ascii="Times New Roman" w:hAnsi="Times New Roman" w:cs="Times New Roman"/>
                <w:lang w:eastAsia="hr-HR"/>
              </w:rPr>
            </w:pPr>
            <w:r w:rsidRPr="00FC647E">
              <w:rPr>
                <w:rFonts w:ascii="Times New Roman" w:hAnsi="Times New Roman" w:cs="Times New Roman"/>
                <w:lang w:eastAsia="hr-HR"/>
              </w:rPr>
              <w:t>natjecanje/ dodjela nagrada</w:t>
            </w:r>
          </w:p>
          <w:p w:rsidR="00AF6D9F" w:rsidRPr="00FC647E" w:rsidRDefault="00AF6D9F" w:rsidP="001915E3">
            <w:pPr>
              <w:pStyle w:val="Odlomakpopisa"/>
              <w:numPr>
                <w:ilvl w:val="0"/>
                <w:numId w:val="31"/>
              </w:numPr>
              <w:rPr>
                <w:rFonts w:ascii="Times New Roman" w:hAnsi="Times New Roman" w:cs="Times New Roman"/>
                <w:lang w:eastAsia="hr-HR"/>
              </w:rPr>
            </w:pPr>
            <w:r w:rsidRPr="00FC647E">
              <w:rPr>
                <w:rFonts w:ascii="Times New Roman" w:hAnsi="Times New Roman" w:cs="Times New Roman"/>
                <w:lang w:eastAsia="hr-HR"/>
              </w:rPr>
              <w:t xml:space="preserve">izložba, </w:t>
            </w:r>
          </w:p>
          <w:p w:rsidR="00AF6D9F" w:rsidRPr="00FC647E" w:rsidRDefault="00AF6D9F" w:rsidP="001915E3">
            <w:pPr>
              <w:pStyle w:val="Odlomakpopisa"/>
              <w:numPr>
                <w:ilvl w:val="0"/>
                <w:numId w:val="31"/>
              </w:numPr>
              <w:rPr>
                <w:rFonts w:ascii="Times New Roman" w:hAnsi="Times New Roman" w:cs="Times New Roman"/>
                <w:lang w:eastAsia="hr-HR"/>
              </w:rPr>
            </w:pPr>
            <w:r w:rsidRPr="00FC647E">
              <w:rPr>
                <w:rFonts w:ascii="Times New Roman" w:hAnsi="Times New Roman" w:cs="Times New Roman"/>
                <w:lang w:eastAsia="hr-HR"/>
              </w:rPr>
              <w:t xml:space="preserve">dan otvorenih vrata, informativna kampanja, </w:t>
            </w:r>
          </w:p>
          <w:p w:rsidR="00AF6D9F" w:rsidRPr="00FC647E" w:rsidRDefault="00AF6D9F" w:rsidP="001915E3">
            <w:pPr>
              <w:pStyle w:val="Odlomakpopisa"/>
              <w:numPr>
                <w:ilvl w:val="0"/>
                <w:numId w:val="31"/>
              </w:numPr>
              <w:rPr>
                <w:rFonts w:ascii="Times New Roman" w:hAnsi="Times New Roman" w:cs="Times New Roman"/>
                <w:lang w:eastAsia="hr-HR"/>
              </w:rPr>
            </w:pPr>
            <w:r w:rsidRPr="00FC647E">
              <w:rPr>
                <w:rFonts w:ascii="Times New Roman" w:hAnsi="Times New Roman" w:cs="Times New Roman"/>
                <w:lang w:eastAsia="hr-HR"/>
              </w:rPr>
              <w:t>intervju ili članak u časopisu, konferencija za novinare </w:t>
            </w:r>
          </w:p>
          <w:p w:rsidR="00AF6D9F" w:rsidRPr="00FC647E" w:rsidRDefault="00AF6D9F" w:rsidP="001915E3">
            <w:pPr>
              <w:pStyle w:val="Odlomakpopisa"/>
              <w:numPr>
                <w:ilvl w:val="0"/>
                <w:numId w:val="31"/>
              </w:numPr>
              <w:rPr>
                <w:rFonts w:ascii="Times New Roman" w:hAnsi="Times New Roman" w:cs="Times New Roman"/>
                <w:lang w:eastAsia="hr-HR"/>
              </w:rPr>
            </w:pPr>
            <w:proofErr w:type="spellStart"/>
            <w:r w:rsidRPr="00FC647E">
              <w:rPr>
                <w:rFonts w:ascii="Times New Roman" w:hAnsi="Times New Roman" w:cs="Times New Roman"/>
                <w:i/>
                <w:iCs/>
                <w:lang w:eastAsia="hr-HR"/>
              </w:rPr>
              <w:t>webinar</w:t>
            </w:r>
            <w:proofErr w:type="spellEnd"/>
            <w:r w:rsidRPr="00FC647E">
              <w:rPr>
                <w:rFonts w:ascii="Times New Roman" w:hAnsi="Times New Roman" w:cs="Times New Roman"/>
                <w:i/>
                <w:iCs/>
                <w:lang w:eastAsia="hr-HR"/>
              </w:rPr>
              <w:t xml:space="preserve"> </w:t>
            </w:r>
            <w:r w:rsidRPr="00FC647E">
              <w:rPr>
                <w:rFonts w:ascii="Times New Roman" w:hAnsi="Times New Roman" w:cs="Times New Roman"/>
                <w:iCs/>
                <w:lang w:eastAsia="hr-HR"/>
              </w:rPr>
              <w:t>na konkretnu temu iz strukovnog obrazovanja</w:t>
            </w:r>
          </w:p>
          <w:p w:rsidR="00AF6D9F" w:rsidRPr="00FC647E" w:rsidRDefault="00AF6D9F" w:rsidP="001915E3">
            <w:pPr>
              <w:pStyle w:val="Odlomakpopisa"/>
              <w:numPr>
                <w:ilvl w:val="0"/>
                <w:numId w:val="31"/>
              </w:numPr>
              <w:rPr>
                <w:lang w:eastAsia="hr-HR"/>
              </w:rPr>
            </w:pPr>
            <w:r w:rsidRPr="00FC647E">
              <w:rPr>
                <w:rFonts w:ascii="Times New Roman" w:hAnsi="Times New Roman" w:cs="Times New Roman"/>
                <w:lang w:eastAsia="hr-HR"/>
              </w:rPr>
              <w:t>posjete organizacijama iz okruženja (planirano je u okviru jednodnevnih izleta)</w:t>
            </w:r>
          </w:p>
        </w:tc>
      </w:tr>
      <w:tr w:rsidR="00AF6D9F" w:rsidRPr="00FC647E" w:rsidTr="001915E3">
        <w:trPr>
          <w:trHeight w:val="645"/>
        </w:trPr>
        <w:tc>
          <w:tcPr>
            <w:tcW w:w="3369" w:type="dxa"/>
          </w:tcPr>
          <w:p w:rsidR="00AF6D9F" w:rsidRPr="00FC647E" w:rsidRDefault="00AF6D9F" w:rsidP="001915E3">
            <w:pPr>
              <w:rPr>
                <w:rFonts w:ascii="Times New Roman" w:hAnsi="Times New Roman" w:cs="Times New Roman"/>
                <w:b/>
                <w:szCs w:val="22"/>
                <w:lang w:val="hr-HR" w:eastAsia="hr-HR"/>
              </w:rPr>
            </w:pPr>
            <w:proofErr w:type="spellStart"/>
            <w:r w:rsidRPr="00FC647E">
              <w:rPr>
                <w:rFonts w:ascii="Times New Roman" w:hAnsi="Times New Roman" w:cs="Times New Roman"/>
                <w:b/>
                <w:szCs w:val="22"/>
                <w:lang w:val="hr-HR" w:eastAsia="hr-HR"/>
              </w:rPr>
              <w:t>Vremenik</w:t>
            </w:r>
            <w:proofErr w:type="spellEnd"/>
            <w:r w:rsidRPr="00FC647E">
              <w:rPr>
                <w:rFonts w:ascii="Times New Roman" w:hAnsi="Times New Roman" w:cs="Times New Roman"/>
                <w:b/>
                <w:szCs w:val="22"/>
                <w:lang w:val="hr-HR" w:eastAsia="hr-HR"/>
              </w:rPr>
              <w:t xml:space="preserve"> </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Projektne aktivnosti realizirat će u periodu od listopada do prosinca 2019. godine.</w:t>
            </w:r>
          </w:p>
        </w:tc>
      </w:tr>
      <w:tr w:rsidR="00AF6D9F" w:rsidRPr="00FC647E" w:rsidTr="00AF6D9F">
        <w:trPr>
          <w:trHeight w:val="493"/>
        </w:trPr>
        <w:tc>
          <w:tcPr>
            <w:tcW w:w="3369" w:type="dxa"/>
          </w:tcPr>
          <w:p w:rsidR="00AF6D9F" w:rsidRPr="00FC647E" w:rsidRDefault="00AF6D9F" w:rsidP="001915E3">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 xml:space="preserve">Troškovnik </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Potrebna sredstva osigurat će škola iz vlastitih sredstava te od sponzora i donatora</w:t>
            </w:r>
          </w:p>
        </w:tc>
      </w:tr>
      <w:tr w:rsidR="00AF6D9F" w:rsidRPr="00FC647E" w:rsidTr="00AF6D9F">
        <w:trPr>
          <w:trHeight w:val="1635"/>
        </w:trPr>
        <w:tc>
          <w:tcPr>
            <w:tcW w:w="3369" w:type="dxa"/>
          </w:tcPr>
          <w:p w:rsidR="00AF6D9F" w:rsidRPr="00FC647E" w:rsidRDefault="00AF6D9F" w:rsidP="001915E3">
            <w:pPr>
              <w:rPr>
                <w:rFonts w:ascii="Times New Roman" w:hAnsi="Times New Roman" w:cs="Times New Roman"/>
                <w:b/>
                <w:szCs w:val="22"/>
                <w:lang w:val="hr-HR" w:eastAsia="hr-HR"/>
              </w:rPr>
            </w:pPr>
            <w:r w:rsidRPr="00FC647E">
              <w:rPr>
                <w:rFonts w:ascii="Times New Roman" w:hAnsi="Times New Roman" w:cs="Times New Roman"/>
                <w:b/>
                <w:szCs w:val="22"/>
                <w:lang w:val="hr-HR" w:eastAsia="hr-HR"/>
              </w:rPr>
              <w:t>Način vrednovanja</w:t>
            </w:r>
          </w:p>
        </w:tc>
        <w:tc>
          <w:tcPr>
            <w:tcW w:w="5619" w:type="dxa"/>
          </w:tcPr>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Zadovoljstvo učenika i zainteresirane javnosti provedenim  projektom. Primjena naučenog u svakodnevnom životu i u nastavku školovanja.</w:t>
            </w:r>
          </w:p>
          <w:p w:rsidR="00AF6D9F"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 xml:space="preserve">Fotodokumentacija aktivnosti na </w:t>
            </w:r>
            <w:proofErr w:type="spellStart"/>
            <w:r w:rsidRPr="00FC647E">
              <w:rPr>
                <w:rFonts w:ascii="Times New Roman" w:hAnsi="Times New Roman" w:cs="Times New Roman"/>
                <w:szCs w:val="22"/>
                <w:lang w:val="hr-HR" w:eastAsia="hr-HR"/>
              </w:rPr>
              <w:t>facebook</w:t>
            </w:r>
            <w:proofErr w:type="spellEnd"/>
            <w:r w:rsidRPr="00FC647E">
              <w:rPr>
                <w:rFonts w:ascii="Times New Roman" w:hAnsi="Times New Roman" w:cs="Times New Roman"/>
                <w:szCs w:val="22"/>
                <w:lang w:val="hr-HR" w:eastAsia="hr-HR"/>
              </w:rPr>
              <w:t xml:space="preserve"> stranici škole</w:t>
            </w:r>
            <w:r>
              <w:rPr>
                <w:rFonts w:ascii="Times New Roman" w:hAnsi="Times New Roman" w:cs="Times New Roman"/>
                <w:szCs w:val="22"/>
                <w:lang w:val="hr-HR" w:eastAsia="hr-HR"/>
              </w:rPr>
              <w:t xml:space="preserve"> </w:t>
            </w:r>
          </w:p>
          <w:p w:rsidR="00AF6D9F" w:rsidRPr="00FC647E" w:rsidRDefault="00AF6D9F" w:rsidP="001915E3">
            <w:pPr>
              <w:rPr>
                <w:rFonts w:ascii="Times New Roman" w:hAnsi="Times New Roman" w:cs="Times New Roman"/>
                <w:szCs w:val="22"/>
                <w:lang w:val="hr-HR" w:eastAsia="hr-HR"/>
              </w:rPr>
            </w:pPr>
            <w:r w:rsidRPr="00FC647E">
              <w:rPr>
                <w:rFonts w:ascii="Times New Roman" w:hAnsi="Times New Roman" w:cs="Times New Roman"/>
                <w:szCs w:val="22"/>
                <w:lang w:val="hr-HR" w:eastAsia="hr-HR"/>
              </w:rPr>
              <w:t>Izrada prezentacija</w:t>
            </w:r>
          </w:p>
        </w:tc>
      </w:tr>
    </w:tbl>
    <w:p w:rsidR="00AF6D9F" w:rsidRDefault="00AF6D9F" w:rsidP="0064027A">
      <w:pPr>
        <w:rPr>
          <w:sz w:val="28"/>
          <w:szCs w:val="28"/>
          <w:lang w:val="hr-HR"/>
        </w:rPr>
      </w:pPr>
    </w:p>
    <w:p w:rsidR="00AF6D9F" w:rsidRPr="00FC647E" w:rsidRDefault="00AF6D9F" w:rsidP="0064027A">
      <w:pPr>
        <w:rPr>
          <w:sz w:val="28"/>
          <w:szCs w:val="28"/>
          <w:lang w:val="hr-HR"/>
        </w:rPr>
      </w:pPr>
    </w:p>
    <w:tbl>
      <w:tblPr>
        <w:tblStyle w:val="Reetkatablice"/>
        <w:tblW w:w="0" w:type="auto"/>
        <w:tblLook w:val="04A0" w:firstRow="1" w:lastRow="0" w:firstColumn="1" w:lastColumn="0" w:noHBand="0" w:noVBand="1"/>
      </w:tblPr>
      <w:tblGrid>
        <w:gridCol w:w="2343"/>
        <w:gridCol w:w="6719"/>
      </w:tblGrid>
      <w:tr w:rsidR="006B32D6" w:rsidRPr="00FC647E" w:rsidTr="009725E9">
        <w:tc>
          <w:tcPr>
            <w:tcW w:w="2376" w:type="dxa"/>
          </w:tcPr>
          <w:p w:rsidR="006B32D6" w:rsidRPr="006D3D52" w:rsidRDefault="006B32D6" w:rsidP="009725E9">
            <w:pPr>
              <w:rPr>
                <w:b/>
                <w:lang w:val="hr-HR"/>
              </w:rPr>
            </w:pPr>
            <w:r w:rsidRPr="006D3D52">
              <w:rPr>
                <w:b/>
                <w:lang w:val="hr-HR"/>
              </w:rPr>
              <w:t>Naziv izvannastavne aktivnosti</w:t>
            </w:r>
          </w:p>
        </w:tc>
        <w:tc>
          <w:tcPr>
            <w:tcW w:w="6912" w:type="dxa"/>
          </w:tcPr>
          <w:p w:rsidR="006B32D6" w:rsidRPr="005F3A4B" w:rsidRDefault="00AD6784" w:rsidP="005F3A4B">
            <w:pPr>
              <w:pStyle w:val="Naslov3"/>
              <w:rPr>
                <w:rFonts w:asciiTheme="majorHAnsi" w:hAnsiTheme="majorHAnsi"/>
                <w:color w:val="548DD4" w:themeColor="text2" w:themeTint="99"/>
                <w:sz w:val="28"/>
                <w:szCs w:val="28"/>
                <w:lang w:val="hr-HR"/>
              </w:rPr>
            </w:pPr>
            <w:bookmarkStart w:id="58" w:name="_Toc21948749"/>
            <w:r w:rsidRPr="005F3A4B">
              <w:rPr>
                <w:rFonts w:asciiTheme="majorHAnsi" w:hAnsiTheme="majorHAnsi"/>
                <w:color w:val="548DD4" w:themeColor="text2" w:themeTint="99"/>
                <w:sz w:val="28"/>
                <w:szCs w:val="28"/>
                <w:lang w:val="hr-HR"/>
              </w:rPr>
              <w:t>Dramska skupina</w:t>
            </w:r>
            <w:bookmarkEnd w:id="58"/>
          </w:p>
        </w:tc>
      </w:tr>
      <w:tr w:rsidR="006B32D6" w:rsidRPr="00FC647E" w:rsidTr="009725E9">
        <w:tc>
          <w:tcPr>
            <w:tcW w:w="2376" w:type="dxa"/>
          </w:tcPr>
          <w:p w:rsidR="006B32D6" w:rsidRPr="006D3D52" w:rsidRDefault="006B32D6" w:rsidP="009725E9">
            <w:pPr>
              <w:rPr>
                <w:b/>
                <w:lang w:val="hr-HR"/>
              </w:rPr>
            </w:pPr>
            <w:r w:rsidRPr="006D3D52">
              <w:rPr>
                <w:b/>
                <w:lang w:val="hr-HR"/>
              </w:rPr>
              <w:t>Ciljevi</w:t>
            </w:r>
          </w:p>
        </w:tc>
        <w:tc>
          <w:tcPr>
            <w:tcW w:w="6912" w:type="dxa"/>
          </w:tcPr>
          <w:p w:rsidR="006B32D6" w:rsidRPr="00FC647E" w:rsidRDefault="006B32D6" w:rsidP="006B32D6">
            <w:pPr>
              <w:pStyle w:val="Odlomakpopisa"/>
              <w:numPr>
                <w:ilvl w:val="0"/>
                <w:numId w:val="12"/>
              </w:numPr>
              <w:spacing w:after="0" w:line="240" w:lineRule="auto"/>
              <w:rPr>
                <w:rFonts w:ascii="Times New Roman" w:hAnsi="Times New Roman"/>
                <w:sz w:val="24"/>
                <w:szCs w:val="24"/>
              </w:rPr>
            </w:pPr>
            <w:r w:rsidRPr="00FC647E">
              <w:rPr>
                <w:rFonts w:ascii="Times New Roman" w:hAnsi="Times New Roman"/>
                <w:sz w:val="24"/>
                <w:szCs w:val="24"/>
              </w:rPr>
              <w:t>Kvalitetno provođenje slobodnog vremena.</w:t>
            </w:r>
          </w:p>
          <w:p w:rsidR="006B32D6" w:rsidRPr="00FC647E" w:rsidRDefault="006B32D6" w:rsidP="006B32D6">
            <w:pPr>
              <w:pStyle w:val="Odlomakpopisa"/>
              <w:numPr>
                <w:ilvl w:val="0"/>
                <w:numId w:val="12"/>
              </w:numPr>
              <w:spacing w:after="0" w:line="240" w:lineRule="auto"/>
              <w:rPr>
                <w:rFonts w:ascii="Times New Roman" w:hAnsi="Times New Roman"/>
                <w:sz w:val="24"/>
                <w:szCs w:val="24"/>
              </w:rPr>
            </w:pPr>
            <w:r w:rsidRPr="00FC647E">
              <w:rPr>
                <w:rFonts w:ascii="Times New Roman" w:hAnsi="Times New Roman"/>
                <w:sz w:val="24"/>
                <w:szCs w:val="24"/>
              </w:rPr>
              <w:t>Senzibiliziranje učenika za dramski i kazališni medij kao sredstvo  poboljšanja međuljudskih odnosa i kvalitete življenja.</w:t>
            </w:r>
          </w:p>
          <w:p w:rsidR="006B32D6" w:rsidRPr="00FC647E" w:rsidRDefault="006B32D6" w:rsidP="006B32D6">
            <w:pPr>
              <w:pStyle w:val="Odlomakpopisa"/>
              <w:numPr>
                <w:ilvl w:val="0"/>
                <w:numId w:val="12"/>
              </w:numPr>
              <w:spacing w:after="0" w:line="240" w:lineRule="auto"/>
              <w:rPr>
                <w:rFonts w:ascii="Times New Roman" w:hAnsi="Times New Roman"/>
                <w:sz w:val="24"/>
                <w:szCs w:val="24"/>
              </w:rPr>
            </w:pPr>
            <w:r w:rsidRPr="00FC647E">
              <w:rPr>
                <w:rFonts w:ascii="Times New Roman" w:hAnsi="Times New Roman"/>
                <w:sz w:val="24"/>
                <w:szCs w:val="24"/>
              </w:rPr>
              <w:t>Bavljenje  dramskim radom u okviru grupe kao oblik  bezbolnog spoznavanja  samog sebe , vlastitih sposobnosti, ali i nedostataka.</w:t>
            </w:r>
          </w:p>
          <w:p w:rsidR="006B32D6" w:rsidRPr="00FC647E" w:rsidRDefault="006B32D6" w:rsidP="006B32D6">
            <w:pPr>
              <w:pStyle w:val="Odlomakpopisa"/>
              <w:numPr>
                <w:ilvl w:val="0"/>
                <w:numId w:val="12"/>
              </w:numPr>
              <w:spacing w:after="0" w:line="240" w:lineRule="auto"/>
              <w:rPr>
                <w:rFonts w:ascii="Times New Roman" w:hAnsi="Times New Roman"/>
                <w:sz w:val="24"/>
                <w:szCs w:val="24"/>
              </w:rPr>
            </w:pPr>
            <w:r w:rsidRPr="00FC647E">
              <w:rPr>
                <w:rFonts w:ascii="Times New Roman" w:hAnsi="Times New Roman"/>
                <w:sz w:val="24"/>
                <w:szCs w:val="24"/>
              </w:rPr>
              <w:t>Bolje nastupanje u javnosti.</w:t>
            </w:r>
          </w:p>
        </w:tc>
      </w:tr>
      <w:tr w:rsidR="006B32D6" w:rsidRPr="00FC647E" w:rsidTr="009725E9">
        <w:tc>
          <w:tcPr>
            <w:tcW w:w="2376" w:type="dxa"/>
          </w:tcPr>
          <w:p w:rsidR="006B32D6" w:rsidRPr="006D3D52" w:rsidRDefault="006B32D6" w:rsidP="009725E9">
            <w:pPr>
              <w:rPr>
                <w:b/>
                <w:lang w:val="hr-HR"/>
              </w:rPr>
            </w:pPr>
            <w:r w:rsidRPr="006D3D52">
              <w:rPr>
                <w:b/>
                <w:lang w:val="hr-HR"/>
              </w:rPr>
              <w:t>Namjena aktivnosti</w:t>
            </w:r>
          </w:p>
        </w:tc>
        <w:tc>
          <w:tcPr>
            <w:tcW w:w="6912" w:type="dxa"/>
          </w:tcPr>
          <w:p w:rsidR="006B32D6" w:rsidRPr="00FC647E" w:rsidRDefault="006B32D6" w:rsidP="009725E9">
            <w:pPr>
              <w:rPr>
                <w:lang w:val="hr-HR"/>
              </w:rPr>
            </w:pPr>
            <w:r w:rsidRPr="00FC647E">
              <w:rPr>
                <w:lang w:val="hr-HR"/>
              </w:rPr>
              <w:t>Svim učenicima škole.</w:t>
            </w:r>
          </w:p>
        </w:tc>
      </w:tr>
      <w:tr w:rsidR="006B32D6" w:rsidRPr="00FC647E" w:rsidTr="009725E9">
        <w:tc>
          <w:tcPr>
            <w:tcW w:w="2376" w:type="dxa"/>
          </w:tcPr>
          <w:p w:rsidR="006B32D6" w:rsidRPr="006D3D52" w:rsidRDefault="006B32D6" w:rsidP="009725E9">
            <w:pPr>
              <w:rPr>
                <w:b/>
                <w:lang w:val="hr-HR"/>
              </w:rPr>
            </w:pPr>
            <w:r w:rsidRPr="006D3D52">
              <w:rPr>
                <w:b/>
                <w:lang w:val="hr-HR"/>
              </w:rPr>
              <w:t>Program</w:t>
            </w:r>
          </w:p>
        </w:tc>
        <w:tc>
          <w:tcPr>
            <w:tcW w:w="6912" w:type="dxa"/>
          </w:tcPr>
          <w:p w:rsidR="006B32D6" w:rsidRPr="00FC647E" w:rsidRDefault="006B32D6" w:rsidP="008672AE">
            <w:pPr>
              <w:pStyle w:val="Bezproreda"/>
              <w:jc w:val="both"/>
              <w:rPr>
                <w:rFonts w:ascii="Times New Roman" w:hAnsi="Times New Roman" w:cs="Times New Roman"/>
                <w:b/>
                <w:sz w:val="24"/>
                <w:szCs w:val="24"/>
              </w:rPr>
            </w:pPr>
            <w:r w:rsidRPr="00FC647E">
              <w:rPr>
                <w:rFonts w:ascii="Times New Roman" w:hAnsi="Times New Roman" w:cs="Times New Roman"/>
                <w:b/>
                <w:sz w:val="24"/>
                <w:szCs w:val="24"/>
              </w:rPr>
              <w:t>PROGRAM</w:t>
            </w:r>
          </w:p>
          <w:p w:rsidR="006B32D6" w:rsidRPr="00FC647E" w:rsidRDefault="006B32D6" w:rsidP="008672AE">
            <w:pPr>
              <w:pStyle w:val="Bezproreda"/>
              <w:jc w:val="both"/>
              <w:rPr>
                <w:rFonts w:ascii="Times New Roman" w:hAnsi="Times New Roman" w:cs="Times New Roman"/>
                <w:b/>
                <w:sz w:val="24"/>
                <w:szCs w:val="24"/>
              </w:rPr>
            </w:pPr>
            <w:r w:rsidRPr="00FC647E">
              <w:rPr>
                <w:rFonts w:ascii="Times New Roman" w:hAnsi="Times New Roman" w:cs="Times New Roman"/>
                <w:b/>
                <w:sz w:val="24"/>
                <w:szCs w:val="24"/>
              </w:rPr>
              <w:t>Uvod</w:t>
            </w:r>
          </w:p>
          <w:p w:rsidR="006B32D6" w:rsidRPr="00FC647E" w:rsidRDefault="006B32D6" w:rsidP="008672AE">
            <w:pPr>
              <w:pStyle w:val="Bezproreda"/>
              <w:jc w:val="both"/>
              <w:rPr>
                <w:rFonts w:ascii="Times New Roman" w:hAnsi="Times New Roman" w:cs="Times New Roman"/>
                <w:sz w:val="24"/>
                <w:szCs w:val="24"/>
              </w:rPr>
            </w:pPr>
            <w:r w:rsidRPr="00FC647E">
              <w:rPr>
                <w:rFonts w:ascii="Times New Roman" w:hAnsi="Times New Roman" w:cs="Times New Roman"/>
                <w:sz w:val="24"/>
                <w:szCs w:val="24"/>
              </w:rPr>
              <w:t>Ova izvannastavna aktivnost namijenjena je svim učenicima škole. U dramsku skupinu prvenstveno će se uključiti učenici zainteresirani za glumu i scenski nastup, ali kako je gluma i odigravanje uloga, improvizacija, komunikacija i rješavanje sukoba sastavnim dijelom svih profesija i svakodnevnog života, sudjelovanje u dramskoj skupini važno je svim učenicima, mladim ljudima. Osim toga, u dramsku se skupinu mogu uključiti učenici koji bi se željeli okušati u pisanju dramskih tekstova, režiji, plesu, koreografiji, pjevanju i sl., dakle u svemu onome što je potrebno za život jedne predstave.</w:t>
            </w:r>
          </w:p>
          <w:p w:rsidR="006B32D6" w:rsidRPr="00FC647E" w:rsidRDefault="006B32D6" w:rsidP="008672AE">
            <w:pPr>
              <w:pStyle w:val="Bezproreda"/>
              <w:jc w:val="both"/>
              <w:rPr>
                <w:rFonts w:ascii="Times New Roman" w:hAnsi="Times New Roman" w:cs="Times New Roman"/>
                <w:sz w:val="24"/>
                <w:szCs w:val="24"/>
              </w:rPr>
            </w:pPr>
            <w:r w:rsidRPr="00FC647E">
              <w:rPr>
                <w:rFonts w:ascii="Times New Roman" w:hAnsi="Times New Roman" w:cs="Times New Roman"/>
                <w:sz w:val="24"/>
                <w:szCs w:val="24"/>
              </w:rPr>
              <w:t>Kao dio rada ove skupine bit će predstavljeno Forum-kazalište. Prva i osnovna zadaća ovog kazališta jest da tehnika forum-kazališta posluži osvješćivanju i suzbijanju nasilja među učenicima. Ova tehnika omogućava djeci i mladima, ali i njihovim roditeljima, da kroz fikciju dramske/kazališne igre dotaknu teme i probleme o kojima je neki put i teško progovoriti u vlastito ime (problematika nasilja u svijetu u kojem živimo). Riječ je o tehnikama koje pomažu pronalaženju rješenja sukoba nenasilnim putem i definitivno pridonose boljoj komunikaciji i međuljudskim odnosima.</w:t>
            </w:r>
          </w:p>
          <w:p w:rsidR="006B32D6" w:rsidRPr="00FC647E" w:rsidRDefault="006B32D6" w:rsidP="008672AE">
            <w:pPr>
              <w:pStyle w:val="Bezproreda"/>
              <w:jc w:val="both"/>
              <w:rPr>
                <w:rFonts w:ascii="Times New Roman" w:hAnsi="Times New Roman" w:cs="Times New Roman"/>
                <w:sz w:val="24"/>
                <w:szCs w:val="24"/>
              </w:rPr>
            </w:pPr>
            <w:r w:rsidRPr="00FC647E">
              <w:rPr>
                <w:rFonts w:ascii="Times New Roman" w:hAnsi="Times New Roman" w:cs="Times New Roman"/>
                <w:sz w:val="24"/>
                <w:szCs w:val="24"/>
              </w:rPr>
              <w:t>Održavanje sati bit će prilagođeno broju i mogućnostima učenika, najvjerojatnije će biti u jutarnjem terminu (ukoliko ćemo biti u mogućnosti uklopiti u raspored, pogotovo zbog učenika koji su putnici), a dio će biti i u popodnevnom terminu (za one učenike kojima se dramska ne može uklopiti u raspored).</w:t>
            </w:r>
          </w:p>
          <w:p w:rsidR="006B32D6" w:rsidRPr="00FC647E" w:rsidRDefault="006B32D6" w:rsidP="008672AE">
            <w:pPr>
              <w:jc w:val="both"/>
              <w:rPr>
                <w:b/>
                <w:lang w:val="hr-HR"/>
              </w:rPr>
            </w:pPr>
          </w:p>
          <w:p w:rsidR="006B32D6" w:rsidRPr="00FC647E" w:rsidRDefault="006B32D6" w:rsidP="008672AE">
            <w:pPr>
              <w:jc w:val="both"/>
              <w:rPr>
                <w:b/>
                <w:lang w:val="hr-HR"/>
              </w:rPr>
            </w:pPr>
            <w:r w:rsidRPr="00FC647E">
              <w:rPr>
                <w:b/>
                <w:lang w:val="hr-HR"/>
              </w:rPr>
              <w:t>Razrada programa</w:t>
            </w:r>
          </w:p>
          <w:p w:rsidR="006B32D6" w:rsidRPr="00FC647E" w:rsidRDefault="006B32D6" w:rsidP="008672AE">
            <w:pPr>
              <w:jc w:val="both"/>
              <w:rPr>
                <w:b/>
                <w:lang w:val="hr-HR"/>
              </w:rPr>
            </w:pPr>
          </w:p>
          <w:p w:rsidR="006B32D6" w:rsidRPr="00FC647E" w:rsidRDefault="006B32D6" w:rsidP="008672AE">
            <w:pPr>
              <w:jc w:val="both"/>
              <w:rPr>
                <w:b/>
                <w:lang w:val="hr-HR"/>
              </w:rPr>
            </w:pPr>
            <w:r w:rsidRPr="00FC647E">
              <w:rPr>
                <w:b/>
                <w:lang w:val="hr-HR"/>
              </w:rPr>
              <w:t>Planirane aktivnosti</w:t>
            </w:r>
          </w:p>
          <w:tbl>
            <w:tblPr>
              <w:tblStyle w:val="Reetkatablice"/>
              <w:tblW w:w="0" w:type="auto"/>
              <w:tblLook w:val="04A0" w:firstRow="1" w:lastRow="0" w:firstColumn="1" w:lastColumn="0" w:noHBand="0" w:noVBand="1"/>
            </w:tblPr>
            <w:tblGrid>
              <w:gridCol w:w="5778"/>
            </w:tblGrid>
            <w:tr w:rsidR="006B32D6" w:rsidRPr="00FC647E" w:rsidTr="009725E9">
              <w:tc>
                <w:tcPr>
                  <w:tcW w:w="5778" w:type="dxa"/>
                </w:tcPr>
                <w:p w:rsidR="006B32D6" w:rsidRPr="00FC647E" w:rsidRDefault="006B32D6" w:rsidP="008672AE">
                  <w:pPr>
                    <w:pStyle w:val="Bezproreda"/>
                    <w:jc w:val="both"/>
                    <w:rPr>
                      <w:rFonts w:ascii="Times New Roman" w:hAnsi="Times New Roman" w:cs="Times New Roman"/>
                      <w:sz w:val="24"/>
                      <w:szCs w:val="24"/>
                    </w:rPr>
                  </w:pPr>
                </w:p>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 xml:space="preserve">Uvodni sati – upoznavanje s programom rada </w:t>
                  </w:r>
                </w:p>
                <w:p w:rsidR="006B32D6" w:rsidRPr="00FC647E" w:rsidRDefault="006B32D6" w:rsidP="008672AE">
                  <w:pPr>
                    <w:pStyle w:val="Bezproreda"/>
                    <w:numPr>
                      <w:ilvl w:val="0"/>
                      <w:numId w:val="33"/>
                    </w:numPr>
                    <w:jc w:val="both"/>
                    <w:rPr>
                      <w:rFonts w:ascii="Times New Roman" w:hAnsi="Times New Roman" w:cs="Times New Roman"/>
                      <w:sz w:val="24"/>
                      <w:szCs w:val="24"/>
                    </w:rPr>
                  </w:pPr>
                  <w:r w:rsidRPr="00FC647E">
                    <w:rPr>
                      <w:rFonts w:ascii="Times New Roman" w:hAnsi="Times New Roman" w:cs="Times New Roman"/>
                      <w:sz w:val="24"/>
                      <w:szCs w:val="24"/>
                    </w:rPr>
                    <w:t>igre upoznavanja i zbližavanja grupe</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Igre pantomime</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Gluma i glumačke improvizacije</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Scenski govor</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Scenski pokret</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Vježbe za njegu glasa</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lastRenderedPageBreak/>
                    <w:t>Odabir tekst ili kreiranje teksta za predstavu</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Prvi čitaći pokus i podjela uloga</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Rad na tekstu</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Rad na mizansceni</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Uvježbavanje za nastup</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Generalna proba</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Uvod u Forum-kazalište (upute i pravila)</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Faza pripreme forum-priče</w:t>
                  </w:r>
                </w:p>
              </w:tc>
            </w:tr>
            <w:tr w:rsidR="006B32D6" w:rsidRPr="00FC647E" w:rsidTr="009725E9">
              <w:tc>
                <w:tcPr>
                  <w:tcW w:w="5778" w:type="dxa"/>
                </w:tcPr>
                <w:p w:rsidR="006B32D6" w:rsidRPr="00FC647E" w:rsidRDefault="006B32D6" w:rsidP="008672AE">
                  <w:pPr>
                    <w:pStyle w:val="Bezproreda"/>
                    <w:numPr>
                      <w:ilvl w:val="0"/>
                      <w:numId w:val="32"/>
                    </w:numPr>
                    <w:jc w:val="both"/>
                    <w:rPr>
                      <w:rFonts w:ascii="Times New Roman" w:hAnsi="Times New Roman" w:cs="Times New Roman"/>
                      <w:sz w:val="24"/>
                      <w:szCs w:val="24"/>
                    </w:rPr>
                  </w:pPr>
                  <w:r w:rsidRPr="00FC647E">
                    <w:rPr>
                      <w:rFonts w:ascii="Times New Roman" w:hAnsi="Times New Roman" w:cs="Times New Roman"/>
                      <w:sz w:val="24"/>
                      <w:szCs w:val="24"/>
                    </w:rPr>
                    <w:t>Faza izvedbe forum-predstave</w:t>
                  </w:r>
                </w:p>
              </w:tc>
            </w:tr>
          </w:tbl>
          <w:p w:rsidR="006B32D6" w:rsidRPr="00FC647E" w:rsidRDefault="006B32D6" w:rsidP="008672AE">
            <w:pPr>
              <w:jc w:val="both"/>
              <w:rPr>
                <w:lang w:val="hr-HR"/>
              </w:rPr>
            </w:pPr>
          </w:p>
        </w:tc>
      </w:tr>
      <w:tr w:rsidR="006B32D6" w:rsidRPr="00FC647E" w:rsidTr="009725E9">
        <w:tc>
          <w:tcPr>
            <w:tcW w:w="2376" w:type="dxa"/>
          </w:tcPr>
          <w:p w:rsidR="006B32D6" w:rsidRPr="006D3D52" w:rsidRDefault="006B32D6" w:rsidP="009725E9">
            <w:pPr>
              <w:rPr>
                <w:b/>
                <w:lang w:val="hr-HR"/>
              </w:rPr>
            </w:pPr>
            <w:r w:rsidRPr="006D3D52">
              <w:rPr>
                <w:b/>
                <w:lang w:val="hr-HR"/>
              </w:rPr>
              <w:lastRenderedPageBreak/>
              <w:t>Nositelj programa</w:t>
            </w:r>
          </w:p>
        </w:tc>
        <w:tc>
          <w:tcPr>
            <w:tcW w:w="6912" w:type="dxa"/>
          </w:tcPr>
          <w:p w:rsidR="006B32D6" w:rsidRPr="00FC647E" w:rsidRDefault="006B32D6" w:rsidP="009725E9">
            <w:pPr>
              <w:rPr>
                <w:lang w:val="hr-HR"/>
              </w:rPr>
            </w:pPr>
            <w:r w:rsidRPr="00FC647E">
              <w:rPr>
                <w:lang w:val="hr-HR"/>
              </w:rPr>
              <w:t xml:space="preserve">Nada </w:t>
            </w:r>
            <w:proofErr w:type="spellStart"/>
            <w:r w:rsidRPr="00FC647E">
              <w:rPr>
                <w:lang w:val="hr-HR"/>
              </w:rPr>
              <w:t>Jakovčević</w:t>
            </w:r>
            <w:proofErr w:type="spellEnd"/>
            <w:r w:rsidRPr="00FC647E">
              <w:rPr>
                <w:lang w:val="hr-HR"/>
              </w:rPr>
              <w:t>, prof.</w:t>
            </w:r>
          </w:p>
        </w:tc>
      </w:tr>
      <w:tr w:rsidR="006B32D6" w:rsidRPr="00FC647E" w:rsidTr="009725E9">
        <w:tc>
          <w:tcPr>
            <w:tcW w:w="2376" w:type="dxa"/>
          </w:tcPr>
          <w:p w:rsidR="006B32D6" w:rsidRPr="006D3D52" w:rsidRDefault="006B32D6" w:rsidP="009725E9">
            <w:pPr>
              <w:rPr>
                <w:b/>
                <w:lang w:val="hr-HR"/>
              </w:rPr>
            </w:pPr>
            <w:r w:rsidRPr="006D3D52">
              <w:rPr>
                <w:b/>
                <w:lang w:val="hr-HR"/>
              </w:rPr>
              <w:t>Način realizacije</w:t>
            </w:r>
          </w:p>
        </w:tc>
        <w:tc>
          <w:tcPr>
            <w:tcW w:w="6912" w:type="dxa"/>
          </w:tcPr>
          <w:p w:rsidR="006B32D6" w:rsidRPr="00FC647E" w:rsidRDefault="006B32D6" w:rsidP="008672AE">
            <w:pPr>
              <w:jc w:val="both"/>
              <w:rPr>
                <w:lang w:val="hr-HR"/>
              </w:rPr>
            </w:pPr>
            <w:r w:rsidRPr="00FC647E">
              <w:rPr>
                <w:lang w:val="hr-HR"/>
              </w:rPr>
              <w:t xml:space="preserve">Aktivnost će se odvijati u školskoj </w:t>
            </w:r>
            <w:proofErr w:type="spellStart"/>
            <w:r w:rsidRPr="00FC647E">
              <w:rPr>
                <w:lang w:val="hr-HR"/>
              </w:rPr>
              <w:t>učionici,ali</w:t>
            </w:r>
            <w:proofErr w:type="spellEnd"/>
            <w:r w:rsidRPr="00FC647E">
              <w:rPr>
                <w:lang w:val="hr-HR"/>
              </w:rPr>
              <w:t xml:space="preserve"> i izvan nje.  Druženja započinju vježbama disanja, koncentracije, međusobnim upoznavanjem. Nakon što se odabere tekst (ili napiše) te prilagodi zahtjevima skupine započinje se s probama (čitanje teksta, podjela uloga, postavljanje i uvježbavanje predstave). Kao konačni rezultat nastupa se pred publikom.</w:t>
            </w:r>
          </w:p>
        </w:tc>
      </w:tr>
      <w:tr w:rsidR="006B32D6" w:rsidRPr="00FC647E" w:rsidTr="009725E9">
        <w:tc>
          <w:tcPr>
            <w:tcW w:w="2376" w:type="dxa"/>
          </w:tcPr>
          <w:p w:rsidR="006B32D6" w:rsidRPr="006D3D52" w:rsidRDefault="006B32D6" w:rsidP="009725E9">
            <w:pPr>
              <w:rPr>
                <w:b/>
                <w:lang w:val="hr-HR"/>
              </w:rPr>
            </w:pPr>
            <w:proofErr w:type="spellStart"/>
            <w:r w:rsidRPr="006D3D52">
              <w:rPr>
                <w:b/>
                <w:lang w:val="hr-HR"/>
              </w:rPr>
              <w:t>Vremenik</w:t>
            </w:r>
            <w:proofErr w:type="spellEnd"/>
          </w:p>
        </w:tc>
        <w:tc>
          <w:tcPr>
            <w:tcW w:w="6912" w:type="dxa"/>
          </w:tcPr>
          <w:p w:rsidR="006B32D6" w:rsidRPr="00FC647E" w:rsidRDefault="006B32D6" w:rsidP="009725E9">
            <w:pPr>
              <w:rPr>
                <w:lang w:val="hr-HR"/>
              </w:rPr>
            </w:pPr>
            <w:r w:rsidRPr="00FC647E">
              <w:rPr>
                <w:lang w:val="hr-HR"/>
              </w:rPr>
              <w:t>Od listopada do lipnja tijekom čitave nastavne godine.</w:t>
            </w:r>
          </w:p>
        </w:tc>
      </w:tr>
      <w:tr w:rsidR="006B32D6" w:rsidRPr="00FC647E" w:rsidTr="009725E9">
        <w:tc>
          <w:tcPr>
            <w:tcW w:w="2376" w:type="dxa"/>
          </w:tcPr>
          <w:p w:rsidR="006B32D6" w:rsidRPr="006D3D52" w:rsidRDefault="006B32D6" w:rsidP="009725E9">
            <w:pPr>
              <w:rPr>
                <w:b/>
                <w:lang w:val="hr-HR"/>
              </w:rPr>
            </w:pPr>
            <w:r w:rsidRPr="006D3D52">
              <w:rPr>
                <w:b/>
                <w:lang w:val="hr-HR"/>
              </w:rPr>
              <w:t>Troškovnik</w:t>
            </w:r>
          </w:p>
        </w:tc>
        <w:tc>
          <w:tcPr>
            <w:tcW w:w="6912" w:type="dxa"/>
          </w:tcPr>
          <w:p w:rsidR="006B32D6" w:rsidRPr="00FC647E" w:rsidRDefault="006B32D6" w:rsidP="009725E9">
            <w:pPr>
              <w:rPr>
                <w:lang w:val="hr-HR"/>
              </w:rPr>
            </w:pPr>
            <w:r w:rsidRPr="00FC647E">
              <w:rPr>
                <w:lang w:val="hr-HR"/>
              </w:rPr>
              <w:t xml:space="preserve">Ovisi o materijalnim mogućnostima škole (najmanje troškovi nastupa na </w:t>
            </w:r>
            <w:proofErr w:type="spellStart"/>
            <w:r w:rsidRPr="00FC647E">
              <w:rPr>
                <w:lang w:val="hr-HR"/>
              </w:rPr>
              <w:t>LiDraNu</w:t>
            </w:r>
            <w:proofErr w:type="spellEnd"/>
            <w:r w:rsidRPr="00FC647E">
              <w:rPr>
                <w:lang w:val="hr-HR"/>
              </w:rPr>
              <w:t>).</w:t>
            </w:r>
          </w:p>
        </w:tc>
      </w:tr>
      <w:tr w:rsidR="006B32D6" w:rsidRPr="00FC647E" w:rsidTr="009725E9">
        <w:tc>
          <w:tcPr>
            <w:tcW w:w="2376" w:type="dxa"/>
          </w:tcPr>
          <w:p w:rsidR="006B32D6" w:rsidRPr="006D3D52" w:rsidRDefault="006B32D6" w:rsidP="009725E9">
            <w:pPr>
              <w:rPr>
                <w:b/>
                <w:lang w:val="hr-HR"/>
              </w:rPr>
            </w:pPr>
            <w:r w:rsidRPr="006D3D52">
              <w:rPr>
                <w:b/>
                <w:lang w:val="hr-HR"/>
              </w:rPr>
              <w:t>Vrednovanje</w:t>
            </w:r>
          </w:p>
        </w:tc>
        <w:tc>
          <w:tcPr>
            <w:tcW w:w="6912" w:type="dxa"/>
          </w:tcPr>
          <w:p w:rsidR="006B32D6" w:rsidRPr="00FC647E" w:rsidRDefault="006B32D6" w:rsidP="009725E9">
            <w:pPr>
              <w:rPr>
                <w:lang w:val="hr-HR"/>
              </w:rPr>
            </w:pPr>
            <w:r w:rsidRPr="00FC647E">
              <w:rPr>
                <w:lang w:val="hr-HR"/>
              </w:rPr>
              <w:t xml:space="preserve"> Rezultati na natjecanju, zadovoljstvo učenika samim nastupima.</w:t>
            </w:r>
          </w:p>
        </w:tc>
      </w:tr>
    </w:tbl>
    <w:p w:rsidR="006B32D6" w:rsidRPr="00FC647E" w:rsidRDefault="006B32D6" w:rsidP="006B32D6">
      <w:pPr>
        <w:rPr>
          <w:lang w:val="hr-HR"/>
        </w:rPr>
      </w:pPr>
    </w:p>
    <w:p w:rsidR="006B32D6" w:rsidRPr="00FC647E" w:rsidRDefault="006B32D6" w:rsidP="005F22A4">
      <w:pPr>
        <w:rPr>
          <w:lang w:val="hr-HR"/>
        </w:rPr>
      </w:pPr>
    </w:p>
    <w:p w:rsidR="00C052A5" w:rsidRDefault="00C052A5" w:rsidP="005F22A4">
      <w:pPr>
        <w:rPr>
          <w:lang w:val="hr-HR"/>
        </w:rPr>
      </w:pPr>
    </w:p>
    <w:p w:rsidR="00180F5C" w:rsidRDefault="00180F5C" w:rsidP="005F22A4">
      <w:pPr>
        <w:rPr>
          <w:lang w:val="hr-HR"/>
        </w:rPr>
      </w:pPr>
    </w:p>
    <w:p w:rsidR="00180F5C" w:rsidRPr="00FC647E" w:rsidRDefault="00180F5C" w:rsidP="005F22A4">
      <w:pPr>
        <w:rPr>
          <w:lang w:val="hr-HR"/>
        </w:rPr>
      </w:pPr>
    </w:p>
    <w:tbl>
      <w:tblPr>
        <w:tblStyle w:val="Reetkatablice"/>
        <w:tblW w:w="0" w:type="auto"/>
        <w:tblLook w:val="04A0" w:firstRow="1" w:lastRow="0" w:firstColumn="1" w:lastColumn="0" w:noHBand="0" w:noVBand="1"/>
      </w:tblPr>
      <w:tblGrid>
        <w:gridCol w:w="2329"/>
        <w:gridCol w:w="6733"/>
      </w:tblGrid>
      <w:tr w:rsidR="006B32D6" w:rsidRPr="00FC647E" w:rsidTr="009725E9">
        <w:tc>
          <w:tcPr>
            <w:tcW w:w="2376" w:type="dxa"/>
          </w:tcPr>
          <w:p w:rsidR="006B32D6" w:rsidRPr="006D3D52" w:rsidRDefault="006B32D6" w:rsidP="009725E9">
            <w:pPr>
              <w:rPr>
                <w:b/>
                <w:lang w:val="hr-HR"/>
              </w:rPr>
            </w:pPr>
            <w:r w:rsidRPr="006D3D52">
              <w:rPr>
                <w:b/>
                <w:lang w:val="hr-HR"/>
              </w:rPr>
              <w:t>Naziv izvannastavne aktivnosti</w:t>
            </w:r>
          </w:p>
        </w:tc>
        <w:tc>
          <w:tcPr>
            <w:tcW w:w="6912" w:type="dxa"/>
          </w:tcPr>
          <w:p w:rsidR="006B32D6" w:rsidRPr="005F3A4B" w:rsidRDefault="005E5A31" w:rsidP="005F3A4B">
            <w:pPr>
              <w:pStyle w:val="Naslov3"/>
              <w:rPr>
                <w:rFonts w:asciiTheme="majorHAnsi" w:hAnsiTheme="majorHAnsi"/>
                <w:color w:val="548DD4" w:themeColor="text2" w:themeTint="99"/>
                <w:sz w:val="28"/>
                <w:szCs w:val="28"/>
                <w:lang w:val="hr-HR"/>
              </w:rPr>
            </w:pPr>
            <w:bookmarkStart w:id="59" w:name="_Toc21948750"/>
            <w:r w:rsidRPr="005F3A4B">
              <w:rPr>
                <w:rFonts w:asciiTheme="majorHAnsi" w:hAnsiTheme="majorHAnsi"/>
                <w:color w:val="548DD4" w:themeColor="text2" w:themeTint="99"/>
                <w:sz w:val="28"/>
                <w:szCs w:val="28"/>
                <w:lang w:val="hr-HR"/>
              </w:rPr>
              <w:t>Debatni klub</w:t>
            </w:r>
            <w:bookmarkEnd w:id="59"/>
          </w:p>
        </w:tc>
      </w:tr>
      <w:tr w:rsidR="006B32D6" w:rsidRPr="00FC647E" w:rsidTr="009725E9">
        <w:tc>
          <w:tcPr>
            <w:tcW w:w="2376" w:type="dxa"/>
          </w:tcPr>
          <w:p w:rsidR="006B32D6" w:rsidRPr="00FC647E" w:rsidRDefault="006B32D6" w:rsidP="009725E9">
            <w:pPr>
              <w:rPr>
                <w:b/>
                <w:lang w:val="hr-HR"/>
              </w:rPr>
            </w:pPr>
            <w:r w:rsidRPr="00FC647E">
              <w:rPr>
                <w:b/>
                <w:lang w:val="hr-HR"/>
              </w:rPr>
              <w:t>Ciljevi/ program</w:t>
            </w:r>
          </w:p>
        </w:tc>
        <w:tc>
          <w:tcPr>
            <w:tcW w:w="6912" w:type="dxa"/>
          </w:tcPr>
          <w:p w:rsidR="006B32D6" w:rsidRPr="00FC647E" w:rsidRDefault="006B32D6" w:rsidP="008672AE">
            <w:pPr>
              <w:jc w:val="both"/>
              <w:rPr>
                <w:b/>
                <w:lang w:val="hr-HR"/>
              </w:rPr>
            </w:pPr>
            <w:r w:rsidRPr="00FC647E">
              <w:rPr>
                <w:b/>
                <w:lang w:val="hr-HR"/>
              </w:rPr>
              <w:t>GODIŠNJI PLAN RADA DEBATE KAO IZVANNASTAVNE AKTIVNOSTI</w:t>
            </w:r>
          </w:p>
          <w:p w:rsidR="006B32D6" w:rsidRPr="00FC647E" w:rsidRDefault="006B32D6" w:rsidP="008672AE">
            <w:pPr>
              <w:jc w:val="both"/>
              <w:rPr>
                <w:b/>
                <w:lang w:val="hr-HR"/>
              </w:rPr>
            </w:pPr>
            <w:r w:rsidRPr="00FC647E">
              <w:rPr>
                <w:b/>
                <w:lang w:val="hr-HR"/>
              </w:rPr>
              <w:t>Uvod</w:t>
            </w:r>
          </w:p>
          <w:p w:rsidR="006B32D6" w:rsidRPr="00FC647E" w:rsidRDefault="006B32D6" w:rsidP="008672AE">
            <w:pPr>
              <w:pStyle w:val="Bezproreda"/>
              <w:jc w:val="both"/>
              <w:rPr>
                <w:rFonts w:ascii="Times New Roman" w:hAnsi="Times New Roman" w:cs="Times New Roman"/>
                <w:sz w:val="24"/>
                <w:szCs w:val="24"/>
              </w:rPr>
            </w:pPr>
            <w:r w:rsidRPr="00FC647E">
              <w:rPr>
                <w:rFonts w:ascii="Times New Roman" w:hAnsi="Times New Roman" w:cs="Times New Roman"/>
                <w:sz w:val="24"/>
                <w:szCs w:val="24"/>
              </w:rPr>
              <w:t>„Globalno društvo u kakvom danas živimo omogućava nam brzu razmjenu informacija i raspravu o istima, a uspjeh u radnoj i poslovnoj atmosferi u velikoj je mjeri povezan sa vještinama komunikacije i razmišljanja. Ipak, mladim ljudima unatoč svim edukacijskim nastojanjima često nedostaju upravo te vještine potrebne za uspješan život. U spomenutom kontekstu, kao i kontekstu rastuće važnosti rasprave o socijalnim i političkim pitanjima i važnosti aktivnog građanstva, metode koje uključuju debatiranje, javne govore i slične komunikacijske aktivnosti trebaju biti prepoznate kao izuzetno važne za djecu i mlade.</w:t>
            </w:r>
          </w:p>
          <w:p w:rsidR="006B32D6" w:rsidRPr="00FC647E" w:rsidRDefault="006B32D6" w:rsidP="008672AE">
            <w:pPr>
              <w:pStyle w:val="StandardWeb"/>
              <w:shd w:val="clear" w:color="auto" w:fill="FFFFFF"/>
              <w:spacing w:before="0" w:beforeAutospacing="0" w:after="300"/>
              <w:jc w:val="both"/>
              <w:rPr>
                <w:spacing w:val="15"/>
              </w:rPr>
            </w:pPr>
            <w:r w:rsidRPr="00FC647E">
              <w:rPr>
                <w:spacing w:val="15"/>
              </w:rPr>
              <w:t xml:space="preserve">Prevladavajuće mišljenje o debati kao natjecateljskoj aktivnosti u drugi plan stavlja njene druge vrijedne uloge. </w:t>
            </w:r>
            <w:r w:rsidRPr="00FC647E">
              <w:rPr>
                <w:spacing w:val="15"/>
                <w:u w:val="single"/>
              </w:rPr>
              <w:t xml:space="preserve">Jedna od njih je upotreba debate kao metode za učenje. Takvo, aktivno učenje, omogućava učenicima i studentima da rade individualno i u timu, samostalno istražuju, razvijaju komunikacijske i govorničke vještine, kritički razmišljaju, grade argumente i bolje upoznaju društvena </w:t>
            </w:r>
            <w:r w:rsidRPr="00FC647E">
              <w:rPr>
                <w:spacing w:val="15"/>
                <w:u w:val="single"/>
              </w:rPr>
              <w:lastRenderedPageBreak/>
              <w:t>pitanja</w:t>
            </w:r>
            <w:r w:rsidRPr="00FC647E">
              <w:rPr>
                <w:spacing w:val="15"/>
              </w:rPr>
              <w:t xml:space="preserve"> (</w:t>
            </w:r>
            <w:proofErr w:type="spellStart"/>
            <w:r w:rsidRPr="00FC647E">
              <w:rPr>
                <w:spacing w:val="15"/>
              </w:rPr>
              <w:t>Reppert</w:t>
            </w:r>
            <w:proofErr w:type="spellEnd"/>
            <w:r w:rsidRPr="00FC647E">
              <w:rPr>
                <w:spacing w:val="15"/>
              </w:rPr>
              <w:t xml:space="preserve"> 1991; </w:t>
            </w:r>
            <w:proofErr w:type="spellStart"/>
            <w:r w:rsidRPr="00FC647E">
              <w:rPr>
                <w:spacing w:val="15"/>
              </w:rPr>
              <w:t>Crenshaw</w:t>
            </w:r>
            <w:proofErr w:type="spellEnd"/>
            <w:r w:rsidRPr="00FC647E">
              <w:rPr>
                <w:spacing w:val="15"/>
              </w:rPr>
              <w:t xml:space="preserve"> 1998, </w:t>
            </w:r>
            <w:proofErr w:type="spellStart"/>
            <w:r w:rsidRPr="00FC647E">
              <w:rPr>
                <w:spacing w:val="15"/>
              </w:rPr>
              <w:t>Arbenz</w:t>
            </w:r>
            <w:proofErr w:type="spellEnd"/>
            <w:r w:rsidRPr="00FC647E">
              <w:rPr>
                <w:spacing w:val="15"/>
              </w:rPr>
              <w:t xml:space="preserve"> 2001., Ajduković 2007).</w:t>
            </w:r>
          </w:p>
          <w:p w:rsidR="006B32D6" w:rsidRPr="00FC647E" w:rsidRDefault="006B32D6" w:rsidP="008672AE">
            <w:pPr>
              <w:pStyle w:val="StandardWeb"/>
              <w:shd w:val="clear" w:color="auto" w:fill="FFFFFF"/>
              <w:spacing w:before="0" w:beforeAutospacing="0" w:after="0"/>
              <w:jc w:val="both"/>
              <w:rPr>
                <w:spacing w:val="15"/>
              </w:rPr>
            </w:pPr>
            <w:r w:rsidRPr="00FC647E">
              <w:rPr>
                <w:spacing w:val="15"/>
              </w:rPr>
              <w:t>U suštini, istraživanje i rasprava o nekom stavu i zagovaranje tog stava predstavlja cjelovitiji način učenja od čitanja udžbenika ili slušanja predavanja bez obzira na opaženu kvalitetu navedenih (</w:t>
            </w:r>
            <w:proofErr w:type="spellStart"/>
            <w:r w:rsidRPr="00FC647E">
              <w:rPr>
                <w:spacing w:val="15"/>
              </w:rPr>
              <w:t>Tumposky</w:t>
            </w:r>
            <w:proofErr w:type="spellEnd"/>
            <w:r w:rsidRPr="00FC647E">
              <w:rPr>
                <w:spacing w:val="15"/>
              </w:rPr>
              <w:t xml:space="preserve"> 2004, p. 52).“  HDD</w:t>
            </w:r>
          </w:p>
          <w:p w:rsidR="006B32D6" w:rsidRPr="00FC647E" w:rsidRDefault="006B32D6" w:rsidP="008672AE">
            <w:pPr>
              <w:ind w:left="360"/>
              <w:jc w:val="both"/>
              <w:rPr>
                <w:lang w:val="hr-HR"/>
              </w:rPr>
            </w:pPr>
          </w:p>
          <w:p w:rsidR="006B32D6" w:rsidRPr="00FC647E" w:rsidRDefault="006B32D6" w:rsidP="008672AE">
            <w:pPr>
              <w:jc w:val="both"/>
              <w:rPr>
                <w:b/>
                <w:lang w:val="hr-HR"/>
              </w:rPr>
            </w:pPr>
            <w:r w:rsidRPr="00FC647E">
              <w:rPr>
                <w:b/>
                <w:lang w:val="hr-HR"/>
              </w:rPr>
              <w:t xml:space="preserve">Program </w:t>
            </w:r>
          </w:p>
          <w:p w:rsidR="006B32D6" w:rsidRPr="00FC647E" w:rsidRDefault="006B32D6" w:rsidP="008672AE">
            <w:pPr>
              <w:jc w:val="both"/>
              <w:rPr>
                <w:lang w:val="hr-HR"/>
              </w:rPr>
            </w:pPr>
            <w:r w:rsidRPr="00FC647E">
              <w:rPr>
                <w:lang w:val="hr-HR"/>
              </w:rPr>
              <w:t xml:space="preserve"> Debata, kao argumentirana rasprava, odvija se prema utvrđenim pravilima i u određenom vremenskom okviru.</w:t>
            </w:r>
          </w:p>
          <w:p w:rsidR="006B32D6" w:rsidRPr="00FC647E" w:rsidRDefault="006B32D6" w:rsidP="008672AE">
            <w:pPr>
              <w:jc w:val="both"/>
              <w:rPr>
                <w:lang w:val="hr-HR"/>
              </w:rPr>
            </w:pPr>
            <w:r w:rsidRPr="00FC647E">
              <w:rPr>
                <w:lang w:val="hr-HR"/>
              </w:rPr>
              <w:t xml:space="preserve">   Debata razvija učenike kao cjelovite osobe koje su se u stanju kritički odnositi prema zajednici u kojoj žive, ali istovremeno i prema samima sebi, odnosno prema osobnom razvoju što je i cilj odgoja i obrazovanja.</w:t>
            </w:r>
          </w:p>
          <w:p w:rsidR="006B32D6" w:rsidRPr="00FC647E" w:rsidRDefault="006B32D6" w:rsidP="008672AE">
            <w:pPr>
              <w:jc w:val="both"/>
              <w:rPr>
                <w:lang w:val="hr-HR"/>
              </w:rPr>
            </w:pPr>
          </w:p>
          <w:p w:rsidR="006B32D6" w:rsidRPr="00FC647E" w:rsidRDefault="006B32D6" w:rsidP="008672AE">
            <w:pPr>
              <w:jc w:val="both"/>
              <w:rPr>
                <w:lang w:val="hr-HR"/>
              </w:rPr>
            </w:pPr>
            <w:r w:rsidRPr="00FC647E">
              <w:rPr>
                <w:lang w:val="hr-HR"/>
              </w:rPr>
              <w:t>CILJEVI DEBATE: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motivacija u učenju i radu (pomaže u razumijevanju problema)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razvoj kritičkog razmišljanja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razvoj komunikacijskih i socijalnih vještina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razvoj vještine govora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razvoj poduzetnosti i samopouzdanja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razvoj demokratskog ponašanja</w:t>
            </w:r>
          </w:p>
          <w:p w:rsidR="006B32D6" w:rsidRPr="00FC647E" w:rsidRDefault="006B32D6" w:rsidP="008672AE">
            <w:pPr>
              <w:jc w:val="both"/>
              <w:rPr>
                <w:lang w:val="hr-HR"/>
              </w:rPr>
            </w:pPr>
            <w:r w:rsidRPr="00FC647E">
              <w:rPr>
                <w:lang w:val="hr-HR"/>
              </w:rPr>
              <w:t>OBLICI RADA: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frontalni rad</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rad u paru</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rad u timu (skupini)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individualni rad</w:t>
            </w:r>
          </w:p>
          <w:p w:rsidR="006B32D6" w:rsidRPr="00FC647E" w:rsidRDefault="006B32D6" w:rsidP="008672AE">
            <w:pPr>
              <w:jc w:val="both"/>
              <w:rPr>
                <w:lang w:val="hr-HR"/>
              </w:rPr>
            </w:pPr>
            <w:r w:rsidRPr="00FC647E">
              <w:rPr>
                <w:lang w:val="hr-HR"/>
              </w:rPr>
              <w:t>METODE RADA: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metode suradničkog učenja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metoda demonstracije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metoda razgovora</w:t>
            </w:r>
          </w:p>
          <w:p w:rsidR="006B32D6" w:rsidRPr="00FC647E" w:rsidRDefault="006B32D6" w:rsidP="008672AE">
            <w:pPr>
              <w:jc w:val="both"/>
              <w:rPr>
                <w:lang w:val="hr-HR"/>
              </w:rPr>
            </w:pPr>
            <w:r w:rsidRPr="00FC647E">
              <w:rPr>
                <w:lang w:val="hr-HR"/>
              </w:rPr>
              <w:t xml:space="preserve">   Tijekom školske godine obrađuju se sljedeći sadržaji koji se isprepliću:</w:t>
            </w: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DEBATNE VJEŽBE ( s ciljem razvijanja govorničkih vještina)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uvodne vježbe ( spoji pojmove, stvaranje priče…)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vježbe konstrukcije argumenata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društvena uloga debate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priprema i analiza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konstrukcija afirmacije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unakrsno ispitivanje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pobijanje i završne riječi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proofErr w:type="spellStart"/>
            <w:r w:rsidRPr="00FC647E">
              <w:rPr>
                <w:rFonts w:ascii="Times New Roman" w:hAnsi="Times New Roman"/>
                <w:sz w:val="24"/>
                <w:szCs w:val="24"/>
              </w:rPr>
              <w:t>konkluzija</w:t>
            </w:r>
            <w:proofErr w:type="spellEnd"/>
            <w:r w:rsidRPr="00FC647E">
              <w:rPr>
                <w:rFonts w:ascii="Times New Roman" w:hAnsi="Times New Roman"/>
                <w:sz w:val="24"/>
                <w:szCs w:val="24"/>
              </w:rPr>
              <w:t xml:space="preserve"> argumenata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stil i izvedba</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VJEŽBE KONCENTRACIJE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individualne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u paru</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skupne</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VJEŽBE  KOMUNIKACIJE I SAMOPOŠTOVANJA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predstavljanje prijatelja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ogledalo</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magična ruka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moje i tvoje kvalitete</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PRAVILA  DEBATE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timski rad</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određivanje smisla pojedinih pravila</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DEFINICIJA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uloga definiranja u debati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tehnike definiranja</w:t>
            </w:r>
          </w:p>
          <w:p w:rsidR="006B32D6" w:rsidRPr="00FC647E" w:rsidRDefault="006B32D6" w:rsidP="008672AE">
            <w:pPr>
              <w:pStyle w:val="Bezproreda"/>
              <w:jc w:val="both"/>
              <w:rPr>
                <w:rFonts w:ascii="Times New Roman" w:hAnsi="Times New Roman" w:cs="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GOVORNIČKE POZICIJE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upoznavanje s ulogama i zadacima govornika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vrijeme trajanja govora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uvježbavanje govorničkih pozicija</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ARGUMENTACIJA (struktura argumenata)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struktura argumenata: teza, obrazloženje, potkrjepa</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AFIRMACIJSKA/NEGACIJSKA ARGUMENTACIJSKA LINIJA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definicija, kriterij, argument (međusobne veze)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analiza teze,(definiranje i razumijevanje pojmova)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 xml:space="preserve">oluja mozgova </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strukturiranje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argumenti i traženje primjera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kriterij</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POGREŠKE PRI ARGUMENTACIJI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opće logičke pogreške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najčešće pogreške pri formuliranju argumenata</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POBIJANJE ARGUMENATA/POGREŠKE PRI POBIJANJU ARGUMENATA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načini pobijanja</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pogreške (pobijanje krivog argumenta; pobijanje teze umjesto argumenta; djelomično pobijanje argumenta)</w:t>
            </w:r>
          </w:p>
          <w:p w:rsidR="006B32D6" w:rsidRPr="00FC647E" w:rsidRDefault="006B32D6" w:rsidP="008672AE">
            <w:pPr>
              <w:pStyle w:val="Odlomakpopisa"/>
              <w:jc w:val="both"/>
              <w:rPr>
                <w:rFonts w:ascii="Times New Roman" w:hAnsi="Times New Roman"/>
                <w:sz w:val="24"/>
                <w:szCs w:val="24"/>
              </w:rPr>
            </w:pPr>
          </w:p>
          <w:p w:rsidR="006B32D6" w:rsidRPr="00FC647E" w:rsidRDefault="006B32D6" w:rsidP="008672AE">
            <w:pPr>
              <w:pStyle w:val="Odlomakpopisa"/>
              <w:numPr>
                <w:ilvl w:val="0"/>
                <w:numId w:val="34"/>
              </w:numPr>
              <w:spacing w:after="0" w:line="240" w:lineRule="auto"/>
              <w:jc w:val="both"/>
              <w:rPr>
                <w:rFonts w:ascii="Times New Roman" w:hAnsi="Times New Roman"/>
                <w:sz w:val="24"/>
                <w:szCs w:val="24"/>
              </w:rPr>
            </w:pPr>
            <w:r w:rsidRPr="00FC647E">
              <w:rPr>
                <w:rFonts w:ascii="Times New Roman" w:hAnsi="Times New Roman"/>
                <w:sz w:val="24"/>
                <w:szCs w:val="24"/>
              </w:rPr>
              <w:t>UNAKRSNO ISPITIVANJE</w:t>
            </w:r>
          </w:p>
          <w:p w:rsidR="006B32D6" w:rsidRPr="00FC647E" w:rsidRDefault="006B32D6" w:rsidP="008672AE">
            <w:pPr>
              <w:ind w:left="360"/>
              <w:jc w:val="both"/>
              <w:rPr>
                <w:lang w:val="hr-HR"/>
              </w:rPr>
            </w:pPr>
            <w:r w:rsidRPr="00FC647E">
              <w:rPr>
                <w:lang w:val="hr-HR"/>
              </w:rPr>
              <w:t xml:space="preserve"> -   ciljevi i tehnike unakrsnog ispitivanja</w:t>
            </w:r>
          </w:p>
          <w:p w:rsidR="006B32D6" w:rsidRPr="00FC647E" w:rsidRDefault="006B32D6" w:rsidP="008672AE">
            <w:pPr>
              <w:jc w:val="both"/>
              <w:rPr>
                <w:lang w:val="hr-HR"/>
              </w:rPr>
            </w:pPr>
            <w:r w:rsidRPr="00FC647E">
              <w:rPr>
                <w:lang w:val="hr-HR"/>
              </w:rPr>
              <w:t xml:space="preserve">    11. STRUKTURA I OBLIKOVANJE GOVORA</w:t>
            </w:r>
          </w:p>
          <w:p w:rsidR="006B32D6" w:rsidRPr="00FC647E" w:rsidRDefault="006B32D6" w:rsidP="008672AE">
            <w:pPr>
              <w:jc w:val="both"/>
              <w:rPr>
                <w:lang w:val="hr-HR"/>
              </w:rPr>
            </w:pPr>
            <w:r w:rsidRPr="00FC647E">
              <w:rPr>
                <w:lang w:val="hr-HR"/>
              </w:rPr>
              <w:t xml:space="preserve">    12. SUĐENJE</w:t>
            </w:r>
          </w:p>
          <w:p w:rsidR="006B32D6" w:rsidRPr="00FC647E" w:rsidRDefault="006B32D6" w:rsidP="008672AE">
            <w:pPr>
              <w:jc w:val="both"/>
              <w:rPr>
                <w:lang w:val="hr-HR"/>
              </w:rPr>
            </w:pPr>
            <w:r w:rsidRPr="00FC647E">
              <w:rPr>
                <w:lang w:val="hr-HR"/>
              </w:rPr>
              <w:t xml:space="preserve">    </w:t>
            </w:r>
          </w:p>
          <w:p w:rsidR="006B32D6" w:rsidRPr="00FC647E" w:rsidRDefault="006B32D6" w:rsidP="008672AE">
            <w:pPr>
              <w:jc w:val="both"/>
              <w:rPr>
                <w:lang w:val="hr-HR"/>
              </w:rPr>
            </w:pPr>
          </w:p>
          <w:p w:rsidR="006B32D6" w:rsidRPr="00FC647E" w:rsidRDefault="006B32D6" w:rsidP="008672AE">
            <w:pPr>
              <w:jc w:val="both"/>
              <w:rPr>
                <w:lang w:val="hr-HR"/>
              </w:rPr>
            </w:pPr>
            <w:r w:rsidRPr="00FC647E">
              <w:rPr>
                <w:lang w:val="hr-HR"/>
              </w:rPr>
              <w:t>PLANIRANE AKTIVNOSTI TIJEKOM 2019./2020. NASTAVNE/ŠKOLSKE GODINE:</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prezentacija debate u našoj školi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seminar za debatne početnike/škole/kampovi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turniri</w:t>
            </w:r>
          </w:p>
          <w:p w:rsidR="006B32D6" w:rsidRPr="00FC647E" w:rsidRDefault="006B32D6" w:rsidP="008672AE">
            <w:pPr>
              <w:pStyle w:val="Odlomakpopisa"/>
              <w:numPr>
                <w:ilvl w:val="0"/>
                <w:numId w:val="13"/>
              </w:numPr>
              <w:spacing w:after="0" w:line="240" w:lineRule="auto"/>
              <w:jc w:val="both"/>
              <w:rPr>
                <w:rFonts w:ascii="Times New Roman" w:hAnsi="Times New Roman"/>
                <w:sz w:val="24"/>
                <w:szCs w:val="24"/>
              </w:rPr>
            </w:pPr>
            <w:r w:rsidRPr="00FC647E">
              <w:rPr>
                <w:rFonts w:ascii="Times New Roman" w:hAnsi="Times New Roman"/>
                <w:sz w:val="24"/>
                <w:szCs w:val="24"/>
              </w:rPr>
              <w:t>aktivnosti vezane za eko datume i ostala školska događanja</w:t>
            </w:r>
          </w:p>
          <w:p w:rsidR="006B32D6" w:rsidRPr="00FC647E" w:rsidRDefault="006B32D6" w:rsidP="008672AE">
            <w:pPr>
              <w:pStyle w:val="Odlomakpopisa"/>
              <w:numPr>
                <w:ilvl w:val="0"/>
                <w:numId w:val="13"/>
              </w:numPr>
              <w:jc w:val="both"/>
            </w:pPr>
            <w:r w:rsidRPr="00FC647E">
              <w:t>suradnja s ostalim debatnim klubovima</w:t>
            </w:r>
          </w:p>
        </w:tc>
      </w:tr>
      <w:tr w:rsidR="006B32D6" w:rsidRPr="00FC647E" w:rsidTr="009725E9">
        <w:tc>
          <w:tcPr>
            <w:tcW w:w="2376" w:type="dxa"/>
          </w:tcPr>
          <w:p w:rsidR="006B32D6" w:rsidRPr="00FC647E" w:rsidRDefault="006B32D6" w:rsidP="009725E9">
            <w:pPr>
              <w:rPr>
                <w:b/>
                <w:lang w:val="hr-HR"/>
              </w:rPr>
            </w:pPr>
            <w:r w:rsidRPr="00FC647E">
              <w:rPr>
                <w:b/>
                <w:lang w:val="hr-HR"/>
              </w:rPr>
              <w:lastRenderedPageBreak/>
              <w:t>Namjena aktivnosti</w:t>
            </w:r>
          </w:p>
        </w:tc>
        <w:tc>
          <w:tcPr>
            <w:tcW w:w="6912" w:type="dxa"/>
          </w:tcPr>
          <w:p w:rsidR="006B32D6" w:rsidRPr="00FC647E" w:rsidRDefault="006B32D6" w:rsidP="009725E9">
            <w:pPr>
              <w:rPr>
                <w:lang w:val="hr-HR"/>
              </w:rPr>
            </w:pPr>
            <w:r w:rsidRPr="00FC647E">
              <w:rPr>
                <w:lang w:val="hr-HR"/>
              </w:rPr>
              <w:t>Svim učenicima škole.</w:t>
            </w:r>
          </w:p>
        </w:tc>
      </w:tr>
      <w:tr w:rsidR="006B32D6" w:rsidRPr="00FC647E" w:rsidTr="009725E9">
        <w:tc>
          <w:tcPr>
            <w:tcW w:w="2376" w:type="dxa"/>
          </w:tcPr>
          <w:p w:rsidR="006B32D6" w:rsidRPr="00FC647E" w:rsidRDefault="006B32D6" w:rsidP="009725E9">
            <w:pPr>
              <w:rPr>
                <w:b/>
                <w:lang w:val="hr-HR"/>
              </w:rPr>
            </w:pPr>
            <w:r w:rsidRPr="00FC647E">
              <w:rPr>
                <w:b/>
                <w:lang w:val="hr-HR"/>
              </w:rPr>
              <w:t>Nositelj programa</w:t>
            </w:r>
          </w:p>
        </w:tc>
        <w:tc>
          <w:tcPr>
            <w:tcW w:w="6912" w:type="dxa"/>
          </w:tcPr>
          <w:p w:rsidR="006B32D6" w:rsidRPr="00FC647E" w:rsidRDefault="006B32D6" w:rsidP="009725E9">
            <w:pPr>
              <w:rPr>
                <w:lang w:val="hr-HR"/>
              </w:rPr>
            </w:pPr>
            <w:r w:rsidRPr="00FC647E">
              <w:rPr>
                <w:lang w:val="hr-HR"/>
              </w:rPr>
              <w:t xml:space="preserve">Nada </w:t>
            </w:r>
            <w:proofErr w:type="spellStart"/>
            <w:r w:rsidRPr="00FC647E">
              <w:rPr>
                <w:lang w:val="hr-HR"/>
              </w:rPr>
              <w:t>Jakovčević</w:t>
            </w:r>
            <w:proofErr w:type="spellEnd"/>
            <w:r w:rsidRPr="00FC647E">
              <w:rPr>
                <w:lang w:val="hr-HR"/>
              </w:rPr>
              <w:t>, prof.</w:t>
            </w:r>
          </w:p>
        </w:tc>
      </w:tr>
      <w:tr w:rsidR="006B32D6" w:rsidRPr="00FC647E" w:rsidTr="009725E9">
        <w:tc>
          <w:tcPr>
            <w:tcW w:w="2376" w:type="dxa"/>
          </w:tcPr>
          <w:p w:rsidR="006B32D6" w:rsidRPr="00FC647E" w:rsidRDefault="006B32D6" w:rsidP="009725E9">
            <w:pPr>
              <w:rPr>
                <w:b/>
                <w:lang w:val="hr-HR"/>
              </w:rPr>
            </w:pPr>
            <w:r w:rsidRPr="00FC647E">
              <w:rPr>
                <w:b/>
                <w:lang w:val="hr-HR"/>
              </w:rPr>
              <w:t>Način realizacije</w:t>
            </w:r>
          </w:p>
        </w:tc>
        <w:tc>
          <w:tcPr>
            <w:tcW w:w="6912" w:type="dxa"/>
          </w:tcPr>
          <w:p w:rsidR="006B32D6" w:rsidRPr="00FC647E" w:rsidRDefault="006B32D6" w:rsidP="008672AE">
            <w:pPr>
              <w:jc w:val="both"/>
              <w:rPr>
                <w:lang w:val="hr-HR"/>
              </w:rPr>
            </w:pPr>
            <w:r w:rsidRPr="00FC647E">
              <w:rPr>
                <w:lang w:val="hr-HR"/>
              </w:rPr>
              <w:t>Sudjelovat ćemo na natjecanju ukoliko učenici budu zainteresirani.</w:t>
            </w:r>
          </w:p>
          <w:p w:rsidR="006B32D6" w:rsidRPr="00FC647E" w:rsidRDefault="006B32D6" w:rsidP="008672AE">
            <w:pPr>
              <w:pStyle w:val="Bezproreda"/>
              <w:jc w:val="both"/>
              <w:rPr>
                <w:rFonts w:ascii="Times New Roman" w:hAnsi="Times New Roman" w:cs="Times New Roman"/>
                <w:sz w:val="24"/>
                <w:szCs w:val="24"/>
              </w:rPr>
            </w:pPr>
            <w:r w:rsidRPr="00FC647E">
              <w:rPr>
                <w:rFonts w:ascii="Times New Roman" w:hAnsi="Times New Roman" w:cs="Times New Roman"/>
                <w:sz w:val="24"/>
                <w:szCs w:val="24"/>
              </w:rPr>
              <w:t xml:space="preserve">  Program je ponuđen svim učenicima Srednje škole Lovre Montija.</w:t>
            </w:r>
          </w:p>
          <w:p w:rsidR="006B32D6" w:rsidRPr="00FC647E" w:rsidRDefault="006B32D6" w:rsidP="008672AE">
            <w:pPr>
              <w:pStyle w:val="Bezproreda"/>
              <w:jc w:val="both"/>
              <w:rPr>
                <w:rFonts w:ascii="Times New Roman" w:hAnsi="Times New Roman" w:cs="Times New Roman"/>
                <w:sz w:val="24"/>
                <w:szCs w:val="24"/>
              </w:rPr>
            </w:pPr>
            <w:r w:rsidRPr="00FC647E">
              <w:rPr>
                <w:rFonts w:ascii="Times New Roman" w:hAnsi="Times New Roman" w:cs="Times New Roman"/>
                <w:sz w:val="24"/>
                <w:szCs w:val="24"/>
              </w:rPr>
              <w:t>Sastajali bi se jednom tjedno.</w:t>
            </w:r>
          </w:p>
          <w:p w:rsidR="006B32D6" w:rsidRPr="00FC647E" w:rsidRDefault="006B32D6" w:rsidP="008672AE">
            <w:pPr>
              <w:jc w:val="both"/>
              <w:rPr>
                <w:lang w:val="hr-HR"/>
              </w:rPr>
            </w:pPr>
          </w:p>
        </w:tc>
      </w:tr>
      <w:tr w:rsidR="006B32D6" w:rsidRPr="00FC647E" w:rsidTr="009725E9">
        <w:tc>
          <w:tcPr>
            <w:tcW w:w="2376" w:type="dxa"/>
          </w:tcPr>
          <w:p w:rsidR="006B32D6" w:rsidRPr="00FC647E" w:rsidRDefault="006B32D6" w:rsidP="009725E9">
            <w:pPr>
              <w:rPr>
                <w:b/>
                <w:lang w:val="hr-HR"/>
              </w:rPr>
            </w:pPr>
            <w:proofErr w:type="spellStart"/>
            <w:r w:rsidRPr="00FC647E">
              <w:rPr>
                <w:b/>
                <w:lang w:val="hr-HR"/>
              </w:rPr>
              <w:t>Vremenik</w:t>
            </w:r>
            <w:proofErr w:type="spellEnd"/>
          </w:p>
        </w:tc>
        <w:tc>
          <w:tcPr>
            <w:tcW w:w="6912" w:type="dxa"/>
          </w:tcPr>
          <w:p w:rsidR="006B32D6" w:rsidRPr="00FC647E" w:rsidRDefault="006B32D6" w:rsidP="008672AE">
            <w:pPr>
              <w:jc w:val="both"/>
              <w:rPr>
                <w:lang w:val="hr-HR"/>
              </w:rPr>
            </w:pPr>
            <w:r w:rsidRPr="00FC647E">
              <w:rPr>
                <w:lang w:val="hr-HR"/>
              </w:rPr>
              <w:t>Od listopada do lipnja tijekom čitave nastavne godine (najmanje 35 sati). Postoji mogućnost sudjelovanja u aktivnostima i tijekom cijele školske godine (kampovi i sl.).</w:t>
            </w:r>
          </w:p>
        </w:tc>
      </w:tr>
      <w:tr w:rsidR="006B32D6" w:rsidRPr="00FC647E" w:rsidTr="009725E9">
        <w:tc>
          <w:tcPr>
            <w:tcW w:w="2376" w:type="dxa"/>
          </w:tcPr>
          <w:p w:rsidR="006B32D6" w:rsidRPr="00FC647E" w:rsidRDefault="006B32D6" w:rsidP="009725E9">
            <w:pPr>
              <w:rPr>
                <w:b/>
                <w:lang w:val="hr-HR"/>
              </w:rPr>
            </w:pPr>
            <w:r w:rsidRPr="00FC647E">
              <w:rPr>
                <w:b/>
                <w:lang w:val="hr-HR"/>
              </w:rPr>
              <w:t>Troškovnik</w:t>
            </w:r>
          </w:p>
        </w:tc>
        <w:tc>
          <w:tcPr>
            <w:tcW w:w="6912" w:type="dxa"/>
          </w:tcPr>
          <w:p w:rsidR="006B32D6" w:rsidRPr="00FC647E" w:rsidRDefault="006B32D6" w:rsidP="008672AE">
            <w:pPr>
              <w:jc w:val="both"/>
              <w:rPr>
                <w:lang w:val="hr-HR"/>
              </w:rPr>
            </w:pPr>
            <w:r w:rsidRPr="00FC647E">
              <w:rPr>
                <w:lang w:val="hr-HR"/>
              </w:rPr>
              <w:t xml:space="preserve">Ovisi o materijalnim mogućnostima škole. </w:t>
            </w:r>
            <w:proofErr w:type="spellStart"/>
            <w:r w:rsidRPr="00FC647E">
              <w:rPr>
                <w:lang w:val="hr-HR"/>
              </w:rPr>
              <w:t>Printanje</w:t>
            </w:r>
            <w:proofErr w:type="spellEnd"/>
            <w:r w:rsidRPr="00FC647E">
              <w:rPr>
                <w:lang w:val="hr-HR"/>
              </w:rPr>
              <w:t xml:space="preserve"> priručnika, odlazak na natjecanja/turnire.</w:t>
            </w:r>
          </w:p>
        </w:tc>
      </w:tr>
      <w:tr w:rsidR="006B32D6" w:rsidRPr="00FC647E" w:rsidTr="009725E9">
        <w:tc>
          <w:tcPr>
            <w:tcW w:w="2376" w:type="dxa"/>
          </w:tcPr>
          <w:p w:rsidR="006B32D6" w:rsidRPr="00FC647E" w:rsidRDefault="006B32D6" w:rsidP="009725E9">
            <w:pPr>
              <w:rPr>
                <w:b/>
                <w:lang w:val="hr-HR"/>
              </w:rPr>
            </w:pPr>
            <w:r w:rsidRPr="00FC647E">
              <w:rPr>
                <w:b/>
                <w:lang w:val="hr-HR"/>
              </w:rPr>
              <w:t>Vrednovanje</w:t>
            </w:r>
          </w:p>
        </w:tc>
        <w:tc>
          <w:tcPr>
            <w:tcW w:w="6912" w:type="dxa"/>
          </w:tcPr>
          <w:p w:rsidR="006B32D6" w:rsidRPr="00FC647E" w:rsidRDefault="006B32D6" w:rsidP="008672AE">
            <w:pPr>
              <w:jc w:val="both"/>
              <w:rPr>
                <w:lang w:val="hr-HR"/>
              </w:rPr>
            </w:pPr>
            <w:r w:rsidRPr="00FC647E">
              <w:rPr>
                <w:lang w:val="hr-HR"/>
              </w:rPr>
              <w:t xml:space="preserve"> Rezultati na natjecanju, zadovoljstvo učenika samim nastupima.</w:t>
            </w:r>
          </w:p>
        </w:tc>
      </w:tr>
    </w:tbl>
    <w:p w:rsidR="00C8204E" w:rsidRPr="00FC647E" w:rsidRDefault="00C8204E" w:rsidP="005F22A4">
      <w:pPr>
        <w:rPr>
          <w:lang w:val="hr-HR"/>
        </w:rPr>
      </w:pPr>
    </w:p>
    <w:p w:rsidR="00187FF9" w:rsidRPr="00FC647E" w:rsidRDefault="00187FF9" w:rsidP="005F22A4">
      <w:pPr>
        <w:rPr>
          <w:lang w:val="hr-HR"/>
        </w:rPr>
      </w:pPr>
    </w:p>
    <w:p w:rsidR="00D25F48" w:rsidRPr="00FC647E" w:rsidRDefault="00D25F48" w:rsidP="005F22A4">
      <w:pPr>
        <w:rPr>
          <w:lang w:val="hr-HR"/>
        </w:rPr>
      </w:pPr>
    </w:p>
    <w:p w:rsidR="00D25F48" w:rsidRPr="00FC647E" w:rsidRDefault="00D25F48" w:rsidP="005F22A4">
      <w:pPr>
        <w:rPr>
          <w:lang w:val="hr-HR"/>
        </w:rPr>
      </w:pPr>
    </w:p>
    <w:tbl>
      <w:tblPr>
        <w:tblW w:w="9073" w:type="dxa"/>
        <w:tblInd w:w="-34" w:type="dxa"/>
        <w:tblLayout w:type="fixed"/>
        <w:tblLook w:val="0000" w:firstRow="0" w:lastRow="0" w:firstColumn="0" w:lastColumn="0" w:noHBand="0" w:noVBand="0"/>
      </w:tblPr>
      <w:tblGrid>
        <w:gridCol w:w="2410"/>
        <w:gridCol w:w="567"/>
        <w:gridCol w:w="6096"/>
      </w:tblGrid>
      <w:tr w:rsidR="00C8204E" w:rsidRPr="00FC647E" w:rsidTr="00D25F48">
        <w:tc>
          <w:tcPr>
            <w:tcW w:w="2410" w:type="dxa"/>
            <w:tcBorders>
              <w:top w:val="single" w:sz="4" w:space="0" w:color="000000"/>
              <w:left w:val="single" w:sz="4" w:space="0" w:color="000000"/>
              <w:bottom w:val="single" w:sz="4" w:space="0" w:color="000000"/>
            </w:tcBorders>
          </w:tcPr>
          <w:p w:rsidR="00C8204E" w:rsidRPr="00FC647E" w:rsidRDefault="00C8204E" w:rsidP="00E80A0C">
            <w:pPr>
              <w:snapToGrid w:val="0"/>
              <w:rPr>
                <w:b/>
                <w:color w:val="0070C0"/>
                <w:lang w:val="hr-HR"/>
              </w:rPr>
            </w:pPr>
            <w:r w:rsidRPr="006D3D52">
              <w:rPr>
                <w:b/>
                <w:lang w:val="hr-HR"/>
              </w:rPr>
              <w:t>Naziv izvannastavne aktivnosti</w:t>
            </w:r>
          </w:p>
        </w:tc>
        <w:tc>
          <w:tcPr>
            <w:tcW w:w="6663" w:type="dxa"/>
            <w:gridSpan w:val="2"/>
            <w:tcBorders>
              <w:top w:val="single" w:sz="4" w:space="0" w:color="000000"/>
              <w:left w:val="single" w:sz="4" w:space="0" w:color="000000"/>
              <w:bottom w:val="single" w:sz="4" w:space="0" w:color="000000"/>
              <w:right w:val="single" w:sz="4" w:space="0" w:color="000000"/>
            </w:tcBorders>
          </w:tcPr>
          <w:p w:rsidR="00C8204E" w:rsidRPr="005F3A4B" w:rsidRDefault="00C8204E" w:rsidP="005F3A4B">
            <w:pPr>
              <w:pStyle w:val="Naslov3"/>
              <w:rPr>
                <w:rFonts w:asciiTheme="majorHAnsi" w:hAnsiTheme="majorHAnsi"/>
                <w:color w:val="548DD4" w:themeColor="text2" w:themeTint="99"/>
                <w:sz w:val="28"/>
                <w:szCs w:val="28"/>
                <w:lang w:val="hr-HR"/>
              </w:rPr>
            </w:pPr>
            <w:bookmarkStart w:id="60" w:name="_Toc21948751"/>
            <w:r w:rsidRPr="005F3A4B">
              <w:rPr>
                <w:rFonts w:asciiTheme="majorHAnsi" w:hAnsiTheme="majorHAnsi"/>
                <w:color w:val="548DD4" w:themeColor="text2" w:themeTint="99"/>
                <w:sz w:val="28"/>
                <w:szCs w:val="28"/>
                <w:lang w:val="hr-HR"/>
              </w:rPr>
              <w:t>Demokratizacija kulture sjećanja</w:t>
            </w:r>
            <w:bookmarkEnd w:id="60"/>
          </w:p>
        </w:tc>
      </w:tr>
      <w:tr w:rsidR="00C8204E" w:rsidRPr="00FC647E" w:rsidTr="00180F5C">
        <w:trPr>
          <w:trHeight w:val="1823"/>
        </w:trPr>
        <w:tc>
          <w:tcPr>
            <w:tcW w:w="2410" w:type="dxa"/>
            <w:tcBorders>
              <w:left w:val="single" w:sz="4" w:space="0" w:color="000000"/>
              <w:bottom w:val="single" w:sz="4" w:space="0" w:color="000000"/>
            </w:tcBorders>
          </w:tcPr>
          <w:p w:rsidR="00C8204E" w:rsidRPr="00FC647E" w:rsidRDefault="00C8204E" w:rsidP="00E80A0C">
            <w:pPr>
              <w:snapToGrid w:val="0"/>
              <w:rPr>
                <w:b/>
                <w:lang w:val="hr-HR"/>
              </w:rPr>
            </w:pPr>
            <w:r w:rsidRPr="00FC647E">
              <w:rPr>
                <w:b/>
                <w:lang w:val="hr-HR"/>
              </w:rPr>
              <w:t>Ciljevi</w:t>
            </w:r>
          </w:p>
          <w:p w:rsidR="00C8204E" w:rsidRPr="00FC647E" w:rsidRDefault="00C8204E" w:rsidP="00E80A0C">
            <w:pPr>
              <w:rPr>
                <w:b/>
                <w:lang w:val="hr-HR"/>
              </w:rPr>
            </w:pPr>
          </w:p>
          <w:p w:rsidR="00C8204E" w:rsidRPr="00FC647E" w:rsidRDefault="00C8204E" w:rsidP="00E80A0C">
            <w:pPr>
              <w:rPr>
                <w:b/>
                <w:lang w:val="hr-HR"/>
              </w:rPr>
            </w:pPr>
          </w:p>
          <w:p w:rsidR="00C8204E" w:rsidRPr="00FC647E" w:rsidRDefault="00C8204E" w:rsidP="00E80A0C">
            <w:pPr>
              <w:rPr>
                <w:b/>
                <w:lang w:val="hr-HR"/>
              </w:rPr>
            </w:pPr>
          </w:p>
          <w:p w:rsidR="00C8204E" w:rsidRPr="00FC647E" w:rsidRDefault="00C8204E" w:rsidP="00E80A0C">
            <w:pPr>
              <w:rPr>
                <w:b/>
                <w:lang w:val="hr-HR"/>
              </w:rPr>
            </w:pPr>
          </w:p>
          <w:p w:rsidR="00C8204E" w:rsidRPr="00FC647E" w:rsidRDefault="00C8204E" w:rsidP="00E80A0C">
            <w:pPr>
              <w:rPr>
                <w:b/>
                <w:lang w:val="hr-HR"/>
              </w:rPr>
            </w:pPr>
          </w:p>
        </w:tc>
        <w:tc>
          <w:tcPr>
            <w:tcW w:w="6663" w:type="dxa"/>
            <w:gridSpan w:val="2"/>
            <w:tcBorders>
              <w:left w:val="single" w:sz="4" w:space="0" w:color="000000"/>
              <w:bottom w:val="single" w:sz="4" w:space="0" w:color="000000"/>
              <w:right w:val="single" w:sz="4" w:space="0" w:color="000000"/>
            </w:tcBorders>
          </w:tcPr>
          <w:p w:rsidR="00C8204E" w:rsidRPr="00FC647E" w:rsidRDefault="00C8204E" w:rsidP="00E80A0C">
            <w:pPr>
              <w:snapToGrid w:val="0"/>
              <w:rPr>
                <w:lang w:val="hr-HR"/>
              </w:rPr>
            </w:pPr>
            <w:r w:rsidRPr="00FC647E">
              <w:rPr>
                <w:lang w:val="hr-HR"/>
              </w:rPr>
              <w:t>-okupljanje što većeg broja zainteresiranih učenika</w:t>
            </w:r>
          </w:p>
          <w:p w:rsidR="00C8204E" w:rsidRPr="00FC647E" w:rsidRDefault="00C8204E" w:rsidP="00E80A0C">
            <w:pPr>
              <w:snapToGrid w:val="0"/>
              <w:rPr>
                <w:lang w:val="hr-HR"/>
              </w:rPr>
            </w:pPr>
            <w:r w:rsidRPr="00FC647E">
              <w:rPr>
                <w:lang w:val="hr-HR"/>
              </w:rPr>
              <w:t xml:space="preserve">-sudjelovanje učenika na radionicama , debatama, javnom predstavljanju </w:t>
            </w:r>
          </w:p>
          <w:p w:rsidR="00C8204E" w:rsidRPr="00FC647E" w:rsidRDefault="00C8204E" w:rsidP="00E80A0C">
            <w:pPr>
              <w:snapToGrid w:val="0"/>
              <w:rPr>
                <w:lang w:val="hr-HR"/>
              </w:rPr>
            </w:pPr>
            <w:r w:rsidRPr="00FC647E">
              <w:rPr>
                <w:lang w:val="hr-HR"/>
              </w:rPr>
              <w:t>-razvijanje svijesti o  povijesnom naslijeđu i utjecaju pojedinih generacija i pojedinaca</w:t>
            </w:r>
          </w:p>
          <w:p w:rsidR="00C8204E" w:rsidRPr="00FC647E" w:rsidRDefault="00C8204E" w:rsidP="00E80A0C">
            <w:pPr>
              <w:snapToGrid w:val="0"/>
              <w:rPr>
                <w:lang w:val="hr-HR"/>
              </w:rPr>
            </w:pPr>
            <w:r w:rsidRPr="00FC647E">
              <w:rPr>
                <w:lang w:val="hr-HR"/>
              </w:rPr>
              <w:t>-razvoj sveukupne ličnosti kroz socijalizaciju</w:t>
            </w:r>
          </w:p>
          <w:p w:rsidR="00C8204E" w:rsidRPr="00FC647E" w:rsidRDefault="00C8204E" w:rsidP="00E80A0C">
            <w:pPr>
              <w:snapToGrid w:val="0"/>
              <w:rPr>
                <w:lang w:val="hr-HR"/>
              </w:rPr>
            </w:pPr>
          </w:p>
        </w:tc>
      </w:tr>
      <w:tr w:rsidR="00C8204E" w:rsidRPr="00FC647E" w:rsidTr="00180F5C">
        <w:trPr>
          <w:trHeight w:val="873"/>
        </w:trPr>
        <w:tc>
          <w:tcPr>
            <w:tcW w:w="2410" w:type="dxa"/>
            <w:tcBorders>
              <w:left w:val="single" w:sz="4" w:space="0" w:color="000000"/>
              <w:bottom w:val="single" w:sz="4" w:space="0" w:color="000000"/>
            </w:tcBorders>
          </w:tcPr>
          <w:p w:rsidR="00C8204E" w:rsidRPr="00FC647E" w:rsidRDefault="00C8204E" w:rsidP="00E80A0C">
            <w:pPr>
              <w:snapToGrid w:val="0"/>
              <w:rPr>
                <w:b/>
                <w:lang w:val="hr-HR"/>
              </w:rPr>
            </w:pPr>
            <w:r w:rsidRPr="00FC647E">
              <w:rPr>
                <w:b/>
                <w:lang w:val="hr-HR"/>
              </w:rPr>
              <w:t>Namjena aktivnosti</w:t>
            </w:r>
          </w:p>
          <w:p w:rsidR="00C8204E" w:rsidRPr="00FC647E" w:rsidRDefault="00C8204E" w:rsidP="00E80A0C">
            <w:pPr>
              <w:rPr>
                <w:b/>
                <w:lang w:val="hr-HR"/>
              </w:rPr>
            </w:pPr>
          </w:p>
        </w:tc>
        <w:tc>
          <w:tcPr>
            <w:tcW w:w="6663" w:type="dxa"/>
            <w:gridSpan w:val="2"/>
            <w:tcBorders>
              <w:left w:val="single" w:sz="4" w:space="0" w:color="000000"/>
              <w:bottom w:val="single" w:sz="4" w:space="0" w:color="000000"/>
              <w:right w:val="single" w:sz="4" w:space="0" w:color="000000"/>
            </w:tcBorders>
          </w:tcPr>
          <w:p w:rsidR="00C8204E" w:rsidRPr="00FC647E" w:rsidRDefault="00C8204E" w:rsidP="00E80A0C">
            <w:pPr>
              <w:snapToGrid w:val="0"/>
              <w:rPr>
                <w:lang w:val="hr-HR"/>
              </w:rPr>
            </w:pPr>
            <w:r w:rsidRPr="00FC647E">
              <w:rPr>
                <w:lang w:val="hr-HR"/>
              </w:rPr>
              <w:t>- sudjelovanje učenika viših razreda  u kulturnom i društvenom životu grada Knina</w:t>
            </w:r>
          </w:p>
          <w:p w:rsidR="00C8204E" w:rsidRPr="00FC647E" w:rsidRDefault="00C8204E" w:rsidP="00E80A0C">
            <w:pPr>
              <w:snapToGrid w:val="0"/>
              <w:rPr>
                <w:lang w:val="hr-HR"/>
              </w:rPr>
            </w:pPr>
          </w:p>
        </w:tc>
      </w:tr>
      <w:tr w:rsidR="00C8204E" w:rsidRPr="00FC647E" w:rsidTr="00D25F48">
        <w:tc>
          <w:tcPr>
            <w:tcW w:w="2410" w:type="dxa"/>
            <w:tcBorders>
              <w:left w:val="single" w:sz="4" w:space="0" w:color="000000"/>
              <w:bottom w:val="single" w:sz="4" w:space="0" w:color="000000"/>
            </w:tcBorders>
          </w:tcPr>
          <w:p w:rsidR="00C8204E" w:rsidRPr="00FC647E" w:rsidRDefault="00C8204E" w:rsidP="00E80A0C">
            <w:pPr>
              <w:snapToGrid w:val="0"/>
              <w:rPr>
                <w:b/>
                <w:lang w:val="hr-HR"/>
              </w:rPr>
            </w:pPr>
            <w:r w:rsidRPr="00FC647E">
              <w:rPr>
                <w:b/>
                <w:lang w:val="hr-HR"/>
              </w:rPr>
              <w:t>Nositelj programa</w:t>
            </w:r>
          </w:p>
        </w:tc>
        <w:tc>
          <w:tcPr>
            <w:tcW w:w="6663" w:type="dxa"/>
            <w:gridSpan w:val="2"/>
            <w:tcBorders>
              <w:left w:val="single" w:sz="4" w:space="0" w:color="000000"/>
              <w:bottom w:val="single" w:sz="4" w:space="0" w:color="000000"/>
              <w:right w:val="single" w:sz="4" w:space="0" w:color="000000"/>
            </w:tcBorders>
          </w:tcPr>
          <w:p w:rsidR="00C8204E" w:rsidRPr="00FC647E" w:rsidRDefault="00C8204E" w:rsidP="00E80A0C">
            <w:pPr>
              <w:snapToGrid w:val="0"/>
              <w:rPr>
                <w:b/>
                <w:lang w:val="hr-HR"/>
              </w:rPr>
            </w:pPr>
            <w:r w:rsidRPr="00FC647E">
              <w:rPr>
                <w:b/>
                <w:lang w:val="hr-HR"/>
              </w:rPr>
              <w:t xml:space="preserve">Zvonko </w:t>
            </w:r>
            <w:proofErr w:type="spellStart"/>
            <w:r w:rsidRPr="00FC647E">
              <w:rPr>
                <w:b/>
                <w:lang w:val="hr-HR"/>
              </w:rPr>
              <w:t>Brečić</w:t>
            </w:r>
            <w:proofErr w:type="spellEnd"/>
            <w:r w:rsidRPr="00FC647E">
              <w:rPr>
                <w:b/>
                <w:lang w:val="hr-HR"/>
              </w:rPr>
              <w:t>, prof. i vanjski suradnici</w:t>
            </w:r>
          </w:p>
          <w:p w:rsidR="00C8204E" w:rsidRPr="00FC647E" w:rsidRDefault="00C8204E" w:rsidP="00E80A0C">
            <w:pPr>
              <w:snapToGrid w:val="0"/>
              <w:rPr>
                <w:lang w:val="hr-HR"/>
              </w:rPr>
            </w:pPr>
          </w:p>
        </w:tc>
      </w:tr>
      <w:tr w:rsidR="00C8204E" w:rsidRPr="00FC647E" w:rsidTr="00180F5C">
        <w:trPr>
          <w:trHeight w:val="1404"/>
        </w:trPr>
        <w:tc>
          <w:tcPr>
            <w:tcW w:w="2410" w:type="dxa"/>
            <w:tcBorders>
              <w:left w:val="single" w:sz="4" w:space="0" w:color="000000"/>
              <w:bottom w:val="single" w:sz="4" w:space="0" w:color="000000"/>
            </w:tcBorders>
          </w:tcPr>
          <w:p w:rsidR="00C8204E" w:rsidRPr="00FC647E" w:rsidRDefault="00C8204E" w:rsidP="00E80A0C">
            <w:pPr>
              <w:snapToGrid w:val="0"/>
              <w:rPr>
                <w:b/>
                <w:lang w:val="hr-HR"/>
              </w:rPr>
            </w:pPr>
            <w:r w:rsidRPr="00FC647E">
              <w:rPr>
                <w:b/>
                <w:lang w:val="hr-HR"/>
              </w:rPr>
              <w:t>Način realizacije</w:t>
            </w:r>
          </w:p>
          <w:p w:rsidR="00C8204E" w:rsidRPr="00FC647E" w:rsidRDefault="00C8204E" w:rsidP="00E80A0C">
            <w:pPr>
              <w:rPr>
                <w:b/>
                <w:lang w:val="hr-HR"/>
              </w:rPr>
            </w:pPr>
          </w:p>
          <w:p w:rsidR="00C8204E" w:rsidRPr="00FC647E" w:rsidRDefault="00C8204E" w:rsidP="00E80A0C">
            <w:pPr>
              <w:rPr>
                <w:b/>
                <w:lang w:val="hr-HR"/>
              </w:rPr>
            </w:pPr>
          </w:p>
          <w:p w:rsidR="00C8204E" w:rsidRPr="00FC647E" w:rsidRDefault="00C8204E" w:rsidP="00E80A0C">
            <w:pPr>
              <w:rPr>
                <w:b/>
                <w:lang w:val="hr-HR"/>
              </w:rPr>
            </w:pPr>
          </w:p>
        </w:tc>
        <w:tc>
          <w:tcPr>
            <w:tcW w:w="6663" w:type="dxa"/>
            <w:gridSpan w:val="2"/>
            <w:tcBorders>
              <w:left w:val="single" w:sz="4" w:space="0" w:color="000000"/>
              <w:bottom w:val="single" w:sz="4" w:space="0" w:color="000000"/>
              <w:right w:val="single" w:sz="4" w:space="0" w:color="000000"/>
            </w:tcBorders>
          </w:tcPr>
          <w:p w:rsidR="00C8204E" w:rsidRPr="00FC647E" w:rsidRDefault="00C8204E" w:rsidP="00E80A0C">
            <w:pPr>
              <w:snapToGrid w:val="0"/>
              <w:rPr>
                <w:lang w:val="hr-HR"/>
              </w:rPr>
            </w:pPr>
            <w:r w:rsidRPr="00FC647E">
              <w:rPr>
                <w:lang w:val="hr-HR"/>
              </w:rPr>
              <w:t xml:space="preserve">-prethodno  okupljanje učenika radi informiranja o ciljevima aktivnosti </w:t>
            </w:r>
          </w:p>
          <w:p w:rsidR="00C8204E" w:rsidRPr="00FC647E" w:rsidRDefault="00C8204E" w:rsidP="00E80A0C">
            <w:pPr>
              <w:snapToGrid w:val="0"/>
              <w:rPr>
                <w:lang w:val="hr-HR"/>
              </w:rPr>
            </w:pPr>
            <w:r w:rsidRPr="00FC647E">
              <w:rPr>
                <w:lang w:val="hr-HR"/>
              </w:rPr>
              <w:t xml:space="preserve">-sudjelovanje na radionicama </w:t>
            </w:r>
          </w:p>
          <w:p w:rsidR="00C8204E" w:rsidRPr="00FC647E" w:rsidRDefault="00521F0B" w:rsidP="00E80A0C">
            <w:pPr>
              <w:snapToGrid w:val="0"/>
              <w:rPr>
                <w:lang w:val="hr-HR"/>
              </w:rPr>
            </w:pPr>
            <w:r w:rsidRPr="00FC647E">
              <w:rPr>
                <w:lang w:val="hr-HR"/>
              </w:rPr>
              <w:t>-</w:t>
            </w:r>
            <w:r w:rsidR="00C8204E" w:rsidRPr="00FC647E">
              <w:rPr>
                <w:lang w:val="hr-HR"/>
              </w:rPr>
              <w:t>sudjelovanje na javnom predstavljanju i  raspravi</w:t>
            </w:r>
          </w:p>
          <w:p w:rsidR="00C8204E" w:rsidRPr="00FC647E" w:rsidRDefault="00C8204E" w:rsidP="00E80A0C">
            <w:pPr>
              <w:snapToGrid w:val="0"/>
              <w:rPr>
                <w:lang w:val="hr-HR"/>
              </w:rPr>
            </w:pPr>
          </w:p>
        </w:tc>
      </w:tr>
      <w:tr w:rsidR="00C8204E" w:rsidRPr="00FC647E" w:rsidTr="00D25F48">
        <w:tc>
          <w:tcPr>
            <w:tcW w:w="2410" w:type="dxa"/>
            <w:tcBorders>
              <w:left w:val="single" w:sz="4" w:space="0" w:color="000000"/>
              <w:bottom w:val="single" w:sz="4" w:space="0" w:color="000000"/>
            </w:tcBorders>
          </w:tcPr>
          <w:p w:rsidR="00C8204E" w:rsidRPr="00FC647E" w:rsidRDefault="00C8204E" w:rsidP="00E80A0C">
            <w:pPr>
              <w:snapToGrid w:val="0"/>
              <w:rPr>
                <w:b/>
                <w:lang w:val="hr-HR"/>
              </w:rPr>
            </w:pPr>
            <w:proofErr w:type="spellStart"/>
            <w:r w:rsidRPr="00FC647E">
              <w:rPr>
                <w:b/>
                <w:lang w:val="hr-HR"/>
              </w:rPr>
              <w:t>Vremenik</w:t>
            </w:r>
            <w:proofErr w:type="spellEnd"/>
          </w:p>
          <w:p w:rsidR="00C8204E" w:rsidRPr="00FC647E" w:rsidRDefault="00C8204E" w:rsidP="00E80A0C">
            <w:pPr>
              <w:rPr>
                <w:b/>
                <w:lang w:val="hr-HR"/>
              </w:rPr>
            </w:pPr>
          </w:p>
        </w:tc>
        <w:tc>
          <w:tcPr>
            <w:tcW w:w="6663" w:type="dxa"/>
            <w:gridSpan w:val="2"/>
            <w:tcBorders>
              <w:left w:val="single" w:sz="4" w:space="0" w:color="000000"/>
              <w:bottom w:val="single" w:sz="4" w:space="0" w:color="000000"/>
              <w:right w:val="single" w:sz="4" w:space="0" w:color="000000"/>
            </w:tcBorders>
          </w:tcPr>
          <w:p w:rsidR="00C8204E" w:rsidRPr="00FC647E" w:rsidRDefault="00E66C87" w:rsidP="00E80A0C">
            <w:pPr>
              <w:snapToGrid w:val="0"/>
              <w:rPr>
                <w:lang w:val="hr-HR"/>
              </w:rPr>
            </w:pPr>
            <w:r w:rsidRPr="00FC647E">
              <w:rPr>
                <w:lang w:val="hr-HR"/>
              </w:rPr>
              <w:t>24 - 26. rujna 2019.</w:t>
            </w:r>
          </w:p>
          <w:p w:rsidR="00C8204E" w:rsidRPr="00FC647E" w:rsidRDefault="00C8204E" w:rsidP="00E80A0C">
            <w:pPr>
              <w:snapToGrid w:val="0"/>
              <w:rPr>
                <w:lang w:val="hr-HR"/>
              </w:rPr>
            </w:pPr>
          </w:p>
        </w:tc>
      </w:tr>
      <w:tr w:rsidR="00C8204E" w:rsidRPr="00FC647E" w:rsidTr="00D25F48">
        <w:tc>
          <w:tcPr>
            <w:tcW w:w="2410" w:type="dxa"/>
            <w:tcBorders>
              <w:left w:val="single" w:sz="4" w:space="0" w:color="000000"/>
              <w:bottom w:val="single" w:sz="4" w:space="0" w:color="000000"/>
            </w:tcBorders>
          </w:tcPr>
          <w:p w:rsidR="00C8204E" w:rsidRPr="00FC647E" w:rsidRDefault="00C8204E" w:rsidP="003452A4">
            <w:pPr>
              <w:snapToGrid w:val="0"/>
              <w:rPr>
                <w:b/>
                <w:lang w:val="hr-HR"/>
              </w:rPr>
            </w:pPr>
            <w:r w:rsidRPr="00FC647E">
              <w:rPr>
                <w:b/>
                <w:lang w:val="hr-HR"/>
              </w:rPr>
              <w:t>Troškovnik</w:t>
            </w:r>
          </w:p>
          <w:p w:rsidR="00C8204E" w:rsidRPr="00FC647E" w:rsidRDefault="00C8204E" w:rsidP="00E80A0C">
            <w:pPr>
              <w:rPr>
                <w:b/>
                <w:lang w:val="hr-HR"/>
              </w:rPr>
            </w:pPr>
          </w:p>
        </w:tc>
        <w:tc>
          <w:tcPr>
            <w:tcW w:w="6663" w:type="dxa"/>
            <w:gridSpan w:val="2"/>
            <w:tcBorders>
              <w:left w:val="single" w:sz="4" w:space="0" w:color="000000"/>
              <w:bottom w:val="single" w:sz="4" w:space="0" w:color="000000"/>
              <w:right w:val="single" w:sz="4" w:space="0" w:color="000000"/>
            </w:tcBorders>
          </w:tcPr>
          <w:p w:rsidR="00C8204E" w:rsidRPr="00FC647E" w:rsidRDefault="00E66C87" w:rsidP="00E66C87">
            <w:pPr>
              <w:snapToGrid w:val="0"/>
              <w:rPr>
                <w:lang w:val="hr-HR"/>
              </w:rPr>
            </w:pPr>
            <w:r w:rsidRPr="00FC647E">
              <w:rPr>
                <w:lang w:val="hr-HR"/>
              </w:rPr>
              <w:t>Bez predviđenih sredstava</w:t>
            </w:r>
          </w:p>
        </w:tc>
      </w:tr>
      <w:tr w:rsidR="00C8204E" w:rsidRPr="00FC647E" w:rsidTr="00D25F48">
        <w:tc>
          <w:tcPr>
            <w:tcW w:w="2410" w:type="dxa"/>
            <w:tcBorders>
              <w:left w:val="single" w:sz="4" w:space="0" w:color="000000"/>
              <w:bottom w:val="single" w:sz="4" w:space="0" w:color="000000"/>
            </w:tcBorders>
          </w:tcPr>
          <w:p w:rsidR="00C8204E" w:rsidRPr="00FC647E" w:rsidRDefault="00C8204E" w:rsidP="00E80A0C">
            <w:pPr>
              <w:snapToGrid w:val="0"/>
              <w:rPr>
                <w:b/>
                <w:lang w:val="hr-HR"/>
              </w:rPr>
            </w:pPr>
            <w:r w:rsidRPr="00FC647E">
              <w:rPr>
                <w:b/>
                <w:lang w:val="hr-HR"/>
              </w:rPr>
              <w:t>Način vrednovanja</w:t>
            </w:r>
          </w:p>
          <w:p w:rsidR="00C8204E" w:rsidRPr="00FC647E" w:rsidRDefault="00C8204E" w:rsidP="00E80A0C">
            <w:pPr>
              <w:snapToGrid w:val="0"/>
              <w:rPr>
                <w:b/>
                <w:lang w:val="hr-HR"/>
              </w:rPr>
            </w:pPr>
          </w:p>
        </w:tc>
        <w:tc>
          <w:tcPr>
            <w:tcW w:w="6663" w:type="dxa"/>
            <w:gridSpan w:val="2"/>
            <w:tcBorders>
              <w:left w:val="single" w:sz="4" w:space="0" w:color="000000"/>
              <w:bottom w:val="single" w:sz="4" w:space="0" w:color="000000"/>
              <w:right w:val="single" w:sz="4" w:space="0" w:color="000000"/>
            </w:tcBorders>
          </w:tcPr>
          <w:p w:rsidR="00C8204E" w:rsidRPr="00FC647E" w:rsidRDefault="00C8204E" w:rsidP="00E80A0C">
            <w:pPr>
              <w:snapToGrid w:val="0"/>
              <w:rPr>
                <w:lang w:val="hr-HR"/>
              </w:rPr>
            </w:pPr>
            <w:r w:rsidRPr="00FC647E">
              <w:rPr>
                <w:lang w:val="hr-HR"/>
              </w:rPr>
              <w:t>Vrednovanje se temelji na</w:t>
            </w:r>
            <w:r w:rsidR="00E66C87" w:rsidRPr="00FC647E">
              <w:rPr>
                <w:lang w:val="hr-HR"/>
              </w:rPr>
              <w:t xml:space="preserve"> javnom predstavljanju </w:t>
            </w:r>
          </w:p>
          <w:p w:rsidR="00C8204E" w:rsidRPr="00FC647E" w:rsidRDefault="00C8204E" w:rsidP="00E80A0C">
            <w:pPr>
              <w:snapToGrid w:val="0"/>
              <w:rPr>
                <w:lang w:val="hr-HR"/>
              </w:rPr>
            </w:pPr>
          </w:p>
        </w:tc>
      </w:tr>
      <w:tr w:rsidR="00B51EFE" w:rsidRPr="00FC647E" w:rsidTr="00EE25F0">
        <w:tc>
          <w:tcPr>
            <w:tcW w:w="2977" w:type="dxa"/>
            <w:gridSpan w:val="2"/>
            <w:tcBorders>
              <w:top w:val="single" w:sz="4" w:space="0" w:color="000000"/>
              <w:left w:val="single" w:sz="4" w:space="0" w:color="000000"/>
              <w:bottom w:val="single" w:sz="4" w:space="0" w:color="000000"/>
            </w:tcBorders>
          </w:tcPr>
          <w:p w:rsidR="00B51EFE" w:rsidRPr="00FC647E" w:rsidRDefault="00B51EFE" w:rsidP="00721CA3">
            <w:pPr>
              <w:snapToGrid w:val="0"/>
              <w:rPr>
                <w:b/>
                <w:color w:val="0070C0"/>
                <w:lang w:val="hr-HR"/>
              </w:rPr>
            </w:pPr>
            <w:r w:rsidRPr="00FC647E">
              <w:rPr>
                <w:b/>
                <w:color w:val="0070C0"/>
                <w:lang w:val="hr-HR"/>
              </w:rPr>
              <w:t>Naziv izvannastavne</w:t>
            </w:r>
            <w:r w:rsidR="00CD0666" w:rsidRPr="00FC647E">
              <w:rPr>
                <w:b/>
                <w:color w:val="0070C0"/>
                <w:lang w:val="hr-HR"/>
              </w:rPr>
              <w:t xml:space="preserve"> </w:t>
            </w:r>
            <w:r w:rsidRPr="00FC647E">
              <w:rPr>
                <w:b/>
                <w:color w:val="0070C0"/>
                <w:lang w:val="hr-HR"/>
              </w:rPr>
              <w:t>aktivnosti</w:t>
            </w:r>
          </w:p>
        </w:tc>
        <w:tc>
          <w:tcPr>
            <w:tcW w:w="6096" w:type="dxa"/>
            <w:tcBorders>
              <w:top w:val="single" w:sz="4" w:space="0" w:color="000000"/>
              <w:left w:val="single" w:sz="4" w:space="0" w:color="000000"/>
              <w:bottom w:val="single" w:sz="4" w:space="0" w:color="000000"/>
              <w:right w:val="single" w:sz="4" w:space="0" w:color="000000"/>
            </w:tcBorders>
          </w:tcPr>
          <w:p w:rsidR="00B51EFE" w:rsidRPr="005F3A4B" w:rsidRDefault="00B51EFE" w:rsidP="006A3946">
            <w:pPr>
              <w:pStyle w:val="Naslov3"/>
              <w:rPr>
                <w:rFonts w:asciiTheme="majorHAnsi" w:hAnsiTheme="majorHAnsi"/>
                <w:color w:val="0070C0"/>
                <w:sz w:val="28"/>
                <w:szCs w:val="28"/>
                <w:lang w:val="hr-HR"/>
              </w:rPr>
            </w:pPr>
            <w:bookmarkStart w:id="61" w:name="_Toc21948752"/>
            <w:r w:rsidRPr="005F3A4B">
              <w:rPr>
                <w:rFonts w:asciiTheme="majorHAnsi" w:hAnsiTheme="majorHAnsi"/>
                <w:color w:val="0070C0"/>
                <w:sz w:val="28"/>
                <w:szCs w:val="28"/>
                <w:lang w:val="hr-HR"/>
              </w:rPr>
              <w:t>Š</w:t>
            </w:r>
            <w:r w:rsidR="00F1725E" w:rsidRPr="005F3A4B">
              <w:rPr>
                <w:rFonts w:asciiTheme="majorHAnsi" w:hAnsiTheme="majorHAnsi"/>
                <w:color w:val="0070C0"/>
                <w:sz w:val="28"/>
                <w:szCs w:val="28"/>
                <w:lang w:val="hr-HR"/>
              </w:rPr>
              <w:t xml:space="preserve">kolski športski klub </w:t>
            </w:r>
            <w:r w:rsidR="00190BB0">
              <w:rPr>
                <w:rFonts w:asciiTheme="majorHAnsi" w:hAnsiTheme="majorHAnsi"/>
                <w:color w:val="0070C0"/>
                <w:sz w:val="28"/>
                <w:szCs w:val="28"/>
                <w:lang w:val="hr-HR"/>
              </w:rPr>
              <w:t>“L</w:t>
            </w:r>
            <w:r w:rsidR="00190BB0" w:rsidRPr="005F3A4B">
              <w:rPr>
                <w:rFonts w:asciiTheme="majorHAnsi" w:hAnsiTheme="majorHAnsi"/>
                <w:color w:val="0070C0"/>
                <w:sz w:val="28"/>
                <w:szCs w:val="28"/>
                <w:lang w:val="hr-HR"/>
              </w:rPr>
              <w:t>ovre</w:t>
            </w:r>
            <w:r w:rsidR="009E0E98" w:rsidRPr="005F3A4B">
              <w:rPr>
                <w:rFonts w:asciiTheme="majorHAnsi" w:hAnsiTheme="majorHAnsi"/>
                <w:color w:val="0070C0"/>
                <w:sz w:val="28"/>
                <w:szCs w:val="28"/>
                <w:lang w:val="hr-HR"/>
              </w:rPr>
              <w:t xml:space="preserve"> </w:t>
            </w:r>
            <w:r w:rsidR="00190BB0">
              <w:rPr>
                <w:rFonts w:asciiTheme="majorHAnsi" w:hAnsiTheme="majorHAnsi"/>
                <w:color w:val="0070C0"/>
                <w:sz w:val="28"/>
                <w:szCs w:val="28"/>
                <w:lang w:val="hr-HR"/>
              </w:rPr>
              <w:t xml:space="preserve"> M</w:t>
            </w:r>
            <w:r w:rsidR="00190BB0" w:rsidRPr="005F3A4B">
              <w:rPr>
                <w:rFonts w:asciiTheme="majorHAnsi" w:hAnsiTheme="majorHAnsi"/>
                <w:color w:val="0070C0"/>
                <w:sz w:val="28"/>
                <w:szCs w:val="28"/>
                <w:lang w:val="hr-HR"/>
              </w:rPr>
              <w:t>onti</w:t>
            </w:r>
            <w:r w:rsidRPr="005F3A4B">
              <w:rPr>
                <w:rFonts w:asciiTheme="majorHAnsi" w:hAnsiTheme="majorHAnsi"/>
                <w:color w:val="0070C0"/>
                <w:sz w:val="28"/>
                <w:szCs w:val="28"/>
                <w:lang w:val="hr-HR"/>
              </w:rPr>
              <w:t>”</w:t>
            </w:r>
            <w:bookmarkEnd w:id="61"/>
          </w:p>
          <w:p w:rsidR="00B51EFE" w:rsidRPr="00FC647E" w:rsidRDefault="00B51EFE" w:rsidP="00721CA3">
            <w:pPr>
              <w:snapToGrid w:val="0"/>
              <w:rPr>
                <w:b/>
                <w:color w:val="0070C0"/>
                <w:lang w:val="hr-HR"/>
              </w:rPr>
            </w:pPr>
          </w:p>
          <w:p w:rsidR="00B51EFE" w:rsidRPr="00FC647E" w:rsidRDefault="00C250AA" w:rsidP="00721CA3">
            <w:pPr>
              <w:snapToGrid w:val="0"/>
              <w:rPr>
                <w:lang w:val="hr-HR"/>
              </w:rPr>
            </w:pPr>
            <w:r w:rsidRPr="00FC647E">
              <w:rPr>
                <w:lang w:val="hr-HR"/>
              </w:rPr>
              <w:t>Stolni tenis, n</w:t>
            </w:r>
            <w:r w:rsidR="00B51EFE" w:rsidRPr="00FC647E">
              <w:rPr>
                <w:lang w:val="hr-HR"/>
              </w:rPr>
              <w:t>ogometna, košarkaška</w:t>
            </w:r>
            <w:r w:rsidR="001944B6" w:rsidRPr="00FC647E">
              <w:rPr>
                <w:lang w:val="hr-HR"/>
              </w:rPr>
              <w:t>, odbojkaška</w:t>
            </w:r>
            <w:r w:rsidR="00B51EFE" w:rsidRPr="00FC647E">
              <w:rPr>
                <w:lang w:val="hr-HR"/>
              </w:rPr>
              <w:t xml:space="preserve"> i rukometna sekcija</w:t>
            </w:r>
            <w:r w:rsidR="009E0E98" w:rsidRPr="00FC647E">
              <w:rPr>
                <w:lang w:val="hr-HR"/>
              </w:rPr>
              <w:t xml:space="preserve"> </w:t>
            </w:r>
          </w:p>
          <w:p w:rsidR="00CD0666" w:rsidRPr="00FC647E" w:rsidRDefault="00CD0666" w:rsidP="00721CA3">
            <w:pPr>
              <w:snapToGrid w:val="0"/>
              <w:rPr>
                <w:color w:val="0070C0"/>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r w:rsidRPr="00FC647E">
              <w:rPr>
                <w:b/>
                <w:lang w:val="hr-HR"/>
              </w:rPr>
              <w:t>Ciljevi</w:t>
            </w:r>
          </w:p>
          <w:p w:rsidR="00B51EFE" w:rsidRPr="00FC647E" w:rsidRDefault="00B51EFE" w:rsidP="00721CA3">
            <w:pPr>
              <w:rPr>
                <w:b/>
                <w:lang w:val="hr-HR"/>
              </w:rPr>
            </w:pPr>
          </w:p>
          <w:p w:rsidR="00B51EFE" w:rsidRPr="00FC647E" w:rsidRDefault="00B51EFE" w:rsidP="00721CA3">
            <w:pPr>
              <w:rPr>
                <w:b/>
                <w:lang w:val="hr-HR"/>
              </w:rPr>
            </w:pPr>
          </w:p>
          <w:p w:rsidR="00B51EFE" w:rsidRPr="00FC647E" w:rsidRDefault="00B51EFE" w:rsidP="00721CA3">
            <w:pPr>
              <w:rPr>
                <w:b/>
                <w:lang w:val="hr-HR"/>
              </w:rPr>
            </w:pPr>
          </w:p>
          <w:p w:rsidR="00B51EFE" w:rsidRPr="00FC647E" w:rsidRDefault="00B51EFE" w:rsidP="00721CA3">
            <w:pPr>
              <w:rPr>
                <w:b/>
                <w:lang w:val="hr-HR"/>
              </w:rPr>
            </w:pPr>
          </w:p>
          <w:p w:rsidR="00B51EFE" w:rsidRPr="00FC647E" w:rsidRDefault="00B51EFE" w:rsidP="00721CA3">
            <w:pPr>
              <w:rPr>
                <w:b/>
                <w:lang w:val="hr-HR"/>
              </w:rPr>
            </w:pP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lang w:val="hr-HR"/>
              </w:rPr>
            </w:pPr>
            <w:r w:rsidRPr="00FC647E">
              <w:rPr>
                <w:lang w:val="hr-HR"/>
              </w:rPr>
              <w:t>-okupljanje što većeg broja zainteresiranih učenika</w:t>
            </w:r>
          </w:p>
          <w:p w:rsidR="00B51EFE" w:rsidRPr="00FC647E" w:rsidRDefault="00B51EFE" w:rsidP="00721CA3">
            <w:pPr>
              <w:snapToGrid w:val="0"/>
              <w:rPr>
                <w:lang w:val="hr-HR"/>
              </w:rPr>
            </w:pPr>
            <w:r w:rsidRPr="00FC647E">
              <w:rPr>
                <w:lang w:val="hr-HR"/>
              </w:rPr>
              <w:t>-sudjelovanje učenika na natjecanju</w:t>
            </w:r>
          </w:p>
          <w:p w:rsidR="00B51EFE" w:rsidRPr="00FC647E" w:rsidRDefault="00B51EFE" w:rsidP="00721CA3">
            <w:pPr>
              <w:snapToGrid w:val="0"/>
              <w:rPr>
                <w:lang w:val="hr-HR"/>
              </w:rPr>
            </w:pPr>
            <w:r w:rsidRPr="00FC647E">
              <w:rPr>
                <w:lang w:val="hr-HR"/>
              </w:rPr>
              <w:t>-razvijanje svijesti o zdravom životu kroz ovu aktivnost</w:t>
            </w:r>
          </w:p>
          <w:p w:rsidR="00B51EFE" w:rsidRPr="00FC647E" w:rsidRDefault="00B51EFE" w:rsidP="00721CA3">
            <w:pPr>
              <w:snapToGrid w:val="0"/>
              <w:rPr>
                <w:lang w:val="hr-HR"/>
              </w:rPr>
            </w:pPr>
            <w:r w:rsidRPr="00FC647E">
              <w:rPr>
                <w:lang w:val="hr-HR"/>
              </w:rPr>
              <w:t>-razvoj sveukupne ličnosti kroz socijalizaciju</w:t>
            </w:r>
          </w:p>
          <w:p w:rsidR="00B51EFE" w:rsidRPr="00FC647E" w:rsidRDefault="00B51EFE" w:rsidP="00721CA3">
            <w:pPr>
              <w:snapToGrid w:val="0"/>
              <w:rPr>
                <w:lang w:val="hr-HR"/>
              </w:rPr>
            </w:pPr>
            <w:r w:rsidRPr="00FC647E">
              <w:rPr>
                <w:lang w:val="hr-HR"/>
              </w:rPr>
              <w:t>-obogaćivanje sportske i sveukupne kulture kod učenika</w:t>
            </w:r>
          </w:p>
          <w:p w:rsidR="00B51EFE" w:rsidRPr="00FC647E" w:rsidRDefault="00B51EFE" w:rsidP="00721CA3">
            <w:pPr>
              <w:snapToGrid w:val="0"/>
              <w:rPr>
                <w:lang w:val="hr-HR"/>
              </w:rPr>
            </w:pPr>
            <w:r w:rsidRPr="00FC647E">
              <w:rPr>
                <w:lang w:val="hr-HR"/>
              </w:rPr>
              <w:t>-odvajanje od svih vrsta ovisnosti u društvu</w:t>
            </w:r>
          </w:p>
          <w:p w:rsidR="00FC1CF2" w:rsidRPr="00FC647E" w:rsidRDefault="00FC1CF2" w:rsidP="00721CA3">
            <w:pPr>
              <w:snapToGrid w:val="0"/>
              <w:rPr>
                <w:lang w:val="hr-HR"/>
              </w:rPr>
            </w:pPr>
          </w:p>
          <w:p w:rsidR="00AA08A0" w:rsidRPr="00FC647E" w:rsidRDefault="00AA08A0" w:rsidP="00721CA3">
            <w:pPr>
              <w:snapToGrid w:val="0"/>
              <w:rPr>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r w:rsidRPr="00FC647E">
              <w:rPr>
                <w:b/>
                <w:lang w:val="hr-HR"/>
              </w:rPr>
              <w:t>Namjena aktivnosti</w:t>
            </w:r>
          </w:p>
          <w:p w:rsidR="00B51EFE" w:rsidRPr="00FC647E" w:rsidRDefault="00B51EFE" w:rsidP="00721CA3">
            <w:pPr>
              <w:rPr>
                <w:b/>
                <w:lang w:val="hr-HR"/>
              </w:rPr>
            </w:pP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lang w:val="hr-HR"/>
              </w:rPr>
            </w:pPr>
            <w:r w:rsidRPr="00FC647E">
              <w:rPr>
                <w:lang w:val="hr-HR"/>
              </w:rPr>
              <w:t>-sudjelovanje učenika u sportskom životu naše zajednice na aktivan način</w:t>
            </w:r>
          </w:p>
          <w:p w:rsidR="00B51EFE" w:rsidRPr="00FC647E" w:rsidRDefault="00B51EFE" w:rsidP="00721CA3">
            <w:pPr>
              <w:snapToGrid w:val="0"/>
              <w:rPr>
                <w:lang w:val="hr-HR"/>
              </w:rPr>
            </w:pPr>
            <w:r w:rsidRPr="00FC647E">
              <w:rPr>
                <w:lang w:val="hr-HR"/>
              </w:rPr>
              <w:t>-unapređenje motoričkih aktivnosti i njihova prezentacija</w:t>
            </w:r>
          </w:p>
          <w:p w:rsidR="00AA08A0" w:rsidRPr="00FC647E" w:rsidRDefault="00AA08A0" w:rsidP="00721CA3">
            <w:pPr>
              <w:snapToGrid w:val="0"/>
              <w:rPr>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r w:rsidRPr="00FC647E">
              <w:rPr>
                <w:b/>
                <w:lang w:val="hr-HR"/>
              </w:rPr>
              <w:t>Nositelj programa</w:t>
            </w: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b/>
                <w:lang w:val="hr-HR"/>
              </w:rPr>
            </w:pPr>
            <w:r w:rsidRPr="00FC647E">
              <w:rPr>
                <w:b/>
                <w:lang w:val="hr-HR"/>
              </w:rPr>
              <w:t xml:space="preserve">Dario </w:t>
            </w:r>
            <w:proofErr w:type="spellStart"/>
            <w:r w:rsidRPr="00FC647E">
              <w:rPr>
                <w:b/>
                <w:lang w:val="hr-HR"/>
              </w:rPr>
              <w:t>Lapić</w:t>
            </w:r>
            <w:proofErr w:type="spellEnd"/>
            <w:r w:rsidRPr="00FC647E">
              <w:rPr>
                <w:b/>
                <w:lang w:val="hr-HR"/>
              </w:rPr>
              <w:t>, prof. i vanjski suradnici</w:t>
            </w:r>
          </w:p>
          <w:p w:rsidR="00AA08A0" w:rsidRPr="00FC647E" w:rsidRDefault="00AA08A0" w:rsidP="00721CA3">
            <w:pPr>
              <w:snapToGrid w:val="0"/>
              <w:rPr>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r w:rsidRPr="00FC647E">
              <w:rPr>
                <w:b/>
                <w:lang w:val="hr-HR"/>
              </w:rPr>
              <w:t>Način realizacije</w:t>
            </w:r>
          </w:p>
          <w:p w:rsidR="00B51EFE" w:rsidRPr="00FC647E" w:rsidRDefault="00B51EFE" w:rsidP="00721CA3">
            <w:pPr>
              <w:rPr>
                <w:b/>
                <w:lang w:val="hr-HR"/>
              </w:rPr>
            </w:pPr>
          </w:p>
          <w:p w:rsidR="00B51EFE" w:rsidRPr="00FC647E" w:rsidRDefault="00B51EFE" w:rsidP="00721CA3">
            <w:pPr>
              <w:rPr>
                <w:b/>
                <w:lang w:val="hr-HR"/>
              </w:rPr>
            </w:pPr>
          </w:p>
          <w:p w:rsidR="00B51EFE" w:rsidRPr="00FC647E" w:rsidRDefault="00B51EFE" w:rsidP="00721CA3">
            <w:pPr>
              <w:rPr>
                <w:b/>
                <w:lang w:val="hr-HR"/>
              </w:rPr>
            </w:pP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lang w:val="hr-HR"/>
              </w:rPr>
            </w:pPr>
            <w:r w:rsidRPr="00FC647E">
              <w:rPr>
                <w:lang w:val="hr-HR"/>
              </w:rPr>
              <w:t xml:space="preserve">Tjedno okupljanje kroz </w:t>
            </w:r>
            <w:proofErr w:type="spellStart"/>
            <w:r w:rsidRPr="00FC647E">
              <w:rPr>
                <w:lang w:val="hr-HR"/>
              </w:rPr>
              <w:t>sekciju,a</w:t>
            </w:r>
            <w:proofErr w:type="spellEnd"/>
            <w:r w:rsidRPr="00FC647E">
              <w:rPr>
                <w:lang w:val="hr-HR"/>
              </w:rPr>
              <w:t xml:space="preserve"> pred sama natjecanja formiranje</w:t>
            </w:r>
          </w:p>
          <w:p w:rsidR="00B51EFE" w:rsidRPr="00FC647E" w:rsidRDefault="00B51EFE" w:rsidP="00721CA3">
            <w:pPr>
              <w:snapToGrid w:val="0"/>
              <w:rPr>
                <w:lang w:val="hr-HR"/>
              </w:rPr>
            </w:pPr>
            <w:r w:rsidRPr="00FC647E">
              <w:rPr>
                <w:lang w:val="hr-HR"/>
              </w:rPr>
              <w:t>ekipe i rad sa njom  dva puta tjedno u pripremi natjecanja.</w:t>
            </w:r>
          </w:p>
          <w:p w:rsidR="00B51EFE" w:rsidRPr="00FC647E" w:rsidRDefault="00B51EFE" w:rsidP="00721CA3">
            <w:pPr>
              <w:snapToGrid w:val="0"/>
              <w:rPr>
                <w:lang w:val="hr-HR"/>
              </w:rPr>
            </w:pPr>
            <w:r w:rsidRPr="00FC647E">
              <w:rPr>
                <w:lang w:val="hr-HR"/>
              </w:rPr>
              <w:t>Natjecanja: školska, općinska, županijska, državna</w:t>
            </w:r>
          </w:p>
          <w:p w:rsidR="00AA08A0" w:rsidRPr="00FC647E" w:rsidRDefault="00AA08A0" w:rsidP="00721CA3">
            <w:pPr>
              <w:snapToGrid w:val="0"/>
              <w:rPr>
                <w:lang w:val="hr-HR"/>
              </w:rPr>
            </w:pPr>
          </w:p>
          <w:p w:rsidR="00AA08A0" w:rsidRPr="00FC647E" w:rsidRDefault="00AA08A0" w:rsidP="00721CA3">
            <w:pPr>
              <w:snapToGrid w:val="0"/>
              <w:rPr>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proofErr w:type="spellStart"/>
            <w:r w:rsidRPr="00FC647E">
              <w:rPr>
                <w:b/>
                <w:lang w:val="hr-HR"/>
              </w:rPr>
              <w:t>Vremenik</w:t>
            </w:r>
            <w:proofErr w:type="spellEnd"/>
          </w:p>
          <w:p w:rsidR="00B51EFE" w:rsidRPr="00FC647E" w:rsidRDefault="00B51EFE" w:rsidP="00721CA3">
            <w:pPr>
              <w:rPr>
                <w:b/>
                <w:lang w:val="hr-HR"/>
              </w:rPr>
            </w:pP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lang w:val="hr-HR"/>
              </w:rPr>
            </w:pPr>
            <w:r w:rsidRPr="00FC647E">
              <w:rPr>
                <w:lang w:val="hr-HR"/>
              </w:rPr>
              <w:t xml:space="preserve">Natjecanja se odvijaju prema </w:t>
            </w:r>
            <w:proofErr w:type="spellStart"/>
            <w:r w:rsidRPr="00FC647E">
              <w:rPr>
                <w:lang w:val="hr-HR"/>
              </w:rPr>
              <w:t>vremeniku</w:t>
            </w:r>
            <w:proofErr w:type="spellEnd"/>
            <w:r w:rsidRPr="00FC647E">
              <w:rPr>
                <w:lang w:val="hr-HR"/>
              </w:rPr>
              <w:t xml:space="preserve"> Državnog prvenstva ŠSK</w:t>
            </w:r>
          </w:p>
          <w:p w:rsidR="00AA08A0" w:rsidRPr="00FC647E" w:rsidRDefault="00B51EFE" w:rsidP="00721CA3">
            <w:pPr>
              <w:snapToGrid w:val="0"/>
              <w:rPr>
                <w:lang w:val="hr-HR"/>
              </w:rPr>
            </w:pPr>
            <w:r w:rsidRPr="00FC647E">
              <w:rPr>
                <w:lang w:val="hr-HR"/>
              </w:rPr>
              <w:t>srednjih  škola Republike Hrvatske</w:t>
            </w:r>
          </w:p>
          <w:p w:rsidR="00FC1CF2" w:rsidRPr="00FC647E" w:rsidRDefault="00FC1CF2" w:rsidP="00721CA3">
            <w:pPr>
              <w:snapToGrid w:val="0"/>
              <w:rPr>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r w:rsidRPr="00FC647E">
              <w:rPr>
                <w:b/>
                <w:lang w:val="hr-HR"/>
              </w:rPr>
              <w:t>Troškovnik</w:t>
            </w:r>
          </w:p>
          <w:p w:rsidR="00B51EFE" w:rsidRPr="00FC647E" w:rsidRDefault="00B51EFE" w:rsidP="00721CA3">
            <w:pPr>
              <w:rPr>
                <w:b/>
                <w:lang w:val="hr-HR"/>
              </w:rPr>
            </w:pPr>
          </w:p>
          <w:p w:rsidR="00B51EFE" w:rsidRPr="00FC647E" w:rsidRDefault="00B51EFE" w:rsidP="00721CA3">
            <w:pPr>
              <w:rPr>
                <w:b/>
                <w:lang w:val="hr-HR"/>
              </w:rPr>
            </w:pP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lang w:val="hr-HR"/>
              </w:rPr>
            </w:pPr>
            <w:r w:rsidRPr="00FC647E">
              <w:rPr>
                <w:lang w:val="hr-HR"/>
              </w:rPr>
              <w:t xml:space="preserve">Natjecanje se odvija u nekoliko etapa; županijska razina, regionalna i državna, ovisno dokle stignemo.      </w:t>
            </w:r>
          </w:p>
          <w:p w:rsidR="00B51EFE" w:rsidRPr="00FC647E" w:rsidRDefault="00B51EFE" w:rsidP="00721CA3">
            <w:pPr>
              <w:snapToGrid w:val="0"/>
              <w:rPr>
                <w:lang w:val="hr-HR"/>
              </w:rPr>
            </w:pPr>
            <w:r w:rsidRPr="00FC647E">
              <w:rPr>
                <w:lang w:val="hr-HR"/>
              </w:rPr>
              <w:t xml:space="preserve">Procjena 5000, 00 kn. </w:t>
            </w:r>
          </w:p>
          <w:p w:rsidR="00B51EFE" w:rsidRPr="00FC647E" w:rsidRDefault="00852C40" w:rsidP="00721CA3">
            <w:pPr>
              <w:snapToGrid w:val="0"/>
              <w:rPr>
                <w:lang w:val="hr-HR"/>
              </w:rPr>
            </w:pPr>
            <w:r>
              <w:rPr>
                <w:lang w:val="hr-HR"/>
              </w:rPr>
              <w:t>Državnu razinu sufinancira MZO</w:t>
            </w:r>
            <w:r w:rsidR="00B51EFE" w:rsidRPr="00FC647E">
              <w:rPr>
                <w:lang w:val="hr-HR"/>
              </w:rPr>
              <w:t>.</w:t>
            </w:r>
          </w:p>
          <w:p w:rsidR="00FC1CF2" w:rsidRPr="00FC647E" w:rsidRDefault="00FC1CF2" w:rsidP="00721CA3">
            <w:pPr>
              <w:snapToGrid w:val="0"/>
              <w:rPr>
                <w:lang w:val="hr-HR"/>
              </w:rPr>
            </w:pPr>
          </w:p>
        </w:tc>
      </w:tr>
      <w:tr w:rsidR="00B51EFE" w:rsidRPr="00FC647E" w:rsidTr="00EE25F0">
        <w:tc>
          <w:tcPr>
            <w:tcW w:w="2977" w:type="dxa"/>
            <w:gridSpan w:val="2"/>
            <w:tcBorders>
              <w:left w:val="single" w:sz="4" w:space="0" w:color="000000"/>
              <w:bottom w:val="single" w:sz="4" w:space="0" w:color="000000"/>
            </w:tcBorders>
          </w:tcPr>
          <w:p w:rsidR="00B51EFE" w:rsidRPr="00FC647E" w:rsidRDefault="00B51EFE" w:rsidP="00721CA3">
            <w:pPr>
              <w:snapToGrid w:val="0"/>
              <w:rPr>
                <w:b/>
                <w:lang w:val="hr-HR"/>
              </w:rPr>
            </w:pPr>
            <w:r w:rsidRPr="00FC647E">
              <w:rPr>
                <w:b/>
                <w:lang w:val="hr-HR"/>
              </w:rPr>
              <w:t>Način vrednovanja</w:t>
            </w:r>
          </w:p>
          <w:p w:rsidR="00B51EFE" w:rsidRPr="00FC647E" w:rsidRDefault="00B51EFE" w:rsidP="00721CA3">
            <w:pPr>
              <w:snapToGrid w:val="0"/>
              <w:rPr>
                <w:b/>
                <w:lang w:val="hr-HR"/>
              </w:rPr>
            </w:pPr>
          </w:p>
        </w:tc>
        <w:tc>
          <w:tcPr>
            <w:tcW w:w="6096" w:type="dxa"/>
            <w:tcBorders>
              <w:left w:val="single" w:sz="4" w:space="0" w:color="000000"/>
              <w:bottom w:val="single" w:sz="4" w:space="0" w:color="000000"/>
              <w:right w:val="single" w:sz="4" w:space="0" w:color="000000"/>
            </w:tcBorders>
          </w:tcPr>
          <w:p w:rsidR="00B51EFE" w:rsidRPr="00FC647E" w:rsidRDefault="00B51EFE" w:rsidP="00721CA3">
            <w:pPr>
              <w:snapToGrid w:val="0"/>
              <w:rPr>
                <w:lang w:val="hr-HR"/>
              </w:rPr>
            </w:pPr>
            <w:r w:rsidRPr="00FC647E">
              <w:rPr>
                <w:lang w:val="hr-HR"/>
              </w:rPr>
              <w:t>Vrednovanje se temelji na ekipnom postignuću članova na svim razinama natjecanja, pohvale, nagrade</w:t>
            </w:r>
          </w:p>
          <w:p w:rsidR="00FC1CF2" w:rsidRPr="00FC647E" w:rsidRDefault="00FC1CF2" w:rsidP="00721CA3">
            <w:pPr>
              <w:snapToGrid w:val="0"/>
              <w:rPr>
                <w:lang w:val="hr-HR"/>
              </w:rPr>
            </w:pPr>
          </w:p>
        </w:tc>
      </w:tr>
    </w:tbl>
    <w:p w:rsidR="001D107D" w:rsidRPr="00FC647E" w:rsidRDefault="001D107D" w:rsidP="00642775">
      <w:pPr>
        <w:rPr>
          <w:lang w:val="hr-HR"/>
        </w:rPr>
      </w:pPr>
    </w:p>
    <w:p w:rsidR="001D107D" w:rsidRPr="00FC647E" w:rsidRDefault="001D107D" w:rsidP="00642775">
      <w:pPr>
        <w:rPr>
          <w:lang w:val="hr-HR"/>
        </w:rPr>
      </w:pPr>
    </w:p>
    <w:p w:rsidR="001D107D" w:rsidRPr="00FC647E" w:rsidRDefault="001D107D" w:rsidP="00642775">
      <w:pPr>
        <w:rPr>
          <w:lang w:val="hr-HR"/>
        </w:rPr>
      </w:pPr>
    </w:p>
    <w:p w:rsidR="00A212D9" w:rsidRPr="00FC647E" w:rsidRDefault="00A212D9" w:rsidP="00642775">
      <w:pPr>
        <w:rPr>
          <w:lang w:val="hr-HR"/>
        </w:rPr>
      </w:pPr>
    </w:p>
    <w:p w:rsidR="00A212D9" w:rsidRPr="00FC647E" w:rsidRDefault="00A212D9" w:rsidP="00642775">
      <w:pPr>
        <w:rPr>
          <w:lang w:val="hr-HR"/>
        </w:rPr>
      </w:pPr>
    </w:p>
    <w:p w:rsidR="00D26FC4" w:rsidRPr="00FC647E" w:rsidRDefault="00D26FC4" w:rsidP="00642775">
      <w:pPr>
        <w:rPr>
          <w:lang w:val="hr-HR"/>
        </w:rPr>
      </w:pPr>
    </w:p>
    <w:p w:rsidR="00D26FC4" w:rsidRPr="00FC647E" w:rsidRDefault="00D26FC4" w:rsidP="00642775">
      <w:pPr>
        <w:rPr>
          <w:lang w:val="hr-HR"/>
        </w:rPr>
      </w:pPr>
    </w:p>
    <w:p w:rsidR="00D26FC4" w:rsidRPr="00FC647E" w:rsidRDefault="00D26FC4" w:rsidP="00642775">
      <w:pPr>
        <w:rPr>
          <w:lang w:val="hr-HR"/>
        </w:rPr>
      </w:pPr>
    </w:p>
    <w:p w:rsidR="00D26FC4" w:rsidRPr="00FC647E" w:rsidRDefault="00D26FC4" w:rsidP="00642775">
      <w:pPr>
        <w:rPr>
          <w:lang w:val="hr-HR"/>
        </w:rPr>
      </w:pPr>
    </w:p>
    <w:p w:rsidR="00D26FC4" w:rsidRPr="00FC647E" w:rsidRDefault="00D26FC4" w:rsidP="00642775">
      <w:pPr>
        <w:rPr>
          <w:lang w:val="hr-HR"/>
        </w:rPr>
      </w:pPr>
    </w:p>
    <w:p w:rsidR="00A212D9" w:rsidRPr="00FC647E" w:rsidRDefault="00A212D9" w:rsidP="00642775">
      <w:pPr>
        <w:rPr>
          <w:lang w:val="hr-HR"/>
        </w:rPr>
      </w:pPr>
    </w:p>
    <w:tbl>
      <w:tblPr>
        <w:tblStyle w:val="Reetkatablice"/>
        <w:tblW w:w="0" w:type="auto"/>
        <w:tblLook w:val="04A0" w:firstRow="1" w:lastRow="0" w:firstColumn="1" w:lastColumn="0" w:noHBand="0" w:noVBand="1"/>
      </w:tblPr>
      <w:tblGrid>
        <w:gridCol w:w="2943"/>
        <w:gridCol w:w="6096"/>
      </w:tblGrid>
      <w:tr w:rsidR="00642775" w:rsidRPr="00FC647E" w:rsidTr="00EE25F0">
        <w:tc>
          <w:tcPr>
            <w:tcW w:w="2943" w:type="dxa"/>
          </w:tcPr>
          <w:p w:rsidR="00642775" w:rsidRPr="00FC647E" w:rsidRDefault="00642775" w:rsidP="00EC1EA5">
            <w:pPr>
              <w:spacing w:line="276" w:lineRule="auto"/>
              <w:rPr>
                <w:b/>
                <w:lang w:val="hr-HR"/>
              </w:rPr>
            </w:pPr>
            <w:r w:rsidRPr="00FC647E">
              <w:rPr>
                <w:b/>
                <w:lang w:val="hr-HR"/>
              </w:rPr>
              <w:t>Naziv izvanškolske aktivnosti</w:t>
            </w:r>
          </w:p>
        </w:tc>
        <w:tc>
          <w:tcPr>
            <w:tcW w:w="6096" w:type="dxa"/>
          </w:tcPr>
          <w:p w:rsidR="00F87EF5" w:rsidRPr="005F3A4B" w:rsidRDefault="00501451" w:rsidP="005F3A4B">
            <w:pPr>
              <w:pStyle w:val="Naslov3"/>
              <w:rPr>
                <w:rFonts w:asciiTheme="majorHAnsi" w:hAnsiTheme="majorHAnsi"/>
                <w:color w:val="548DD4" w:themeColor="text2" w:themeTint="99"/>
                <w:sz w:val="28"/>
                <w:szCs w:val="28"/>
                <w:lang w:val="hr-HR"/>
              </w:rPr>
            </w:pPr>
            <w:bookmarkStart w:id="62" w:name="_Toc21948753"/>
            <w:r w:rsidRPr="005F3A4B">
              <w:rPr>
                <w:rFonts w:asciiTheme="majorHAnsi" w:eastAsiaTheme="majorEastAsia" w:hAnsiTheme="majorHAnsi"/>
                <w:color w:val="548DD4" w:themeColor="text2" w:themeTint="99"/>
                <w:sz w:val="28"/>
                <w:szCs w:val="28"/>
                <w:lang w:val="hr-HR"/>
              </w:rPr>
              <w:t>Učenička zadruga „</w:t>
            </w:r>
            <w:proofErr w:type="spellStart"/>
            <w:r w:rsidR="00190BB0">
              <w:rPr>
                <w:rFonts w:asciiTheme="majorHAnsi" w:eastAsiaTheme="majorEastAsia" w:hAnsiTheme="majorHAnsi"/>
                <w:color w:val="548DD4" w:themeColor="text2" w:themeTint="99"/>
                <w:sz w:val="28"/>
                <w:szCs w:val="28"/>
                <w:lang w:val="hr-HR"/>
              </w:rPr>
              <w:t>T</w:t>
            </w:r>
            <w:r w:rsidR="00190BB0" w:rsidRPr="005F3A4B">
              <w:rPr>
                <w:rFonts w:asciiTheme="majorHAnsi" w:eastAsiaTheme="majorEastAsia" w:hAnsiTheme="majorHAnsi"/>
                <w:color w:val="548DD4" w:themeColor="text2" w:themeTint="99"/>
                <w:sz w:val="28"/>
                <w:szCs w:val="28"/>
                <w:lang w:val="hr-HR"/>
              </w:rPr>
              <w:t>rgoflores</w:t>
            </w:r>
            <w:proofErr w:type="spellEnd"/>
            <w:r w:rsidR="00190BB0" w:rsidRPr="005F3A4B">
              <w:rPr>
                <w:rFonts w:asciiTheme="majorHAnsi" w:eastAsiaTheme="majorEastAsia" w:hAnsiTheme="majorHAnsi"/>
                <w:color w:val="548DD4" w:themeColor="text2" w:themeTint="99"/>
                <w:sz w:val="28"/>
                <w:szCs w:val="28"/>
                <w:lang w:val="hr-HR"/>
              </w:rPr>
              <w:t>“</w:t>
            </w:r>
            <w:r w:rsidR="00585EF7" w:rsidRPr="005F3A4B">
              <w:rPr>
                <w:rFonts w:asciiTheme="majorHAnsi" w:eastAsiaTheme="majorEastAsia" w:hAnsiTheme="majorHAnsi"/>
                <w:color w:val="548DD4" w:themeColor="text2" w:themeTint="99"/>
                <w:sz w:val="28"/>
                <w:szCs w:val="28"/>
                <w:lang w:val="hr-HR"/>
              </w:rPr>
              <w:t xml:space="preserve"> </w:t>
            </w:r>
            <w:r w:rsidRPr="005F3A4B">
              <w:rPr>
                <w:rFonts w:asciiTheme="majorHAnsi" w:eastAsiaTheme="majorEastAsia" w:hAnsiTheme="majorHAnsi"/>
                <w:color w:val="548DD4" w:themeColor="text2" w:themeTint="99"/>
                <w:sz w:val="28"/>
                <w:szCs w:val="28"/>
                <w:lang w:val="hr-HR"/>
              </w:rPr>
              <w:t xml:space="preserve"> </w:t>
            </w:r>
            <w:r w:rsidRPr="005F3A4B">
              <w:rPr>
                <w:rFonts w:asciiTheme="majorHAnsi" w:hAnsiTheme="majorHAnsi"/>
                <w:color w:val="548DD4" w:themeColor="text2" w:themeTint="99"/>
                <w:sz w:val="28"/>
                <w:szCs w:val="28"/>
                <w:lang w:val="hr-HR"/>
              </w:rPr>
              <w:t>p</w:t>
            </w:r>
            <w:r w:rsidR="00642775" w:rsidRPr="005F3A4B">
              <w:rPr>
                <w:rFonts w:asciiTheme="majorHAnsi" w:hAnsiTheme="majorHAnsi"/>
                <w:color w:val="548DD4" w:themeColor="text2" w:themeTint="99"/>
                <w:sz w:val="28"/>
                <w:szCs w:val="28"/>
                <w:lang w:val="hr-HR"/>
              </w:rPr>
              <w:t>rogram rad</w:t>
            </w:r>
            <w:r w:rsidR="00F1725E" w:rsidRPr="005F3A4B">
              <w:rPr>
                <w:rFonts w:asciiTheme="majorHAnsi" w:hAnsiTheme="majorHAnsi"/>
                <w:color w:val="548DD4" w:themeColor="text2" w:themeTint="99"/>
                <w:sz w:val="28"/>
                <w:szCs w:val="28"/>
                <w:lang w:val="hr-HR"/>
              </w:rPr>
              <w:t xml:space="preserve">a </w:t>
            </w:r>
            <w:r w:rsidR="00596768" w:rsidRPr="005F3A4B">
              <w:rPr>
                <w:rFonts w:asciiTheme="majorHAnsi" w:hAnsiTheme="majorHAnsi"/>
                <w:color w:val="548DD4" w:themeColor="text2" w:themeTint="99"/>
                <w:sz w:val="28"/>
                <w:szCs w:val="28"/>
                <w:lang w:val="hr-HR"/>
              </w:rPr>
              <w:t>za školsku godinu 201</w:t>
            </w:r>
            <w:r w:rsidR="008E42DA" w:rsidRPr="005F3A4B">
              <w:rPr>
                <w:rFonts w:asciiTheme="majorHAnsi" w:hAnsiTheme="majorHAnsi"/>
                <w:color w:val="548DD4" w:themeColor="text2" w:themeTint="99"/>
                <w:sz w:val="28"/>
                <w:szCs w:val="28"/>
                <w:lang w:val="hr-HR"/>
              </w:rPr>
              <w:t>9./2020</w:t>
            </w:r>
            <w:r w:rsidR="00642775" w:rsidRPr="005F3A4B">
              <w:rPr>
                <w:rFonts w:asciiTheme="majorHAnsi" w:hAnsiTheme="majorHAnsi"/>
                <w:color w:val="548DD4" w:themeColor="text2" w:themeTint="99"/>
                <w:sz w:val="28"/>
                <w:szCs w:val="28"/>
                <w:lang w:val="hr-HR"/>
              </w:rPr>
              <w:t>.</w:t>
            </w:r>
            <w:bookmarkEnd w:id="62"/>
          </w:p>
          <w:p w:rsidR="004812B6" w:rsidRPr="00FC647E" w:rsidRDefault="004812B6" w:rsidP="00501451">
            <w:pPr>
              <w:rPr>
                <w:color w:val="0070C0"/>
                <w:sz w:val="28"/>
                <w:szCs w:val="28"/>
                <w:lang w:val="hr-HR"/>
              </w:rPr>
            </w:pPr>
          </w:p>
          <w:p w:rsidR="00585EF7" w:rsidRPr="00FC647E" w:rsidRDefault="00585EF7" w:rsidP="00501451">
            <w:pPr>
              <w:rPr>
                <w:lang w:val="hr-HR"/>
              </w:rPr>
            </w:pPr>
          </w:p>
        </w:tc>
      </w:tr>
      <w:tr w:rsidR="00642775" w:rsidRPr="00FC647E" w:rsidTr="00EE25F0">
        <w:tc>
          <w:tcPr>
            <w:tcW w:w="2943" w:type="dxa"/>
          </w:tcPr>
          <w:p w:rsidR="00642775" w:rsidRPr="00FC647E" w:rsidRDefault="00642775" w:rsidP="00EC1EA5">
            <w:pPr>
              <w:spacing w:line="276" w:lineRule="auto"/>
              <w:rPr>
                <w:b/>
                <w:lang w:val="hr-HR"/>
              </w:rPr>
            </w:pPr>
            <w:r w:rsidRPr="00FC647E">
              <w:rPr>
                <w:b/>
                <w:lang w:val="hr-HR"/>
              </w:rPr>
              <w:t>Ciljevi</w:t>
            </w:r>
          </w:p>
        </w:tc>
        <w:tc>
          <w:tcPr>
            <w:tcW w:w="6096" w:type="dxa"/>
          </w:tcPr>
          <w:p w:rsidR="00F87EF5" w:rsidRPr="00FC647E" w:rsidRDefault="00642775" w:rsidP="00EC1EA5">
            <w:pPr>
              <w:spacing w:line="276" w:lineRule="auto"/>
              <w:rPr>
                <w:lang w:val="hr-HR"/>
              </w:rPr>
            </w:pPr>
            <w:r w:rsidRPr="00FC647E">
              <w:rPr>
                <w:lang w:val="hr-HR"/>
              </w:rPr>
              <w:t>Okupiti na dobrovoljnoj osnovi što veći broj učenika te pod vodstvom učitelja i suradnika omogućiti im razvoj dodatnih vještina i sposobnosti te stjecanje i primjenu znanja iz područja važnih za cjelokupan proizvodni proces od njegovog planiranja do tržišnog i drugog vrednovanja rezultata rada. Kroz rad zadruge razvijati i njegovati radne navike, stjecati potrebna znanja o očuvanju kulturne i prirodne baštine.</w:t>
            </w:r>
          </w:p>
          <w:p w:rsidR="00585EF7" w:rsidRPr="00FC647E" w:rsidRDefault="00585EF7" w:rsidP="00EC1EA5">
            <w:pPr>
              <w:spacing w:line="276" w:lineRule="auto"/>
              <w:rPr>
                <w:lang w:val="hr-HR"/>
              </w:rPr>
            </w:pPr>
          </w:p>
        </w:tc>
      </w:tr>
      <w:tr w:rsidR="00642775" w:rsidRPr="00FC647E" w:rsidTr="00EE25F0">
        <w:tc>
          <w:tcPr>
            <w:tcW w:w="2943" w:type="dxa"/>
          </w:tcPr>
          <w:p w:rsidR="00642775" w:rsidRPr="00FC647E" w:rsidRDefault="00642775" w:rsidP="00EC1EA5">
            <w:pPr>
              <w:spacing w:line="276" w:lineRule="auto"/>
              <w:rPr>
                <w:b/>
                <w:lang w:val="hr-HR"/>
              </w:rPr>
            </w:pPr>
            <w:r w:rsidRPr="00FC647E">
              <w:rPr>
                <w:b/>
                <w:lang w:val="hr-HR"/>
              </w:rPr>
              <w:t>Namjena aktivnosti</w:t>
            </w:r>
          </w:p>
        </w:tc>
        <w:tc>
          <w:tcPr>
            <w:tcW w:w="6096" w:type="dxa"/>
          </w:tcPr>
          <w:p w:rsidR="00F87EF5" w:rsidRPr="00FC647E" w:rsidRDefault="00642775" w:rsidP="008672AE">
            <w:pPr>
              <w:spacing w:line="276" w:lineRule="auto"/>
              <w:jc w:val="both"/>
              <w:rPr>
                <w:lang w:val="hr-HR"/>
              </w:rPr>
            </w:pPr>
            <w:r w:rsidRPr="00FC647E">
              <w:rPr>
                <w:lang w:val="hr-HR"/>
              </w:rPr>
              <w:t>Učenicima koji žele razvijati svijest o nužnosti i vrijednosti rada za čovjekov život. Kod učenika razvijati i njegovati radne navike te osjećaj odgovornosti, samostalnosti, poduzetništva i suradnje. Omogućiti učenicima stjecanje, proširivanje, produbljivanje i primjenu znanja te razvoj sposobnosti bitnih za gospodarstvo i organizaciju rada. Pridonositi primjeni znanja iz nastave u praktične djelatnosti zadruge. Razvijati ljubav prema prirodi i svijest o važnosti zaštite okoliša te njegovanje kulturne baštine.</w:t>
            </w:r>
          </w:p>
          <w:p w:rsidR="00585EF7" w:rsidRPr="00FC647E" w:rsidRDefault="00585EF7" w:rsidP="008672AE">
            <w:pPr>
              <w:spacing w:line="276" w:lineRule="auto"/>
              <w:jc w:val="both"/>
              <w:rPr>
                <w:lang w:val="hr-HR"/>
              </w:rPr>
            </w:pPr>
          </w:p>
        </w:tc>
      </w:tr>
      <w:tr w:rsidR="00642775" w:rsidRPr="00FC647E" w:rsidTr="00EE25F0">
        <w:tc>
          <w:tcPr>
            <w:tcW w:w="2943" w:type="dxa"/>
          </w:tcPr>
          <w:p w:rsidR="00642775" w:rsidRPr="00FC647E" w:rsidRDefault="00642775" w:rsidP="00821BA8">
            <w:pPr>
              <w:spacing w:line="360" w:lineRule="auto"/>
              <w:rPr>
                <w:b/>
                <w:lang w:val="hr-HR"/>
              </w:rPr>
            </w:pPr>
            <w:r w:rsidRPr="00FC647E">
              <w:rPr>
                <w:b/>
                <w:lang w:val="hr-HR"/>
              </w:rPr>
              <w:t>Nositelji programa</w:t>
            </w:r>
          </w:p>
        </w:tc>
        <w:tc>
          <w:tcPr>
            <w:tcW w:w="6096" w:type="dxa"/>
          </w:tcPr>
          <w:p w:rsidR="00F87EF5" w:rsidRPr="00FC647E" w:rsidRDefault="00642775" w:rsidP="00EC1EA5">
            <w:pPr>
              <w:spacing w:line="276" w:lineRule="auto"/>
              <w:rPr>
                <w:b/>
                <w:lang w:val="hr-HR"/>
              </w:rPr>
            </w:pPr>
            <w:r w:rsidRPr="00FC647E">
              <w:rPr>
                <w:b/>
                <w:lang w:val="hr-HR"/>
              </w:rPr>
              <w:t xml:space="preserve">Zvjezdana </w:t>
            </w:r>
            <w:proofErr w:type="spellStart"/>
            <w:r w:rsidRPr="00FC647E">
              <w:rPr>
                <w:b/>
                <w:lang w:val="hr-HR"/>
              </w:rPr>
              <w:t>Pavlagić</w:t>
            </w:r>
            <w:proofErr w:type="spellEnd"/>
            <w:r w:rsidRPr="00FC647E">
              <w:rPr>
                <w:b/>
                <w:lang w:val="hr-HR"/>
              </w:rPr>
              <w:t xml:space="preserve">, dipl. ing. </w:t>
            </w:r>
            <w:proofErr w:type="spellStart"/>
            <w:r w:rsidRPr="00FC647E">
              <w:rPr>
                <w:b/>
                <w:lang w:val="hr-HR"/>
              </w:rPr>
              <w:t>agr</w:t>
            </w:r>
            <w:proofErr w:type="spellEnd"/>
            <w:r w:rsidRPr="00FC647E">
              <w:rPr>
                <w:b/>
                <w:lang w:val="hr-HR"/>
              </w:rPr>
              <w:t xml:space="preserve">., Marija Vidović, dipl. ing. </w:t>
            </w:r>
            <w:proofErr w:type="spellStart"/>
            <w:r w:rsidRPr="00FC647E">
              <w:rPr>
                <w:b/>
                <w:lang w:val="hr-HR"/>
              </w:rPr>
              <w:t>agr</w:t>
            </w:r>
            <w:proofErr w:type="spellEnd"/>
            <w:r w:rsidRPr="00FC647E">
              <w:rPr>
                <w:b/>
                <w:lang w:val="hr-HR"/>
              </w:rPr>
              <w:t xml:space="preserve">., </w:t>
            </w:r>
            <w:r w:rsidR="0009342D" w:rsidRPr="00FC647E">
              <w:rPr>
                <w:b/>
                <w:lang w:val="hr-HR"/>
              </w:rPr>
              <w:t>Dragana Brzica</w:t>
            </w:r>
            <w:r w:rsidRPr="00FC647E">
              <w:rPr>
                <w:b/>
                <w:lang w:val="hr-HR"/>
              </w:rPr>
              <w:t xml:space="preserve">, </w:t>
            </w:r>
            <w:proofErr w:type="spellStart"/>
            <w:r w:rsidRPr="00FC647E">
              <w:rPr>
                <w:b/>
                <w:lang w:val="hr-HR"/>
              </w:rPr>
              <w:t>mag.agr</w:t>
            </w:r>
            <w:proofErr w:type="spellEnd"/>
            <w:r w:rsidRPr="00FC647E">
              <w:rPr>
                <w:b/>
                <w:lang w:val="hr-HR"/>
              </w:rPr>
              <w:t xml:space="preserve">., Vedrana Čačić, </w:t>
            </w:r>
            <w:proofErr w:type="spellStart"/>
            <w:r w:rsidRPr="00FC647E">
              <w:rPr>
                <w:b/>
                <w:lang w:val="hr-HR"/>
              </w:rPr>
              <w:t>bacc</w:t>
            </w:r>
            <w:proofErr w:type="spellEnd"/>
            <w:r w:rsidRPr="00FC647E">
              <w:rPr>
                <w:b/>
                <w:lang w:val="hr-HR"/>
              </w:rPr>
              <w:t xml:space="preserve">. </w:t>
            </w:r>
            <w:proofErr w:type="spellStart"/>
            <w:r w:rsidR="00EC1EA5" w:rsidRPr="00FC647E">
              <w:rPr>
                <w:b/>
                <w:lang w:val="hr-HR"/>
              </w:rPr>
              <w:t>a</w:t>
            </w:r>
            <w:r w:rsidRPr="00FC647E">
              <w:rPr>
                <w:b/>
                <w:lang w:val="hr-HR"/>
              </w:rPr>
              <w:t>gron</w:t>
            </w:r>
            <w:proofErr w:type="spellEnd"/>
            <w:r w:rsidR="00EC1EA5" w:rsidRPr="00FC647E">
              <w:rPr>
                <w:b/>
                <w:lang w:val="hr-HR"/>
              </w:rPr>
              <w:t>.</w:t>
            </w:r>
            <w:r w:rsidRPr="00FC647E">
              <w:rPr>
                <w:b/>
                <w:lang w:val="hr-HR"/>
              </w:rPr>
              <w:t xml:space="preserve">, Kristina Tepić, dipl. </w:t>
            </w:r>
            <w:proofErr w:type="spellStart"/>
            <w:r w:rsidRPr="00FC647E">
              <w:rPr>
                <w:b/>
                <w:lang w:val="hr-HR"/>
              </w:rPr>
              <w:t>oecc</w:t>
            </w:r>
            <w:proofErr w:type="spellEnd"/>
            <w:r w:rsidRPr="00FC647E">
              <w:rPr>
                <w:b/>
                <w:lang w:val="hr-HR"/>
              </w:rPr>
              <w:t>.</w:t>
            </w:r>
            <w:r w:rsidR="00216C25" w:rsidRPr="00FC647E">
              <w:rPr>
                <w:b/>
                <w:lang w:val="hr-HR"/>
              </w:rPr>
              <w:t xml:space="preserve">, </w:t>
            </w:r>
            <w:r w:rsidRPr="00FC647E">
              <w:rPr>
                <w:b/>
                <w:lang w:val="hr-HR"/>
              </w:rPr>
              <w:t xml:space="preserve"> i Mirko Antunović, ravnatelj</w:t>
            </w:r>
          </w:p>
          <w:p w:rsidR="00585EF7" w:rsidRPr="00FC647E" w:rsidRDefault="00585EF7" w:rsidP="00EC1EA5">
            <w:pPr>
              <w:spacing w:line="276" w:lineRule="auto"/>
              <w:rPr>
                <w:lang w:val="hr-HR"/>
              </w:rPr>
            </w:pPr>
          </w:p>
        </w:tc>
      </w:tr>
      <w:tr w:rsidR="00642775" w:rsidRPr="00FC647E" w:rsidTr="00EE25F0">
        <w:tc>
          <w:tcPr>
            <w:tcW w:w="2943" w:type="dxa"/>
          </w:tcPr>
          <w:p w:rsidR="00642775" w:rsidRPr="00FC647E" w:rsidRDefault="00642775" w:rsidP="00EC1EA5">
            <w:pPr>
              <w:spacing w:line="276" w:lineRule="auto"/>
              <w:rPr>
                <w:b/>
                <w:lang w:val="hr-HR"/>
              </w:rPr>
            </w:pPr>
            <w:r w:rsidRPr="00FC647E">
              <w:rPr>
                <w:b/>
                <w:lang w:val="hr-HR"/>
              </w:rPr>
              <w:t>Način realizacije</w:t>
            </w:r>
          </w:p>
        </w:tc>
        <w:tc>
          <w:tcPr>
            <w:tcW w:w="6096" w:type="dxa"/>
          </w:tcPr>
          <w:p w:rsidR="00642775" w:rsidRPr="00FC647E" w:rsidRDefault="00642775" w:rsidP="008672AE">
            <w:pPr>
              <w:spacing w:line="276" w:lineRule="auto"/>
              <w:jc w:val="both"/>
              <w:rPr>
                <w:lang w:val="hr-HR"/>
              </w:rPr>
            </w:pPr>
            <w:r w:rsidRPr="00FC647E">
              <w:rPr>
                <w:lang w:val="hr-HR"/>
              </w:rPr>
              <w:t>Kroz jednodnevne stručne ekskurzije, odlazak i sudjelovanje na gospodarskim sajmovima udruga,</w:t>
            </w:r>
            <w:r w:rsidR="00EC1EA5" w:rsidRPr="00FC647E">
              <w:rPr>
                <w:lang w:val="hr-HR"/>
              </w:rPr>
              <w:t xml:space="preserve"> </w:t>
            </w:r>
            <w:r w:rsidRPr="00FC647E">
              <w:rPr>
                <w:lang w:val="hr-HR"/>
              </w:rPr>
              <w:t>praktičnim</w:t>
            </w:r>
            <w:r w:rsidR="00EC1EA5" w:rsidRPr="00FC647E">
              <w:rPr>
                <w:lang w:val="hr-HR"/>
              </w:rPr>
              <w:t xml:space="preserve"> </w:t>
            </w:r>
            <w:r w:rsidRPr="00FC647E">
              <w:rPr>
                <w:lang w:val="hr-HR"/>
              </w:rPr>
              <w:t xml:space="preserve">  radom u školskom praktikumu, praktičnim radom u školskoj radionici, kroz održavanje teorijske nastave u učionicama te uređenju školskog okoliša.</w:t>
            </w:r>
          </w:p>
          <w:p w:rsidR="00585EF7" w:rsidRPr="00FC647E" w:rsidRDefault="00585EF7" w:rsidP="008672AE">
            <w:pPr>
              <w:spacing w:line="276" w:lineRule="auto"/>
              <w:jc w:val="both"/>
              <w:rPr>
                <w:lang w:val="hr-HR"/>
              </w:rPr>
            </w:pPr>
          </w:p>
        </w:tc>
      </w:tr>
      <w:tr w:rsidR="00642775" w:rsidRPr="00FC647E" w:rsidTr="00EE25F0">
        <w:tc>
          <w:tcPr>
            <w:tcW w:w="2943" w:type="dxa"/>
          </w:tcPr>
          <w:p w:rsidR="00642775" w:rsidRPr="00FC647E" w:rsidRDefault="00642775" w:rsidP="00EC1EA5">
            <w:pPr>
              <w:spacing w:line="276" w:lineRule="auto"/>
              <w:rPr>
                <w:b/>
                <w:lang w:val="hr-HR"/>
              </w:rPr>
            </w:pPr>
            <w:proofErr w:type="spellStart"/>
            <w:r w:rsidRPr="00FC647E">
              <w:rPr>
                <w:b/>
                <w:lang w:val="hr-HR"/>
              </w:rPr>
              <w:t>Vremenik</w:t>
            </w:r>
            <w:proofErr w:type="spellEnd"/>
            <w:r w:rsidRPr="00FC647E">
              <w:rPr>
                <w:b/>
                <w:lang w:val="hr-HR"/>
              </w:rPr>
              <w:t xml:space="preserve"> </w:t>
            </w:r>
          </w:p>
        </w:tc>
        <w:tc>
          <w:tcPr>
            <w:tcW w:w="6096" w:type="dxa"/>
          </w:tcPr>
          <w:p w:rsidR="004D0D0D" w:rsidRPr="00FC647E" w:rsidRDefault="00596768" w:rsidP="008672AE">
            <w:pPr>
              <w:spacing w:line="276" w:lineRule="auto"/>
              <w:jc w:val="both"/>
              <w:rPr>
                <w:lang w:val="hr-HR"/>
              </w:rPr>
            </w:pPr>
            <w:r w:rsidRPr="00FC647E">
              <w:rPr>
                <w:lang w:val="hr-HR"/>
              </w:rPr>
              <w:t>rujan 201</w:t>
            </w:r>
            <w:r w:rsidR="002829DB" w:rsidRPr="00FC647E">
              <w:rPr>
                <w:lang w:val="hr-HR"/>
              </w:rPr>
              <w:t>9</w:t>
            </w:r>
            <w:r w:rsidR="00642775" w:rsidRPr="00FC647E">
              <w:rPr>
                <w:lang w:val="hr-HR"/>
              </w:rPr>
              <w:t xml:space="preserve">: sastanak s voditeljima sekcija UZ, izrada kurikuluma te programa rada UZ </w:t>
            </w:r>
            <w:proofErr w:type="spellStart"/>
            <w:r w:rsidR="00642775" w:rsidRPr="00FC647E">
              <w:rPr>
                <w:lang w:val="hr-HR"/>
              </w:rPr>
              <w:t>Trgoflores</w:t>
            </w:r>
            <w:proofErr w:type="spellEnd"/>
            <w:r w:rsidR="00CB0843" w:rsidRPr="00FC647E">
              <w:rPr>
                <w:lang w:val="hr-HR"/>
              </w:rPr>
              <w:t xml:space="preserve"> </w:t>
            </w:r>
          </w:p>
          <w:p w:rsidR="004D0D0D" w:rsidRPr="00FC647E" w:rsidRDefault="00642775" w:rsidP="008672AE">
            <w:pPr>
              <w:spacing w:line="276" w:lineRule="auto"/>
              <w:jc w:val="both"/>
              <w:rPr>
                <w:lang w:val="hr-HR"/>
              </w:rPr>
            </w:pPr>
            <w:r w:rsidRPr="00FC647E">
              <w:rPr>
                <w:lang w:val="hr-HR"/>
              </w:rPr>
              <w:t>li</w:t>
            </w:r>
            <w:r w:rsidR="00596768" w:rsidRPr="00FC647E">
              <w:rPr>
                <w:lang w:val="hr-HR"/>
              </w:rPr>
              <w:t>stopad 201</w:t>
            </w:r>
            <w:r w:rsidR="002829DB" w:rsidRPr="00FC647E">
              <w:rPr>
                <w:lang w:val="hr-HR"/>
              </w:rPr>
              <w:t>9</w:t>
            </w:r>
            <w:r w:rsidRPr="00FC647E">
              <w:rPr>
                <w:lang w:val="hr-HR"/>
              </w:rPr>
              <w:t>: organizacija manifestacije „Dani kruha“</w:t>
            </w:r>
            <w:r w:rsidR="00CB0843" w:rsidRPr="00FC647E">
              <w:rPr>
                <w:lang w:val="hr-HR"/>
              </w:rPr>
              <w:t xml:space="preserve"> </w:t>
            </w:r>
          </w:p>
          <w:p w:rsidR="004D0D0D" w:rsidRPr="00FC647E" w:rsidRDefault="00596768" w:rsidP="008672AE">
            <w:pPr>
              <w:spacing w:line="276" w:lineRule="auto"/>
              <w:jc w:val="both"/>
              <w:rPr>
                <w:lang w:val="hr-HR"/>
              </w:rPr>
            </w:pPr>
            <w:r w:rsidRPr="00FC647E">
              <w:rPr>
                <w:lang w:val="hr-HR"/>
              </w:rPr>
              <w:t>prosinac 201</w:t>
            </w:r>
            <w:r w:rsidR="002829DB" w:rsidRPr="00FC647E">
              <w:rPr>
                <w:lang w:val="hr-HR"/>
              </w:rPr>
              <w:t>9</w:t>
            </w:r>
            <w:r w:rsidR="00642775" w:rsidRPr="00FC647E">
              <w:rPr>
                <w:lang w:val="hr-HR"/>
              </w:rPr>
              <w:t>: obilježavanje blagdana Sv. Nikola</w:t>
            </w:r>
            <w:r w:rsidR="00CB0843" w:rsidRPr="00FC647E">
              <w:rPr>
                <w:lang w:val="hr-HR"/>
              </w:rPr>
              <w:t xml:space="preserve"> </w:t>
            </w:r>
          </w:p>
          <w:p w:rsidR="004D0D0D" w:rsidRPr="00FC647E" w:rsidRDefault="002829DB" w:rsidP="008672AE">
            <w:pPr>
              <w:spacing w:line="276" w:lineRule="auto"/>
              <w:jc w:val="both"/>
              <w:rPr>
                <w:lang w:val="hr-HR"/>
              </w:rPr>
            </w:pPr>
            <w:r w:rsidRPr="00FC647E">
              <w:rPr>
                <w:lang w:val="hr-HR"/>
              </w:rPr>
              <w:t>prosinac 2020</w:t>
            </w:r>
            <w:r w:rsidR="00642775" w:rsidRPr="00FC647E">
              <w:rPr>
                <w:lang w:val="hr-HR"/>
              </w:rPr>
              <w:t xml:space="preserve">: </w:t>
            </w:r>
            <w:r w:rsidR="004D0D0D" w:rsidRPr="00FC647E">
              <w:rPr>
                <w:lang w:val="hr-HR"/>
              </w:rPr>
              <w:t>o</w:t>
            </w:r>
            <w:r w:rsidR="00642775" w:rsidRPr="00FC647E">
              <w:rPr>
                <w:lang w:val="hr-HR"/>
              </w:rPr>
              <w:t>rganizacija Božićnog sajma te sudjelovanje na sajmu LAG Dinara te na sajmu Turističke zajednice</w:t>
            </w:r>
            <w:r w:rsidR="00460E80" w:rsidRPr="00FC647E">
              <w:rPr>
                <w:lang w:val="hr-HR"/>
              </w:rPr>
              <w:t xml:space="preserve"> </w:t>
            </w:r>
          </w:p>
          <w:p w:rsidR="004D0D0D" w:rsidRPr="00FC647E" w:rsidRDefault="002829DB" w:rsidP="008672AE">
            <w:pPr>
              <w:spacing w:line="276" w:lineRule="auto"/>
              <w:jc w:val="both"/>
              <w:rPr>
                <w:lang w:val="hr-HR"/>
              </w:rPr>
            </w:pPr>
            <w:r w:rsidRPr="00FC647E">
              <w:rPr>
                <w:lang w:val="hr-HR"/>
              </w:rPr>
              <w:t>veljača 2020</w:t>
            </w:r>
            <w:r w:rsidR="00642775" w:rsidRPr="00FC647E">
              <w:rPr>
                <w:lang w:val="hr-HR"/>
              </w:rPr>
              <w:t xml:space="preserve">: </w:t>
            </w:r>
            <w:r w:rsidR="004D0D0D" w:rsidRPr="00FC647E">
              <w:rPr>
                <w:lang w:val="hr-HR"/>
              </w:rPr>
              <w:t>o</w:t>
            </w:r>
            <w:r w:rsidR="00642775" w:rsidRPr="00FC647E">
              <w:rPr>
                <w:lang w:val="hr-HR"/>
              </w:rPr>
              <w:t>bilježavanje dana zaljubljenih, Valentinovo</w:t>
            </w:r>
            <w:r w:rsidR="00CB0843" w:rsidRPr="00FC647E">
              <w:rPr>
                <w:lang w:val="hr-HR"/>
              </w:rPr>
              <w:t xml:space="preserve"> </w:t>
            </w:r>
            <w:r w:rsidRPr="00FC647E">
              <w:rPr>
                <w:lang w:val="hr-HR"/>
              </w:rPr>
              <w:t>ožujak 2020</w:t>
            </w:r>
            <w:r w:rsidR="00642775" w:rsidRPr="00FC647E">
              <w:rPr>
                <w:lang w:val="hr-HR"/>
              </w:rPr>
              <w:t xml:space="preserve">: </w:t>
            </w:r>
            <w:r w:rsidR="004D0D0D" w:rsidRPr="00FC647E">
              <w:rPr>
                <w:lang w:val="hr-HR"/>
              </w:rPr>
              <w:t>o</w:t>
            </w:r>
            <w:r w:rsidR="00642775" w:rsidRPr="00FC647E">
              <w:rPr>
                <w:lang w:val="hr-HR"/>
              </w:rPr>
              <w:t>bilježavanje Dana žena</w:t>
            </w:r>
            <w:r w:rsidR="00CB0843" w:rsidRPr="00FC647E">
              <w:rPr>
                <w:lang w:val="hr-HR"/>
              </w:rPr>
              <w:t xml:space="preserve"> </w:t>
            </w:r>
          </w:p>
          <w:p w:rsidR="004D0D0D" w:rsidRPr="00FC647E" w:rsidRDefault="002829DB" w:rsidP="008672AE">
            <w:pPr>
              <w:spacing w:line="276" w:lineRule="auto"/>
              <w:jc w:val="both"/>
              <w:rPr>
                <w:lang w:val="hr-HR"/>
              </w:rPr>
            </w:pPr>
            <w:r w:rsidRPr="00FC647E">
              <w:rPr>
                <w:lang w:val="hr-HR"/>
              </w:rPr>
              <w:t>ožujak 2020</w:t>
            </w:r>
            <w:r w:rsidR="004D0D0D" w:rsidRPr="00FC647E">
              <w:rPr>
                <w:lang w:val="hr-HR"/>
              </w:rPr>
              <w:t>: obilježavanje Svjetskog dana vode</w:t>
            </w:r>
          </w:p>
          <w:p w:rsidR="0095137B" w:rsidRPr="00FC647E" w:rsidRDefault="002829DB" w:rsidP="008672AE">
            <w:pPr>
              <w:spacing w:line="276" w:lineRule="auto"/>
              <w:jc w:val="both"/>
              <w:rPr>
                <w:lang w:val="hr-HR"/>
              </w:rPr>
            </w:pPr>
            <w:r w:rsidRPr="00FC647E">
              <w:rPr>
                <w:lang w:val="hr-HR"/>
              </w:rPr>
              <w:t>travanj 2020</w:t>
            </w:r>
            <w:r w:rsidR="0095137B" w:rsidRPr="00FC647E">
              <w:rPr>
                <w:lang w:val="hr-HR"/>
              </w:rPr>
              <w:t>.: Dvodnevni izlet u Kopači rit</w:t>
            </w:r>
          </w:p>
          <w:p w:rsidR="004D0D0D" w:rsidRPr="00FC647E" w:rsidRDefault="008E42DA" w:rsidP="008672AE">
            <w:pPr>
              <w:spacing w:line="276" w:lineRule="auto"/>
              <w:jc w:val="both"/>
              <w:rPr>
                <w:lang w:val="hr-HR"/>
              </w:rPr>
            </w:pPr>
            <w:r w:rsidRPr="00FC647E">
              <w:rPr>
                <w:lang w:val="hr-HR"/>
              </w:rPr>
              <w:t>travanj 2020</w:t>
            </w:r>
            <w:r w:rsidR="004D0D0D" w:rsidRPr="00FC647E">
              <w:rPr>
                <w:lang w:val="hr-HR"/>
              </w:rPr>
              <w:t>: obilježavanje Dana planeta Zemlje, jednodnevni izlet na Dinaru</w:t>
            </w:r>
          </w:p>
          <w:p w:rsidR="00F87EF5" w:rsidRPr="00FC647E" w:rsidRDefault="00C91123" w:rsidP="008672AE">
            <w:pPr>
              <w:spacing w:line="276" w:lineRule="auto"/>
              <w:jc w:val="both"/>
              <w:rPr>
                <w:lang w:val="hr-HR"/>
              </w:rPr>
            </w:pPr>
            <w:r w:rsidRPr="00FC647E">
              <w:rPr>
                <w:lang w:val="hr-HR"/>
              </w:rPr>
              <w:t>travanj /</w:t>
            </w:r>
            <w:r w:rsidR="002E3976" w:rsidRPr="00FC647E">
              <w:rPr>
                <w:lang w:val="hr-HR"/>
              </w:rPr>
              <w:t xml:space="preserve"> </w:t>
            </w:r>
            <w:r w:rsidR="008E42DA" w:rsidRPr="00FC647E">
              <w:rPr>
                <w:lang w:val="hr-HR"/>
              </w:rPr>
              <w:t>svibanj 2020</w:t>
            </w:r>
            <w:r w:rsidR="00642775" w:rsidRPr="00FC647E">
              <w:rPr>
                <w:lang w:val="hr-HR"/>
              </w:rPr>
              <w:t>: odlazak na smotru učeničkih zadruga</w:t>
            </w:r>
            <w:r w:rsidR="00CB0843" w:rsidRPr="00FC647E">
              <w:rPr>
                <w:lang w:val="hr-HR"/>
              </w:rPr>
              <w:t xml:space="preserve"> </w:t>
            </w:r>
            <w:r w:rsidR="008E42DA" w:rsidRPr="00FC647E">
              <w:rPr>
                <w:lang w:val="hr-HR"/>
              </w:rPr>
              <w:t>lipanj 2020</w:t>
            </w:r>
            <w:r w:rsidR="00642775" w:rsidRPr="00FC647E">
              <w:rPr>
                <w:lang w:val="hr-HR"/>
              </w:rPr>
              <w:t>: god</w:t>
            </w:r>
            <w:r w:rsidR="00460E80" w:rsidRPr="00FC647E">
              <w:rPr>
                <w:lang w:val="hr-HR"/>
              </w:rPr>
              <w:t>.</w:t>
            </w:r>
            <w:r w:rsidRPr="00FC647E">
              <w:rPr>
                <w:lang w:val="hr-HR"/>
              </w:rPr>
              <w:t xml:space="preserve"> </w:t>
            </w:r>
            <w:r w:rsidR="00642775" w:rsidRPr="00FC647E">
              <w:rPr>
                <w:lang w:val="hr-HR"/>
              </w:rPr>
              <w:t xml:space="preserve">skupština </w:t>
            </w:r>
            <w:r w:rsidR="002E3976" w:rsidRPr="00FC647E">
              <w:rPr>
                <w:lang w:val="hr-HR"/>
              </w:rPr>
              <w:t xml:space="preserve"> </w:t>
            </w:r>
            <w:r w:rsidR="00642775" w:rsidRPr="00FC647E">
              <w:rPr>
                <w:lang w:val="hr-HR"/>
              </w:rPr>
              <w:t>UZ, izvješće post</w:t>
            </w:r>
            <w:r w:rsidRPr="00FC647E">
              <w:rPr>
                <w:lang w:val="hr-HR"/>
              </w:rPr>
              <w:t xml:space="preserve">ignuća zadrugara u šk. </w:t>
            </w:r>
            <w:r w:rsidR="002E3976" w:rsidRPr="00FC647E">
              <w:rPr>
                <w:lang w:val="hr-HR"/>
              </w:rPr>
              <w:t>god.</w:t>
            </w:r>
            <w:r w:rsidRPr="00FC647E">
              <w:rPr>
                <w:lang w:val="hr-HR"/>
              </w:rPr>
              <w:t xml:space="preserve"> </w:t>
            </w:r>
            <w:r w:rsidR="008E42DA" w:rsidRPr="00FC647E">
              <w:rPr>
                <w:lang w:val="hr-HR"/>
              </w:rPr>
              <w:t>2019. /2020</w:t>
            </w:r>
            <w:r w:rsidR="00642775" w:rsidRPr="00FC647E">
              <w:rPr>
                <w:lang w:val="hr-HR"/>
              </w:rPr>
              <w:t xml:space="preserve">.,čišćenje plastenika, priprema za </w:t>
            </w:r>
            <w:proofErr w:type="spellStart"/>
            <w:r w:rsidR="00642775" w:rsidRPr="00FC647E">
              <w:rPr>
                <w:lang w:val="hr-HR"/>
              </w:rPr>
              <w:t>jesenjsku</w:t>
            </w:r>
            <w:proofErr w:type="spellEnd"/>
            <w:r w:rsidR="00642775" w:rsidRPr="00FC647E">
              <w:rPr>
                <w:lang w:val="hr-HR"/>
              </w:rPr>
              <w:t xml:space="preserve"> sadnju i sjetvu</w:t>
            </w:r>
            <w:r w:rsidR="004D0D0D" w:rsidRPr="00FC647E">
              <w:rPr>
                <w:lang w:val="hr-HR"/>
              </w:rPr>
              <w:t>, volontiranje</w:t>
            </w:r>
          </w:p>
        </w:tc>
      </w:tr>
      <w:tr w:rsidR="00642775" w:rsidRPr="00FC647E" w:rsidTr="00EE25F0">
        <w:tc>
          <w:tcPr>
            <w:tcW w:w="2943" w:type="dxa"/>
          </w:tcPr>
          <w:p w:rsidR="00642775" w:rsidRPr="00FC647E" w:rsidRDefault="00642775" w:rsidP="00EC1EA5">
            <w:pPr>
              <w:spacing w:line="276" w:lineRule="auto"/>
              <w:rPr>
                <w:b/>
                <w:lang w:val="hr-HR"/>
              </w:rPr>
            </w:pPr>
            <w:r w:rsidRPr="00FC647E">
              <w:rPr>
                <w:b/>
                <w:lang w:val="hr-HR"/>
              </w:rPr>
              <w:t xml:space="preserve">Troškovnik </w:t>
            </w:r>
          </w:p>
        </w:tc>
        <w:tc>
          <w:tcPr>
            <w:tcW w:w="6096" w:type="dxa"/>
          </w:tcPr>
          <w:p w:rsidR="00F87EF5" w:rsidRPr="00FC647E" w:rsidRDefault="00642775" w:rsidP="00CB0843">
            <w:pPr>
              <w:spacing w:line="276" w:lineRule="auto"/>
              <w:rPr>
                <w:lang w:val="hr-HR"/>
              </w:rPr>
            </w:pPr>
            <w:r w:rsidRPr="00FC647E">
              <w:rPr>
                <w:lang w:val="hr-HR"/>
              </w:rPr>
              <w:t>Prema najpovoljnijoj ponudi prijevoznika, dobiveni utržak će se realizirati za daljnje projekte iz blagajne i u blagajnu zadruge; kupnja ukrasa, sredstava za rad itd.</w:t>
            </w:r>
          </w:p>
        </w:tc>
      </w:tr>
      <w:tr w:rsidR="00642775" w:rsidRPr="00FC647E" w:rsidTr="00EE25F0">
        <w:tc>
          <w:tcPr>
            <w:tcW w:w="2943" w:type="dxa"/>
          </w:tcPr>
          <w:p w:rsidR="00642775" w:rsidRPr="00FC647E" w:rsidRDefault="00642775" w:rsidP="00EC1EA5">
            <w:pPr>
              <w:spacing w:line="276" w:lineRule="auto"/>
              <w:rPr>
                <w:b/>
                <w:lang w:val="hr-HR"/>
              </w:rPr>
            </w:pPr>
            <w:r w:rsidRPr="00FC647E">
              <w:rPr>
                <w:b/>
                <w:lang w:val="hr-HR"/>
              </w:rPr>
              <w:t>Vrednovanje</w:t>
            </w:r>
          </w:p>
        </w:tc>
        <w:tc>
          <w:tcPr>
            <w:tcW w:w="6096" w:type="dxa"/>
          </w:tcPr>
          <w:p w:rsidR="00F87EF5" w:rsidRPr="00FC647E" w:rsidRDefault="00642775" w:rsidP="00CB0843">
            <w:pPr>
              <w:spacing w:line="276" w:lineRule="auto"/>
              <w:rPr>
                <w:lang w:val="hr-HR"/>
              </w:rPr>
            </w:pPr>
            <w:r w:rsidRPr="00FC647E">
              <w:rPr>
                <w:lang w:val="hr-HR"/>
              </w:rPr>
              <w:t>U praktičnoj nastavi i nastavi izbornih predmeta za razrede 1.d, 2.d, 3.d, 4.d i učenike drugih usmjerenja koji su uključeni u rad udruge.</w:t>
            </w:r>
          </w:p>
        </w:tc>
      </w:tr>
    </w:tbl>
    <w:p w:rsidR="00642775" w:rsidRPr="00FC647E" w:rsidRDefault="00642775" w:rsidP="00642775">
      <w:pPr>
        <w:rPr>
          <w:lang w:val="hr-HR"/>
        </w:rPr>
      </w:pPr>
    </w:p>
    <w:p w:rsidR="0020771F" w:rsidRPr="00FC647E" w:rsidRDefault="0020771F" w:rsidP="009A1154">
      <w:pPr>
        <w:rPr>
          <w:rFonts w:ascii="Arial" w:hAnsi="Arial" w:cs="Arial"/>
          <w:b/>
          <w:lang w:val="hr-HR"/>
        </w:rPr>
      </w:pPr>
    </w:p>
    <w:tbl>
      <w:tblPr>
        <w:tblStyle w:val="Reetkatablice"/>
        <w:tblW w:w="9039" w:type="dxa"/>
        <w:tblLook w:val="04A0" w:firstRow="1" w:lastRow="0" w:firstColumn="1" w:lastColumn="0" w:noHBand="0" w:noVBand="1"/>
      </w:tblPr>
      <w:tblGrid>
        <w:gridCol w:w="2943"/>
        <w:gridCol w:w="6096"/>
      </w:tblGrid>
      <w:tr w:rsidR="006A1207" w:rsidRPr="00FC647E" w:rsidTr="00B36165">
        <w:tc>
          <w:tcPr>
            <w:tcW w:w="2943" w:type="dxa"/>
          </w:tcPr>
          <w:p w:rsidR="006A1207" w:rsidRPr="00FC647E" w:rsidRDefault="006A1207" w:rsidP="00B36165">
            <w:pPr>
              <w:spacing w:line="360" w:lineRule="auto"/>
              <w:rPr>
                <w:b/>
                <w:lang w:val="hr-HR"/>
              </w:rPr>
            </w:pPr>
            <w:r w:rsidRPr="00FC647E">
              <w:rPr>
                <w:b/>
                <w:lang w:val="hr-HR"/>
              </w:rPr>
              <w:t>Naziv izvanškolske aktivnosti</w:t>
            </w:r>
          </w:p>
        </w:tc>
        <w:tc>
          <w:tcPr>
            <w:tcW w:w="6096" w:type="dxa"/>
          </w:tcPr>
          <w:p w:rsidR="006A1207" w:rsidRPr="00FC647E" w:rsidRDefault="006A1207" w:rsidP="00B36165">
            <w:pPr>
              <w:spacing w:line="360" w:lineRule="auto"/>
              <w:rPr>
                <w:b/>
                <w:color w:val="C00000"/>
                <w:lang w:val="hr-HR"/>
              </w:rPr>
            </w:pPr>
            <w:bookmarkStart w:id="63" w:name="_Toc21948754"/>
            <w:proofErr w:type="spellStart"/>
            <w:r w:rsidRPr="005F3A4B">
              <w:rPr>
                <w:rStyle w:val="Naslov3Char"/>
                <w:color w:val="548DD4" w:themeColor="text2" w:themeTint="99"/>
                <w:sz w:val="28"/>
                <w:szCs w:val="28"/>
                <w:lang w:val="hr-HR"/>
              </w:rPr>
              <w:t>Fotoklub</w:t>
            </w:r>
            <w:bookmarkEnd w:id="63"/>
            <w:proofErr w:type="spellEnd"/>
          </w:p>
        </w:tc>
      </w:tr>
      <w:tr w:rsidR="006A1207" w:rsidRPr="00FC647E" w:rsidTr="00B36165">
        <w:tc>
          <w:tcPr>
            <w:tcW w:w="2943" w:type="dxa"/>
          </w:tcPr>
          <w:p w:rsidR="006A1207" w:rsidRPr="00FC647E" w:rsidRDefault="006A1207" w:rsidP="00B36165">
            <w:pPr>
              <w:spacing w:line="276" w:lineRule="auto"/>
              <w:rPr>
                <w:b/>
                <w:lang w:val="hr-HR"/>
              </w:rPr>
            </w:pPr>
            <w:r w:rsidRPr="00FC647E">
              <w:rPr>
                <w:b/>
                <w:lang w:val="hr-HR"/>
              </w:rPr>
              <w:t xml:space="preserve">Ciljevi </w:t>
            </w:r>
          </w:p>
        </w:tc>
        <w:tc>
          <w:tcPr>
            <w:tcW w:w="6096" w:type="dxa"/>
          </w:tcPr>
          <w:p w:rsidR="006A1207" w:rsidRPr="00FC647E" w:rsidRDefault="006A1207" w:rsidP="00B36165">
            <w:pPr>
              <w:spacing w:line="276" w:lineRule="auto"/>
              <w:rPr>
                <w:lang w:val="hr-HR"/>
              </w:rPr>
            </w:pPr>
            <w:r w:rsidRPr="00FC647E">
              <w:rPr>
                <w:lang w:val="hr-HR"/>
              </w:rPr>
              <w:t xml:space="preserve">Približavanje fotografije učenicima kao medija </w:t>
            </w:r>
          </w:p>
          <w:p w:rsidR="006A1207" w:rsidRPr="00FC647E" w:rsidRDefault="006A1207" w:rsidP="00B36165">
            <w:pPr>
              <w:spacing w:line="276" w:lineRule="auto"/>
              <w:rPr>
                <w:lang w:val="hr-HR"/>
              </w:rPr>
            </w:pPr>
          </w:p>
          <w:p w:rsidR="006A1207" w:rsidRPr="00FC647E" w:rsidRDefault="006A1207" w:rsidP="00B36165">
            <w:pPr>
              <w:spacing w:line="276" w:lineRule="auto"/>
              <w:rPr>
                <w:lang w:val="hr-HR"/>
              </w:rPr>
            </w:pPr>
          </w:p>
        </w:tc>
      </w:tr>
      <w:tr w:rsidR="006A1207" w:rsidRPr="00FC647E" w:rsidTr="00B36165">
        <w:tc>
          <w:tcPr>
            <w:tcW w:w="2943" w:type="dxa"/>
          </w:tcPr>
          <w:p w:rsidR="006A1207" w:rsidRPr="00FC647E" w:rsidRDefault="006A1207" w:rsidP="00B36165">
            <w:pPr>
              <w:spacing w:line="276" w:lineRule="auto"/>
              <w:rPr>
                <w:b/>
                <w:lang w:val="hr-HR"/>
              </w:rPr>
            </w:pPr>
            <w:r w:rsidRPr="00FC647E">
              <w:rPr>
                <w:b/>
                <w:lang w:val="hr-HR"/>
              </w:rPr>
              <w:t>Namjena aktivnosti</w:t>
            </w:r>
          </w:p>
        </w:tc>
        <w:tc>
          <w:tcPr>
            <w:tcW w:w="6096" w:type="dxa"/>
          </w:tcPr>
          <w:p w:rsidR="006A1207" w:rsidRPr="00FC647E" w:rsidRDefault="006A1207" w:rsidP="00B36165">
            <w:pPr>
              <w:spacing w:line="276" w:lineRule="auto"/>
              <w:rPr>
                <w:lang w:val="hr-HR"/>
              </w:rPr>
            </w:pPr>
            <w:r w:rsidRPr="00FC647E">
              <w:rPr>
                <w:lang w:val="hr-HR"/>
              </w:rPr>
              <w:t>Učenicima svih  razreda</w:t>
            </w:r>
          </w:p>
          <w:p w:rsidR="006A1207" w:rsidRPr="00FC647E" w:rsidRDefault="006A1207" w:rsidP="00B36165">
            <w:pPr>
              <w:spacing w:line="276" w:lineRule="auto"/>
              <w:rPr>
                <w:lang w:val="hr-HR"/>
              </w:rPr>
            </w:pPr>
          </w:p>
        </w:tc>
      </w:tr>
      <w:tr w:rsidR="006A1207" w:rsidRPr="00FC647E" w:rsidTr="00B36165">
        <w:tc>
          <w:tcPr>
            <w:tcW w:w="2943" w:type="dxa"/>
          </w:tcPr>
          <w:p w:rsidR="006A1207" w:rsidRPr="00FC647E" w:rsidRDefault="006A1207" w:rsidP="00B36165">
            <w:pPr>
              <w:spacing w:line="276" w:lineRule="auto"/>
              <w:rPr>
                <w:b/>
                <w:lang w:val="hr-HR"/>
              </w:rPr>
            </w:pPr>
            <w:r w:rsidRPr="00FC647E">
              <w:rPr>
                <w:b/>
                <w:lang w:val="hr-HR"/>
              </w:rPr>
              <w:t>Nositelj programa</w:t>
            </w:r>
          </w:p>
        </w:tc>
        <w:tc>
          <w:tcPr>
            <w:tcW w:w="6096" w:type="dxa"/>
          </w:tcPr>
          <w:p w:rsidR="006A1207" w:rsidRPr="00FC647E" w:rsidRDefault="006A1207" w:rsidP="00B36165">
            <w:pPr>
              <w:spacing w:line="276" w:lineRule="auto"/>
              <w:rPr>
                <w:b/>
                <w:lang w:val="hr-HR"/>
              </w:rPr>
            </w:pPr>
            <w:r w:rsidRPr="00FC647E">
              <w:rPr>
                <w:b/>
                <w:lang w:val="hr-HR"/>
              </w:rPr>
              <w:t xml:space="preserve">Silvija </w:t>
            </w:r>
            <w:proofErr w:type="spellStart"/>
            <w:r w:rsidRPr="00FC647E">
              <w:rPr>
                <w:b/>
                <w:lang w:val="hr-HR"/>
              </w:rPr>
              <w:t>Sunara</w:t>
            </w:r>
            <w:proofErr w:type="spellEnd"/>
            <w:r w:rsidRPr="00FC647E">
              <w:rPr>
                <w:b/>
                <w:lang w:val="hr-HR"/>
              </w:rPr>
              <w:t xml:space="preserve">, prof. likovne umjetnosti u suradnji s </w:t>
            </w:r>
            <w:proofErr w:type="spellStart"/>
            <w:r w:rsidRPr="00FC647E">
              <w:rPr>
                <w:b/>
                <w:lang w:val="hr-HR"/>
              </w:rPr>
              <w:t>Fotoklubom</w:t>
            </w:r>
            <w:proofErr w:type="spellEnd"/>
            <w:r w:rsidRPr="00FC647E">
              <w:rPr>
                <w:b/>
                <w:lang w:val="hr-HR"/>
              </w:rPr>
              <w:t xml:space="preserve"> Knin</w:t>
            </w:r>
          </w:p>
          <w:p w:rsidR="006A1207" w:rsidRPr="00FC647E" w:rsidRDefault="006A1207" w:rsidP="00B36165">
            <w:pPr>
              <w:spacing w:line="276" w:lineRule="auto"/>
              <w:rPr>
                <w:lang w:val="hr-HR"/>
              </w:rPr>
            </w:pPr>
          </w:p>
        </w:tc>
      </w:tr>
      <w:tr w:rsidR="006A1207" w:rsidRPr="00FC647E" w:rsidTr="00B36165">
        <w:tc>
          <w:tcPr>
            <w:tcW w:w="2943" w:type="dxa"/>
          </w:tcPr>
          <w:p w:rsidR="006A1207" w:rsidRPr="00FC647E" w:rsidRDefault="006A1207" w:rsidP="00B36165">
            <w:pPr>
              <w:spacing w:line="360" w:lineRule="auto"/>
              <w:rPr>
                <w:b/>
                <w:lang w:val="hr-HR"/>
              </w:rPr>
            </w:pPr>
            <w:r w:rsidRPr="00FC647E">
              <w:rPr>
                <w:b/>
                <w:lang w:val="hr-HR"/>
              </w:rPr>
              <w:t>Način realizacije</w:t>
            </w:r>
          </w:p>
        </w:tc>
        <w:tc>
          <w:tcPr>
            <w:tcW w:w="6096" w:type="dxa"/>
          </w:tcPr>
          <w:p w:rsidR="006A1207" w:rsidRPr="00FC647E" w:rsidRDefault="00CC3031" w:rsidP="00B36165">
            <w:pPr>
              <w:spacing w:line="360" w:lineRule="auto"/>
              <w:rPr>
                <w:lang w:val="hr-HR"/>
              </w:rPr>
            </w:pPr>
            <w:r w:rsidRPr="00FC647E">
              <w:rPr>
                <w:lang w:val="hr-HR"/>
              </w:rPr>
              <w:t>Terenski rad; o</w:t>
            </w:r>
            <w:r w:rsidR="006A1207" w:rsidRPr="00FC647E">
              <w:rPr>
                <w:lang w:val="hr-HR"/>
              </w:rPr>
              <w:t>državanje predavanja  o fotografiji, tečajevi i  poduke</w:t>
            </w:r>
            <w:r w:rsidRPr="00FC647E">
              <w:rPr>
                <w:lang w:val="hr-HR"/>
              </w:rPr>
              <w:t>, izrada fotografija, izložba</w:t>
            </w:r>
          </w:p>
          <w:p w:rsidR="006A1207" w:rsidRPr="00FC647E" w:rsidRDefault="006A1207" w:rsidP="00B36165">
            <w:pPr>
              <w:spacing w:line="360" w:lineRule="auto"/>
              <w:rPr>
                <w:lang w:val="hr-HR"/>
              </w:rPr>
            </w:pPr>
          </w:p>
        </w:tc>
      </w:tr>
      <w:tr w:rsidR="006A1207" w:rsidRPr="00FC647E" w:rsidTr="00B36165">
        <w:tc>
          <w:tcPr>
            <w:tcW w:w="2943" w:type="dxa"/>
          </w:tcPr>
          <w:p w:rsidR="006A1207" w:rsidRPr="00FC647E" w:rsidRDefault="006A1207" w:rsidP="00B36165">
            <w:pPr>
              <w:spacing w:line="360" w:lineRule="auto"/>
              <w:rPr>
                <w:b/>
                <w:lang w:val="hr-HR"/>
              </w:rPr>
            </w:pPr>
            <w:proofErr w:type="spellStart"/>
            <w:r w:rsidRPr="00FC647E">
              <w:rPr>
                <w:b/>
                <w:lang w:val="hr-HR"/>
              </w:rPr>
              <w:t>Vremenik</w:t>
            </w:r>
            <w:proofErr w:type="spellEnd"/>
            <w:r w:rsidRPr="00FC647E">
              <w:rPr>
                <w:b/>
                <w:lang w:val="hr-HR"/>
              </w:rPr>
              <w:t xml:space="preserve"> </w:t>
            </w:r>
          </w:p>
        </w:tc>
        <w:tc>
          <w:tcPr>
            <w:tcW w:w="6096" w:type="dxa"/>
          </w:tcPr>
          <w:p w:rsidR="006A1207" w:rsidRPr="00FC647E" w:rsidRDefault="006A1207" w:rsidP="00B36165">
            <w:pPr>
              <w:spacing w:line="360" w:lineRule="auto"/>
              <w:rPr>
                <w:lang w:val="hr-HR"/>
              </w:rPr>
            </w:pPr>
            <w:r w:rsidRPr="00FC647E">
              <w:rPr>
                <w:lang w:val="hr-HR"/>
              </w:rPr>
              <w:t>Tijekom nastavne godine 2019</w:t>
            </w:r>
            <w:r w:rsidR="00DF4B8D">
              <w:rPr>
                <w:lang w:val="hr-HR"/>
              </w:rPr>
              <w:t>.</w:t>
            </w:r>
            <w:r w:rsidRPr="00FC647E">
              <w:rPr>
                <w:lang w:val="hr-HR"/>
              </w:rPr>
              <w:t>/2020</w:t>
            </w:r>
            <w:r w:rsidR="00DF4B8D">
              <w:rPr>
                <w:lang w:val="hr-HR"/>
              </w:rPr>
              <w:t>.</w:t>
            </w:r>
          </w:p>
        </w:tc>
      </w:tr>
      <w:tr w:rsidR="006A1207" w:rsidRPr="00FC647E" w:rsidTr="00B36165">
        <w:tc>
          <w:tcPr>
            <w:tcW w:w="2943" w:type="dxa"/>
          </w:tcPr>
          <w:p w:rsidR="006A1207" w:rsidRPr="00FC647E" w:rsidRDefault="006A1207" w:rsidP="00B36165">
            <w:pPr>
              <w:spacing w:line="360" w:lineRule="auto"/>
              <w:rPr>
                <w:b/>
                <w:lang w:val="hr-HR"/>
              </w:rPr>
            </w:pPr>
            <w:r w:rsidRPr="00FC647E">
              <w:rPr>
                <w:b/>
                <w:lang w:val="hr-HR"/>
              </w:rPr>
              <w:t xml:space="preserve">Troškovnik </w:t>
            </w:r>
          </w:p>
        </w:tc>
        <w:tc>
          <w:tcPr>
            <w:tcW w:w="6096" w:type="dxa"/>
          </w:tcPr>
          <w:p w:rsidR="006A1207" w:rsidRPr="00FC647E" w:rsidRDefault="0055439E" w:rsidP="00B36165">
            <w:pPr>
              <w:spacing w:line="276" w:lineRule="auto"/>
              <w:rPr>
                <w:lang w:val="hr-HR"/>
              </w:rPr>
            </w:pPr>
            <w:r w:rsidRPr="00FC647E">
              <w:rPr>
                <w:lang w:val="hr-HR"/>
              </w:rPr>
              <w:t xml:space="preserve">Troškove snosi </w:t>
            </w:r>
            <w:proofErr w:type="spellStart"/>
            <w:r w:rsidRPr="00FC647E">
              <w:rPr>
                <w:lang w:val="hr-HR"/>
              </w:rPr>
              <w:t>fotoklub</w:t>
            </w:r>
            <w:proofErr w:type="spellEnd"/>
            <w:r w:rsidRPr="00FC647E">
              <w:rPr>
                <w:lang w:val="hr-HR"/>
              </w:rPr>
              <w:t xml:space="preserve"> </w:t>
            </w:r>
            <w:r w:rsidR="006A1207" w:rsidRPr="00FC647E">
              <w:rPr>
                <w:lang w:val="hr-HR"/>
              </w:rPr>
              <w:t xml:space="preserve"> </w:t>
            </w:r>
            <w:r w:rsidRPr="00FC647E">
              <w:rPr>
                <w:lang w:val="hr-HR"/>
              </w:rPr>
              <w:t>i Škola</w:t>
            </w:r>
          </w:p>
        </w:tc>
      </w:tr>
      <w:tr w:rsidR="006A1207" w:rsidRPr="00FC647E" w:rsidTr="00B36165">
        <w:tc>
          <w:tcPr>
            <w:tcW w:w="2943" w:type="dxa"/>
          </w:tcPr>
          <w:p w:rsidR="006A1207" w:rsidRPr="00FC647E" w:rsidRDefault="006A1207" w:rsidP="00B36165">
            <w:pPr>
              <w:spacing w:line="360" w:lineRule="auto"/>
              <w:rPr>
                <w:b/>
                <w:lang w:val="hr-HR"/>
              </w:rPr>
            </w:pPr>
            <w:r w:rsidRPr="00FC647E">
              <w:rPr>
                <w:b/>
                <w:lang w:val="hr-HR"/>
              </w:rPr>
              <w:t xml:space="preserve">Vrednovanje </w:t>
            </w:r>
          </w:p>
        </w:tc>
        <w:tc>
          <w:tcPr>
            <w:tcW w:w="6096" w:type="dxa"/>
          </w:tcPr>
          <w:p w:rsidR="006A1207" w:rsidRPr="00FC647E" w:rsidRDefault="00CC3031" w:rsidP="00B36165">
            <w:pPr>
              <w:spacing w:line="360" w:lineRule="auto"/>
              <w:rPr>
                <w:lang w:val="hr-HR"/>
              </w:rPr>
            </w:pPr>
            <w:r w:rsidRPr="00FC647E">
              <w:rPr>
                <w:lang w:val="hr-HR"/>
              </w:rPr>
              <w:t>Vrednovanje kroz p</w:t>
            </w:r>
            <w:r w:rsidR="00492C83" w:rsidRPr="00FC647E">
              <w:rPr>
                <w:lang w:val="hr-HR"/>
              </w:rPr>
              <w:t xml:space="preserve">redmet likovna umjetnost, izložba fotografija; pohvale i priznanja </w:t>
            </w:r>
          </w:p>
          <w:p w:rsidR="006A1207" w:rsidRPr="00FC647E" w:rsidRDefault="006A1207" w:rsidP="00B36165">
            <w:pPr>
              <w:spacing w:line="360" w:lineRule="auto"/>
              <w:rPr>
                <w:lang w:val="hr-HR"/>
              </w:rPr>
            </w:pPr>
          </w:p>
        </w:tc>
      </w:tr>
    </w:tbl>
    <w:p w:rsidR="006A1207" w:rsidRPr="00FC647E" w:rsidRDefault="006A1207" w:rsidP="006A1207">
      <w:pPr>
        <w:rPr>
          <w:rFonts w:ascii="Arial" w:hAnsi="Arial" w:cs="Arial"/>
          <w:b/>
          <w:lang w:val="hr-HR"/>
        </w:rPr>
      </w:pPr>
    </w:p>
    <w:p w:rsidR="0020771F" w:rsidRPr="00FC647E" w:rsidRDefault="0020771F" w:rsidP="009A1154">
      <w:pPr>
        <w:rPr>
          <w:rFonts w:ascii="Arial" w:hAnsi="Arial" w:cs="Arial"/>
          <w:b/>
          <w:lang w:val="hr-HR"/>
        </w:rPr>
      </w:pPr>
    </w:p>
    <w:p w:rsidR="006A1207" w:rsidRPr="00FC647E" w:rsidRDefault="006A1207" w:rsidP="009A1154">
      <w:pPr>
        <w:rPr>
          <w:rFonts w:ascii="Arial" w:hAnsi="Arial" w:cs="Arial"/>
          <w:b/>
          <w:lang w:val="hr-HR"/>
        </w:rPr>
      </w:pPr>
    </w:p>
    <w:p w:rsidR="00334392" w:rsidRPr="00FC647E" w:rsidRDefault="00334392" w:rsidP="009A1154">
      <w:pPr>
        <w:rPr>
          <w:rFonts w:ascii="Arial" w:hAnsi="Arial" w:cs="Arial"/>
          <w:b/>
          <w:lang w:val="hr-HR"/>
        </w:rPr>
      </w:pPr>
    </w:p>
    <w:p w:rsidR="00334392" w:rsidRPr="00FC647E" w:rsidRDefault="00334392" w:rsidP="009A1154">
      <w:pPr>
        <w:rPr>
          <w:rFonts w:ascii="Arial" w:hAnsi="Arial" w:cs="Arial"/>
          <w:b/>
          <w:lang w:val="hr-HR"/>
        </w:rPr>
      </w:pPr>
    </w:p>
    <w:p w:rsidR="00334392" w:rsidRPr="00FC647E" w:rsidRDefault="00334392" w:rsidP="009A1154">
      <w:pPr>
        <w:rPr>
          <w:rFonts w:ascii="Arial" w:hAnsi="Arial" w:cs="Arial"/>
          <w:b/>
          <w:lang w:val="hr-HR"/>
        </w:rPr>
      </w:pPr>
    </w:p>
    <w:p w:rsidR="00334392" w:rsidRPr="00FC647E" w:rsidRDefault="00334392" w:rsidP="009A1154">
      <w:pPr>
        <w:rPr>
          <w:rFonts w:ascii="Arial" w:hAnsi="Arial" w:cs="Arial"/>
          <w:b/>
          <w:lang w:val="hr-HR"/>
        </w:rPr>
      </w:pPr>
    </w:p>
    <w:p w:rsidR="006A1207" w:rsidRPr="00FC647E" w:rsidRDefault="006A1207" w:rsidP="009A1154">
      <w:pPr>
        <w:rPr>
          <w:rFonts w:ascii="Arial" w:hAnsi="Arial" w:cs="Arial"/>
          <w:b/>
          <w:lang w:val="hr-HR"/>
        </w:rPr>
      </w:pPr>
    </w:p>
    <w:tbl>
      <w:tblPr>
        <w:tblStyle w:val="Reetkatablice"/>
        <w:tblW w:w="9039" w:type="dxa"/>
        <w:tblLook w:val="04A0" w:firstRow="1" w:lastRow="0" w:firstColumn="1" w:lastColumn="0" w:noHBand="0" w:noVBand="1"/>
      </w:tblPr>
      <w:tblGrid>
        <w:gridCol w:w="2943"/>
        <w:gridCol w:w="6096"/>
      </w:tblGrid>
      <w:tr w:rsidR="00334392" w:rsidRPr="00FC647E" w:rsidTr="0075301C">
        <w:tc>
          <w:tcPr>
            <w:tcW w:w="2943" w:type="dxa"/>
          </w:tcPr>
          <w:p w:rsidR="00334392" w:rsidRPr="00FC647E" w:rsidRDefault="00334392" w:rsidP="0075301C">
            <w:pPr>
              <w:spacing w:line="360" w:lineRule="auto"/>
              <w:rPr>
                <w:b/>
                <w:lang w:val="hr-HR"/>
              </w:rPr>
            </w:pPr>
            <w:r w:rsidRPr="00FC647E">
              <w:rPr>
                <w:b/>
                <w:lang w:val="hr-HR"/>
              </w:rPr>
              <w:t>Naziv izvanškolske aktivnosti</w:t>
            </w:r>
          </w:p>
        </w:tc>
        <w:tc>
          <w:tcPr>
            <w:tcW w:w="6096" w:type="dxa"/>
          </w:tcPr>
          <w:p w:rsidR="00334392" w:rsidRPr="005F3A4B" w:rsidRDefault="00334392" w:rsidP="0075301C">
            <w:pPr>
              <w:spacing w:line="360" w:lineRule="auto"/>
              <w:rPr>
                <w:b/>
                <w:color w:val="548DD4" w:themeColor="text2" w:themeTint="99"/>
                <w:lang w:val="hr-HR"/>
              </w:rPr>
            </w:pPr>
            <w:bookmarkStart w:id="64" w:name="_Toc21948755"/>
            <w:r w:rsidRPr="005F3A4B">
              <w:rPr>
                <w:rStyle w:val="Naslov3Char"/>
                <w:color w:val="548DD4" w:themeColor="text2" w:themeTint="99"/>
                <w:sz w:val="28"/>
                <w:szCs w:val="28"/>
                <w:lang w:val="hr-HR"/>
              </w:rPr>
              <w:t>Kreativnost -Dizajn</w:t>
            </w:r>
            <w:bookmarkEnd w:id="64"/>
          </w:p>
        </w:tc>
      </w:tr>
      <w:tr w:rsidR="00334392" w:rsidRPr="00FC647E" w:rsidTr="0075301C">
        <w:tc>
          <w:tcPr>
            <w:tcW w:w="2943" w:type="dxa"/>
          </w:tcPr>
          <w:p w:rsidR="00334392" w:rsidRPr="00FC647E" w:rsidRDefault="00334392" w:rsidP="0075301C">
            <w:pPr>
              <w:spacing w:line="276" w:lineRule="auto"/>
              <w:rPr>
                <w:b/>
                <w:lang w:val="hr-HR"/>
              </w:rPr>
            </w:pPr>
            <w:r w:rsidRPr="00FC647E">
              <w:rPr>
                <w:b/>
                <w:lang w:val="hr-HR"/>
              </w:rPr>
              <w:t xml:space="preserve">Ciljevi </w:t>
            </w:r>
          </w:p>
        </w:tc>
        <w:tc>
          <w:tcPr>
            <w:tcW w:w="6096" w:type="dxa"/>
          </w:tcPr>
          <w:p w:rsidR="00334392" w:rsidRPr="00FC647E" w:rsidRDefault="00334392" w:rsidP="00180F5C">
            <w:pPr>
              <w:spacing w:line="276" w:lineRule="auto"/>
              <w:rPr>
                <w:lang w:val="hr-HR"/>
              </w:rPr>
            </w:pPr>
            <w:r w:rsidRPr="00FC647E">
              <w:rPr>
                <w:lang w:val="hr-HR"/>
              </w:rPr>
              <w:t>Upoznavanje učenika s crtačkim vještinama, upotrebom boje i shvaćanjem važnosti vladanja prostorom, uvođenje u inovativnost u oblikovanju</w:t>
            </w:r>
          </w:p>
        </w:tc>
      </w:tr>
      <w:tr w:rsidR="00334392" w:rsidRPr="00FC647E" w:rsidTr="0075301C">
        <w:tc>
          <w:tcPr>
            <w:tcW w:w="2943" w:type="dxa"/>
          </w:tcPr>
          <w:p w:rsidR="00334392" w:rsidRPr="00FC647E" w:rsidRDefault="00334392" w:rsidP="0075301C">
            <w:pPr>
              <w:spacing w:line="276" w:lineRule="auto"/>
              <w:rPr>
                <w:b/>
                <w:lang w:val="hr-HR"/>
              </w:rPr>
            </w:pPr>
            <w:r w:rsidRPr="00FC647E">
              <w:rPr>
                <w:b/>
                <w:lang w:val="hr-HR"/>
              </w:rPr>
              <w:t>Namjena aktivnosti</w:t>
            </w:r>
          </w:p>
        </w:tc>
        <w:tc>
          <w:tcPr>
            <w:tcW w:w="6096" w:type="dxa"/>
          </w:tcPr>
          <w:p w:rsidR="00334392" w:rsidRPr="00FC647E" w:rsidRDefault="00334392" w:rsidP="00ED16A5">
            <w:pPr>
              <w:spacing w:line="276" w:lineRule="auto"/>
              <w:rPr>
                <w:lang w:val="hr-HR"/>
              </w:rPr>
            </w:pPr>
            <w:r w:rsidRPr="00FC647E">
              <w:rPr>
                <w:lang w:val="hr-HR"/>
              </w:rPr>
              <w:t>Učenicima gimnazijskih  razreda</w:t>
            </w:r>
          </w:p>
        </w:tc>
      </w:tr>
      <w:tr w:rsidR="00334392" w:rsidRPr="00FC647E" w:rsidTr="0075301C">
        <w:tc>
          <w:tcPr>
            <w:tcW w:w="2943" w:type="dxa"/>
          </w:tcPr>
          <w:p w:rsidR="00334392" w:rsidRPr="00FC647E" w:rsidRDefault="00334392" w:rsidP="0075301C">
            <w:pPr>
              <w:spacing w:line="276" w:lineRule="auto"/>
              <w:rPr>
                <w:b/>
                <w:lang w:val="hr-HR"/>
              </w:rPr>
            </w:pPr>
            <w:r w:rsidRPr="00FC647E">
              <w:rPr>
                <w:b/>
                <w:lang w:val="hr-HR"/>
              </w:rPr>
              <w:t>Nositelj programa</w:t>
            </w:r>
          </w:p>
        </w:tc>
        <w:tc>
          <w:tcPr>
            <w:tcW w:w="6096" w:type="dxa"/>
          </w:tcPr>
          <w:p w:rsidR="00334392" w:rsidRPr="00ED16A5" w:rsidRDefault="00334392" w:rsidP="0075301C">
            <w:pPr>
              <w:spacing w:line="276" w:lineRule="auto"/>
              <w:rPr>
                <w:b/>
                <w:lang w:val="hr-HR"/>
              </w:rPr>
            </w:pPr>
            <w:r w:rsidRPr="00FC647E">
              <w:rPr>
                <w:b/>
                <w:lang w:val="hr-HR"/>
              </w:rPr>
              <w:t xml:space="preserve">Silvija </w:t>
            </w:r>
            <w:proofErr w:type="spellStart"/>
            <w:r w:rsidRPr="00FC647E">
              <w:rPr>
                <w:b/>
                <w:lang w:val="hr-HR"/>
              </w:rPr>
              <w:t>Sunara</w:t>
            </w:r>
            <w:proofErr w:type="spellEnd"/>
            <w:r w:rsidRPr="00FC647E">
              <w:rPr>
                <w:b/>
                <w:lang w:val="hr-HR"/>
              </w:rPr>
              <w:t>, prof. likovne umjetnosti u suradnji s udrugama “Fort design”, “Porta” i “Atribut”</w:t>
            </w:r>
          </w:p>
        </w:tc>
      </w:tr>
      <w:tr w:rsidR="00334392" w:rsidRPr="00FC647E" w:rsidTr="0075301C">
        <w:tc>
          <w:tcPr>
            <w:tcW w:w="2943" w:type="dxa"/>
          </w:tcPr>
          <w:p w:rsidR="00334392" w:rsidRPr="00FC647E" w:rsidRDefault="00334392" w:rsidP="0075301C">
            <w:pPr>
              <w:spacing w:line="360" w:lineRule="auto"/>
              <w:rPr>
                <w:b/>
                <w:lang w:val="hr-HR"/>
              </w:rPr>
            </w:pPr>
            <w:r w:rsidRPr="00FC647E">
              <w:rPr>
                <w:b/>
                <w:lang w:val="hr-HR"/>
              </w:rPr>
              <w:t>Način realizacije</w:t>
            </w:r>
          </w:p>
        </w:tc>
        <w:tc>
          <w:tcPr>
            <w:tcW w:w="6096" w:type="dxa"/>
          </w:tcPr>
          <w:p w:rsidR="00334392" w:rsidRPr="00FC647E" w:rsidRDefault="00334392" w:rsidP="00ED16A5">
            <w:pPr>
              <w:spacing w:line="360" w:lineRule="auto"/>
              <w:rPr>
                <w:lang w:val="hr-HR"/>
              </w:rPr>
            </w:pPr>
            <w:r w:rsidRPr="00FC647E">
              <w:rPr>
                <w:lang w:val="hr-HR"/>
              </w:rPr>
              <w:t>Predavanja i praktični rad u studiju i radionici Udruge Fort design</w:t>
            </w:r>
          </w:p>
        </w:tc>
      </w:tr>
      <w:tr w:rsidR="00334392" w:rsidRPr="00FC647E" w:rsidTr="0075301C">
        <w:tc>
          <w:tcPr>
            <w:tcW w:w="2943" w:type="dxa"/>
          </w:tcPr>
          <w:p w:rsidR="00334392" w:rsidRPr="00FC647E" w:rsidRDefault="00334392" w:rsidP="0075301C">
            <w:pPr>
              <w:spacing w:line="360" w:lineRule="auto"/>
              <w:rPr>
                <w:b/>
                <w:lang w:val="hr-HR"/>
              </w:rPr>
            </w:pPr>
            <w:proofErr w:type="spellStart"/>
            <w:r w:rsidRPr="00FC647E">
              <w:rPr>
                <w:b/>
                <w:lang w:val="hr-HR"/>
              </w:rPr>
              <w:t>Vremenik</w:t>
            </w:r>
            <w:proofErr w:type="spellEnd"/>
            <w:r w:rsidRPr="00FC647E">
              <w:rPr>
                <w:b/>
                <w:lang w:val="hr-HR"/>
              </w:rPr>
              <w:t xml:space="preserve"> </w:t>
            </w:r>
          </w:p>
        </w:tc>
        <w:tc>
          <w:tcPr>
            <w:tcW w:w="6096" w:type="dxa"/>
          </w:tcPr>
          <w:p w:rsidR="00334392" w:rsidRPr="00FC647E" w:rsidRDefault="00334392" w:rsidP="0075301C">
            <w:pPr>
              <w:spacing w:line="360" w:lineRule="auto"/>
              <w:rPr>
                <w:lang w:val="hr-HR"/>
              </w:rPr>
            </w:pPr>
            <w:r w:rsidRPr="00FC647E">
              <w:rPr>
                <w:lang w:val="hr-HR"/>
              </w:rPr>
              <w:t>Tijekom nastavne godine 2019</w:t>
            </w:r>
            <w:r w:rsidR="00DF4B8D">
              <w:rPr>
                <w:lang w:val="hr-HR"/>
              </w:rPr>
              <w:t>.</w:t>
            </w:r>
            <w:r w:rsidRPr="00FC647E">
              <w:rPr>
                <w:lang w:val="hr-HR"/>
              </w:rPr>
              <w:t>/2020</w:t>
            </w:r>
            <w:r w:rsidR="00DF4B8D">
              <w:rPr>
                <w:lang w:val="hr-HR"/>
              </w:rPr>
              <w:t>.</w:t>
            </w:r>
          </w:p>
        </w:tc>
      </w:tr>
      <w:tr w:rsidR="00334392" w:rsidRPr="00FC647E" w:rsidTr="0075301C">
        <w:tc>
          <w:tcPr>
            <w:tcW w:w="2943" w:type="dxa"/>
          </w:tcPr>
          <w:p w:rsidR="00334392" w:rsidRPr="00FC647E" w:rsidRDefault="00334392" w:rsidP="0075301C">
            <w:pPr>
              <w:spacing w:line="360" w:lineRule="auto"/>
              <w:rPr>
                <w:b/>
                <w:lang w:val="hr-HR"/>
              </w:rPr>
            </w:pPr>
            <w:r w:rsidRPr="00FC647E">
              <w:rPr>
                <w:b/>
                <w:lang w:val="hr-HR"/>
              </w:rPr>
              <w:t xml:space="preserve">Troškovnik </w:t>
            </w:r>
          </w:p>
        </w:tc>
        <w:tc>
          <w:tcPr>
            <w:tcW w:w="6096" w:type="dxa"/>
          </w:tcPr>
          <w:p w:rsidR="00334392" w:rsidRPr="00FC647E" w:rsidRDefault="00334392" w:rsidP="0075301C">
            <w:pPr>
              <w:spacing w:line="276" w:lineRule="auto"/>
              <w:rPr>
                <w:lang w:val="hr-HR"/>
              </w:rPr>
            </w:pPr>
            <w:r w:rsidRPr="00FC647E">
              <w:rPr>
                <w:lang w:val="hr-HR"/>
              </w:rPr>
              <w:t>Troškove snose udruge i škola</w:t>
            </w:r>
          </w:p>
        </w:tc>
      </w:tr>
      <w:tr w:rsidR="00334392" w:rsidRPr="00FC647E" w:rsidTr="0075301C">
        <w:tc>
          <w:tcPr>
            <w:tcW w:w="2943" w:type="dxa"/>
          </w:tcPr>
          <w:p w:rsidR="00334392" w:rsidRPr="00FC647E" w:rsidRDefault="00334392" w:rsidP="0075301C">
            <w:pPr>
              <w:spacing w:line="360" w:lineRule="auto"/>
              <w:rPr>
                <w:b/>
                <w:lang w:val="hr-HR"/>
              </w:rPr>
            </w:pPr>
            <w:r w:rsidRPr="00FC647E">
              <w:rPr>
                <w:b/>
                <w:lang w:val="hr-HR"/>
              </w:rPr>
              <w:t xml:space="preserve">Vrednovanje </w:t>
            </w:r>
          </w:p>
        </w:tc>
        <w:tc>
          <w:tcPr>
            <w:tcW w:w="6096" w:type="dxa"/>
          </w:tcPr>
          <w:p w:rsidR="00334392" w:rsidRPr="00FC647E" w:rsidRDefault="00334392" w:rsidP="0075301C">
            <w:pPr>
              <w:spacing w:line="360" w:lineRule="auto"/>
              <w:rPr>
                <w:lang w:val="hr-HR"/>
              </w:rPr>
            </w:pPr>
            <w:r w:rsidRPr="00FC647E">
              <w:rPr>
                <w:lang w:val="hr-HR"/>
              </w:rPr>
              <w:t>Vrednovanje kroz predmet likovna umjetnost</w:t>
            </w:r>
          </w:p>
        </w:tc>
      </w:tr>
    </w:tbl>
    <w:p w:rsidR="00B97FAE" w:rsidRPr="00FC647E" w:rsidRDefault="00B97FAE" w:rsidP="009A1154">
      <w:pPr>
        <w:rPr>
          <w:rFonts w:ascii="Arial" w:hAnsi="Arial" w:cs="Arial"/>
          <w:b/>
          <w:lang w:val="hr-HR"/>
        </w:rPr>
      </w:pPr>
    </w:p>
    <w:p w:rsidR="00D25F48" w:rsidRPr="00FC647E" w:rsidRDefault="00D25F48" w:rsidP="009A1154">
      <w:pPr>
        <w:rPr>
          <w:rFonts w:ascii="Arial" w:hAnsi="Arial" w:cs="Arial"/>
          <w:b/>
          <w:lang w:val="hr-HR"/>
        </w:rPr>
      </w:pPr>
    </w:p>
    <w:p w:rsidR="00B97FAE" w:rsidRPr="00FC647E" w:rsidRDefault="00B97FAE" w:rsidP="009A1154">
      <w:pPr>
        <w:rPr>
          <w:rFonts w:ascii="Arial" w:hAnsi="Arial" w:cs="Arial"/>
          <w:b/>
          <w:lang w:val="hr-HR"/>
        </w:rPr>
      </w:pPr>
    </w:p>
    <w:tbl>
      <w:tblPr>
        <w:tblStyle w:val="Reetkatablice"/>
        <w:tblW w:w="0" w:type="auto"/>
        <w:tblLook w:val="04A0" w:firstRow="1" w:lastRow="0" w:firstColumn="1" w:lastColumn="0" w:noHBand="0" w:noVBand="1"/>
      </w:tblPr>
      <w:tblGrid>
        <w:gridCol w:w="2943"/>
        <w:gridCol w:w="6119"/>
      </w:tblGrid>
      <w:tr w:rsidR="00074F13" w:rsidRPr="00FC647E" w:rsidTr="00074F13">
        <w:tc>
          <w:tcPr>
            <w:tcW w:w="2943" w:type="dxa"/>
            <w:tcBorders>
              <w:top w:val="single" w:sz="4" w:space="0" w:color="auto"/>
              <w:left w:val="single" w:sz="4" w:space="0" w:color="auto"/>
              <w:bottom w:val="single" w:sz="4" w:space="0" w:color="auto"/>
              <w:right w:val="single" w:sz="4" w:space="0" w:color="auto"/>
            </w:tcBorders>
          </w:tcPr>
          <w:p w:rsidR="00074F13" w:rsidRPr="00ED16A5" w:rsidRDefault="00074F13">
            <w:pPr>
              <w:rPr>
                <w:b/>
                <w:color w:val="00B0F0"/>
                <w:lang w:val="hr-HR"/>
              </w:rPr>
            </w:pPr>
            <w:r w:rsidRPr="00FC647E">
              <w:rPr>
                <w:b/>
                <w:color w:val="00B0F0"/>
                <w:lang w:val="hr-HR"/>
              </w:rPr>
              <w:t>Naziv izvannastavne aktivnosti</w:t>
            </w:r>
          </w:p>
        </w:tc>
        <w:tc>
          <w:tcPr>
            <w:tcW w:w="6119" w:type="dxa"/>
            <w:tcBorders>
              <w:top w:val="single" w:sz="4" w:space="0" w:color="auto"/>
              <w:left w:val="single" w:sz="4" w:space="0" w:color="auto"/>
              <w:bottom w:val="single" w:sz="4" w:space="0" w:color="auto"/>
              <w:right w:val="single" w:sz="4" w:space="0" w:color="auto"/>
            </w:tcBorders>
            <w:hideMark/>
          </w:tcPr>
          <w:p w:rsidR="00074F13" w:rsidRPr="005F3A4B" w:rsidRDefault="00074F13" w:rsidP="005F3A4B">
            <w:pPr>
              <w:pStyle w:val="Naslov3"/>
              <w:rPr>
                <w:rFonts w:asciiTheme="majorHAnsi" w:hAnsiTheme="majorHAnsi"/>
                <w:color w:val="548DD4" w:themeColor="text2" w:themeTint="99"/>
                <w:sz w:val="28"/>
                <w:szCs w:val="28"/>
                <w:lang w:val="hr-HR"/>
              </w:rPr>
            </w:pPr>
            <w:r w:rsidRPr="005F3A4B">
              <w:rPr>
                <w:rFonts w:asciiTheme="majorHAnsi" w:hAnsiTheme="majorHAnsi"/>
                <w:color w:val="548DD4" w:themeColor="text2" w:themeTint="99"/>
                <w:sz w:val="28"/>
                <w:szCs w:val="28"/>
                <w:lang w:val="hr-HR"/>
              </w:rPr>
              <w:t xml:space="preserve">  </w:t>
            </w:r>
            <w:bookmarkStart w:id="65" w:name="_Toc21948756"/>
            <w:r w:rsidRPr="005F3A4B">
              <w:rPr>
                <w:rFonts w:asciiTheme="majorHAnsi" w:hAnsiTheme="majorHAnsi"/>
                <w:color w:val="548DD4" w:themeColor="text2" w:themeTint="99"/>
                <w:sz w:val="28"/>
                <w:szCs w:val="28"/>
                <w:lang w:val="hr-HR"/>
              </w:rPr>
              <w:t>Humanitarno- ekološki projekt</w:t>
            </w:r>
            <w:r w:rsidR="005F3A4B">
              <w:rPr>
                <w:rFonts w:asciiTheme="majorHAnsi" w:hAnsiTheme="majorHAnsi"/>
                <w:color w:val="548DD4" w:themeColor="text2" w:themeTint="99"/>
                <w:sz w:val="28"/>
                <w:szCs w:val="28"/>
                <w:lang w:val="hr-HR"/>
              </w:rPr>
              <w:t xml:space="preserve"> </w:t>
            </w:r>
            <w:r w:rsidRPr="005F3A4B">
              <w:rPr>
                <w:rFonts w:asciiTheme="majorHAnsi" w:hAnsiTheme="majorHAnsi"/>
                <w:color w:val="548DD4" w:themeColor="text2" w:themeTint="99"/>
                <w:sz w:val="28"/>
                <w:szCs w:val="28"/>
                <w:lang w:val="hr-HR"/>
              </w:rPr>
              <w:t>„Plastičnim čepovima do skupih lijekova“</w:t>
            </w:r>
            <w:bookmarkEnd w:id="65"/>
          </w:p>
        </w:tc>
      </w:tr>
      <w:tr w:rsidR="00074F13" w:rsidRPr="00FC647E" w:rsidTr="00074F13">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sz w:val="22"/>
                <w:szCs w:val="22"/>
                <w:lang w:val="hr-HR"/>
              </w:rPr>
            </w:pPr>
            <w:r w:rsidRPr="00FC647E">
              <w:rPr>
                <w:b/>
                <w:lang w:val="hr-HR"/>
              </w:rPr>
              <w:t>Ciljevi</w:t>
            </w:r>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lang w:val="hr-HR"/>
              </w:rPr>
            </w:pPr>
            <w:r w:rsidRPr="00FC647E">
              <w:rPr>
                <w:lang w:val="hr-HR"/>
              </w:rPr>
              <w:t>Poticati ekološku svijest učenika o potrebi očuvanja okoliša na način prikupljanja i razvrstavanja otpada.</w:t>
            </w:r>
          </w:p>
          <w:p w:rsidR="00074F13" w:rsidRPr="00FC647E" w:rsidRDefault="00074F13">
            <w:pPr>
              <w:rPr>
                <w:sz w:val="22"/>
                <w:szCs w:val="22"/>
                <w:lang w:val="hr-HR"/>
              </w:rPr>
            </w:pPr>
            <w:r w:rsidRPr="00FC647E">
              <w:rPr>
                <w:lang w:val="hr-HR"/>
              </w:rPr>
              <w:t xml:space="preserve">Također kod učenika razvijati humanitarnu </w:t>
            </w:r>
            <w:proofErr w:type="spellStart"/>
            <w:r w:rsidRPr="00FC647E">
              <w:rPr>
                <w:lang w:val="hr-HR"/>
              </w:rPr>
              <w:t>osvještenost</w:t>
            </w:r>
            <w:proofErr w:type="spellEnd"/>
            <w:r w:rsidRPr="00FC647E">
              <w:rPr>
                <w:lang w:val="hr-HR"/>
              </w:rPr>
              <w:t xml:space="preserve"> na način da će novac od prodanih čepova pomoći u kupnji skupih lijekova za djecu oboljelu od leukemije i limfoma</w:t>
            </w:r>
          </w:p>
        </w:tc>
      </w:tr>
      <w:tr w:rsidR="00074F13" w:rsidRPr="00FC647E" w:rsidTr="00074F13">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lang w:val="hr-HR"/>
              </w:rPr>
            </w:pPr>
          </w:p>
          <w:p w:rsidR="00074F13" w:rsidRPr="00FC647E" w:rsidRDefault="00074F13">
            <w:pPr>
              <w:rPr>
                <w:b/>
                <w:sz w:val="22"/>
                <w:szCs w:val="22"/>
                <w:lang w:val="hr-HR"/>
              </w:rPr>
            </w:pPr>
            <w:r w:rsidRPr="00FC647E">
              <w:rPr>
                <w:b/>
                <w:lang w:val="hr-HR"/>
              </w:rPr>
              <w:t>Namjena aktivnosti</w:t>
            </w:r>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sz w:val="22"/>
                <w:szCs w:val="22"/>
                <w:lang w:val="hr-HR"/>
              </w:rPr>
            </w:pPr>
            <w:r w:rsidRPr="00FC647E">
              <w:rPr>
                <w:lang w:val="hr-HR"/>
              </w:rPr>
              <w:t>Promicanje aktivnosti koje će spriječiti zagađenje i uništavanje okoliša. Pomoć udruzi oboljelih od leukemije i limfoma Hrvatske sa sjedištem u Čakovcu.</w:t>
            </w:r>
          </w:p>
        </w:tc>
      </w:tr>
      <w:tr w:rsidR="00074F13" w:rsidRPr="00FC647E" w:rsidTr="005F3A4B">
        <w:trPr>
          <w:trHeight w:val="468"/>
        </w:trPr>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lang w:val="hr-HR"/>
              </w:rPr>
            </w:pPr>
          </w:p>
          <w:p w:rsidR="00074F13" w:rsidRPr="005F3A4B" w:rsidRDefault="00074F13">
            <w:pPr>
              <w:rPr>
                <w:b/>
                <w:lang w:val="hr-HR"/>
              </w:rPr>
            </w:pPr>
            <w:r w:rsidRPr="00FC647E">
              <w:rPr>
                <w:b/>
                <w:lang w:val="hr-HR"/>
              </w:rPr>
              <w:t>Nositelj programa</w:t>
            </w:r>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sz w:val="22"/>
                <w:szCs w:val="22"/>
                <w:lang w:val="hr-HR"/>
              </w:rPr>
            </w:pPr>
            <w:r w:rsidRPr="00FC647E">
              <w:rPr>
                <w:lang w:val="hr-HR"/>
              </w:rPr>
              <w:t xml:space="preserve">Lidija </w:t>
            </w:r>
            <w:proofErr w:type="spellStart"/>
            <w:r w:rsidRPr="00FC647E">
              <w:rPr>
                <w:lang w:val="hr-HR"/>
              </w:rPr>
              <w:t>Pejdo</w:t>
            </w:r>
            <w:proofErr w:type="spellEnd"/>
            <w:r w:rsidRPr="00FC647E">
              <w:rPr>
                <w:lang w:val="hr-HR"/>
              </w:rPr>
              <w:t xml:space="preserve">, prof. biologije i kemije </w:t>
            </w:r>
            <w:r w:rsidR="00EC2264" w:rsidRPr="00FC647E">
              <w:rPr>
                <w:lang w:val="hr-HR"/>
              </w:rPr>
              <w:t xml:space="preserve">, Darija Bodrožić-Selak, prof. biologije i kemije i </w:t>
            </w:r>
            <w:r w:rsidRPr="00FC647E">
              <w:rPr>
                <w:lang w:val="hr-HR"/>
              </w:rPr>
              <w:t>svi učenici škole</w:t>
            </w:r>
          </w:p>
        </w:tc>
      </w:tr>
      <w:tr w:rsidR="00074F13" w:rsidRPr="00FC647E" w:rsidTr="00074F13">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lang w:val="hr-HR"/>
              </w:rPr>
            </w:pPr>
          </w:p>
          <w:p w:rsidR="00074F13" w:rsidRPr="00FC647E" w:rsidRDefault="00074F13">
            <w:pPr>
              <w:rPr>
                <w:b/>
                <w:sz w:val="22"/>
                <w:szCs w:val="22"/>
                <w:lang w:val="hr-HR"/>
              </w:rPr>
            </w:pPr>
            <w:r w:rsidRPr="00FC647E">
              <w:rPr>
                <w:b/>
                <w:lang w:val="hr-HR"/>
              </w:rPr>
              <w:t>Način realizacije</w:t>
            </w:r>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sz w:val="22"/>
                <w:szCs w:val="22"/>
                <w:lang w:val="hr-HR"/>
              </w:rPr>
            </w:pPr>
            <w:r w:rsidRPr="00FC647E">
              <w:rPr>
                <w:lang w:val="hr-HR"/>
              </w:rPr>
              <w:t>Prikupljanje plastičnih čepova u kutije koje se nalaze na predviđenom mjestu u školi</w:t>
            </w:r>
          </w:p>
        </w:tc>
      </w:tr>
      <w:tr w:rsidR="00074F13" w:rsidRPr="00FC647E" w:rsidTr="005F3A4B">
        <w:trPr>
          <w:trHeight w:val="356"/>
        </w:trPr>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lang w:val="hr-HR"/>
              </w:rPr>
            </w:pPr>
          </w:p>
          <w:p w:rsidR="00074F13" w:rsidRPr="005F3A4B" w:rsidRDefault="00074F13">
            <w:pPr>
              <w:rPr>
                <w:b/>
                <w:lang w:val="hr-HR"/>
              </w:rPr>
            </w:pPr>
            <w:proofErr w:type="spellStart"/>
            <w:r w:rsidRPr="00FC647E">
              <w:rPr>
                <w:b/>
                <w:lang w:val="hr-HR"/>
              </w:rPr>
              <w:t>Vremenik</w:t>
            </w:r>
            <w:proofErr w:type="spellEnd"/>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sz w:val="22"/>
                <w:szCs w:val="22"/>
                <w:lang w:val="hr-HR"/>
              </w:rPr>
            </w:pPr>
            <w:r w:rsidRPr="00FC647E">
              <w:rPr>
                <w:lang w:val="hr-HR"/>
              </w:rPr>
              <w:t>Školska godina 2019./2020.</w:t>
            </w:r>
          </w:p>
        </w:tc>
      </w:tr>
      <w:tr w:rsidR="00074F13" w:rsidRPr="00FC647E" w:rsidTr="005F3A4B">
        <w:trPr>
          <w:trHeight w:val="473"/>
        </w:trPr>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lang w:val="hr-HR"/>
              </w:rPr>
            </w:pPr>
          </w:p>
          <w:p w:rsidR="00074F13" w:rsidRPr="005F3A4B" w:rsidRDefault="00074F13">
            <w:pPr>
              <w:rPr>
                <w:b/>
                <w:lang w:val="hr-HR"/>
              </w:rPr>
            </w:pPr>
            <w:r w:rsidRPr="00FC647E">
              <w:rPr>
                <w:b/>
                <w:lang w:val="hr-HR"/>
              </w:rPr>
              <w:t>Troškovnik</w:t>
            </w:r>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lang w:val="hr-HR"/>
              </w:rPr>
            </w:pPr>
          </w:p>
          <w:p w:rsidR="00074F13" w:rsidRPr="00FC647E" w:rsidRDefault="00074F13">
            <w:pPr>
              <w:rPr>
                <w:sz w:val="22"/>
                <w:szCs w:val="22"/>
                <w:lang w:val="hr-HR"/>
              </w:rPr>
            </w:pPr>
            <w:r w:rsidRPr="00FC647E">
              <w:rPr>
                <w:lang w:val="hr-HR"/>
              </w:rPr>
              <w:t>Kartonska kutija</w:t>
            </w:r>
          </w:p>
        </w:tc>
      </w:tr>
      <w:tr w:rsidR="00074F13" w:rsidRPr="00FC647E" w:rsidTr="005F3A4B">
        <w:trPr>
          <w:trHeight w:val="642"/>
        </w:trPr>
        <w:tc>
          <w:tcPr>
            <w:tcW w:w="2943" w:type="dxa"/>
            <w:tcBorders>
              <w:top w:val="single" w:sz="4" w:space="0" w:color="auto"/>
              <w:left w:val="single" w:sz="4" w:space="0" w:color="auto"/>
              <w:bottom w:val="single" w:sz="4" w:space="0" w:color="auto"/>
              <w:right w:val="single" w:sz="4" w:space="0" w:color="auto"/>
            </w:tcBorders>
          </w:tcPr>
          <w:p w:rsidR="00074F13" w:rsidRPr="00FC647E" w:rsidRDefault="00074F13">
            <w:pPr>
              <w:rPr>
                <w:b/>
                <w:lang w:val="hr-HR"/>
              </w:rPr>
            </w:pPr>
          </w:p>
          <w:p w:rsidR="00074F13" w:rsidRPr="00FC647E" w:rsidRDefault="00074F13">
            <w:pPr>
              <w:rPr>
                <w:b/>
                <w:sz w:val="22"/>
                <w:szCs w:val="22"/>
                <w:lang w:val="hr-HR"/>
              </w:rPr>
            </w:pPr>
            <w:r w:rsidRPr="00FC647E">
              <w:rPr>
                <w:b/>
                <w:lang w:val="hr-HR"/>
              </w:rPr>
              <w:t>Način vrednovanja</w:t>
            </w:r>
          </w:p>
        </w:tc>
        <w:tc>
          <w:tcPr>
            <w:tcW w:w="6119" w:type="dxa"/>
            <w:tcBorders>
              <w:top w:val="single" w:sz="4" w:space="0" w:color="auto"/>
              <w:left w:val="single" w:sz="4" w:space="0" w:color="auto"/>
              <w:bottom w:val="single" w:sz="4" w:space="0" w:color="auto"/>
              <w:right w:val="single" w:sz="4" w:space="0" w:color="auto"/>
            </w:tcBorders>
          </w:tcPr>
          <w:p w:rsidR="00074F13" w:rsidRPr="00FC647E" w:rsidRDefault="00074F13">
            <w:pPr>
              <w:rPr>
                <w:lang w:val="hr-HR"/>
              </w:rPr>
            </w:pPr>
          </w:p>
          <w:p w:rsidR="00074F13" w:rsidRPr="00FC647E" w:rsidRDefault="00074F13">
            <w:pPr>
              <w:rPr>
                <w:sz w:val="22"/>
                <w:szCs w:val="22"/>
                <w:lang w:val="hr-HR"/>
              </w:rPr>
            </w:pPr>
            <w:r w:rsidRPr="00FC647E">
              <w:rPr>
                <w:lang w:val="hr-HR"/>
              </w:rPr>
              <w:t>Prema kilogramu prikupljenih čepova</w:t>
            </w:r>
          </w:p>
        </w:tc>
      </w:tr>
    </w:tbl>
    <w:p w:rsidR="00D25F48" w:rsidRPr="00FC647E" w:rsidRDefault="00D25F48" w:rsidP="00074F13">
      <w:pPr>
        <w:rPr>
          <w:rFonts w:asciiTheme="minorHAnsi" w:hAnsiTheme="minorHAnsi" w:cstheme="minorBidi"/>
          <w:sz w:val="22"/>
          <w:szCs w:val="22"/>
          <w:lang w:val="hr-HR"/>
        </w:rPr>
      </w:pPr>
    </w:p>
    <w:p w:rsidR="00D25F48" w:rsidRPr="00FC647E" w:rsidRDefault="00D25F48" w:rsidP="00074F13">
      <w:pPr>
        <w:rPr>
          <w:rFonts w:asciiTheme="minorHAnsi" w:hAnsiTheme="minorHAnsi" w:cstheme="minorBidi"/>
          <w:sz w:val="22"/>
          <w:szCs w:val="22"/>
          <w:lang w:val="hr-HR"/>
        </w:rPr>
      </w:pPr>
    </w:p>
    <w:tbl>
      <w:tblPr>
        <w:tblStyle w:val="Reetkatablice"/>
        <w:tblW w:w="0" w:type="auto"/>
        <w:tblLook w:val="01E0" w:firstRow="1" w:lastRow="1" w:firstColumn="1" w:lastColumn="1" w:noHBand="0" w:noVBand="0"/>
      </w:tblPr>
      <w:tblGrid>
        <w:gridCol w:w="2943"/>
        <w:gridCol w:w="6119"/>
      </w:tblGrid>
      <w:tr w:rsidR="00B36165" w:rsidRPr="006D3D52" w:rsidTr="00B36165">
        <w:trPr>
          <w:trHeight w:val="2976"/>
        </w:trPr>
        <w:tc>
          <w:tcPr>
            <w:tcW w:w="2943" w:type="dxa"/>
          </w:tcPr>
          <w:p w:rsidR="00B36165" w:rsidRPr="006D3D52" w:rsidRDefault="00B36165" w:rsidP="00B36165">
            <w:pPr>
              <w:spacing w:line="360" w:lineRule="auto"/>
              <w:rPr>
                <w:lang w:val="hr-HR"/>
              </w:rPr>
            </w:pPr>
            <w:r w:rsidRPr="006D3D52">
              <w:rPr>
                <w:lang w:val="hr-HR"/>
              </w:rPr>
              <w:t>Ciljevi</w:t>
            </w: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tc>
        <w:tc>
          <w:tcPr>
            <w:tcW w:w="6119" w:type="dxa"/>
          </w:tcPr>
          <w:p w:rsidR="00B36165" w:rsidRPr="005F3A4B" w:rsidRDefault="00BC010A" w:rsidP="005F3A4B">
            <w:pPr>
              <w:pStyle w:val="Naslov3"/>
              <w:jc w:val="center"/>
              <w:rPr>
                <w:rFonts w:asciiTheme="majorHAnsi" w:hAnsiTheme="majorHAnsi"/>
                <w:color w:val="548DD4" w:themeColor="text2" w:themeTint="99"/>
                <w:sz w:val="28"/>
                <w:szCs w:val="28"/>
                <w:lang w:val="hr-HR"/>
              </w:rPr>
            </w:pPr>
            <w:bookmarkStart w:id="66" w:name="_Toc21948757"/>
            <w:r w:rsidRPr="005F3A4B">
              <w:rPr>
                <w:rFonts w:asciiTheme="majorHAnsi" w:hAnsiTheme="majorHAnsi"/>
                <w:color w:val="548DD4" w:themeColor="text2" w:themeTint="99"/>
                <w:sz w:val="28"/>
                <w:szCs w:val="28"/>
                <w:lang w:val="hr-HR"/>
              </w:rPr>
              <w:t>Susreti u knjižnici</w:t>
            </w:r>
            <w:bookmarkEnd w:id="66"/>
          </w:p>
          <w:p w:rsidR="00B36165" w:rsidRPr="006D3D52" w:rsidRDefault="00B36165" w:rsidP="00B36165">
            <w:pPr>
              <w:pStyle w:val="Odlomakpopisa"/>
              <w:spacing w:after="0" w:line="360" w:lineRule="auto"/>
              <w:rPr>
                <w:rFonts w:ascii="Times New Roman" w:hAnsi="Times New Roman"/>
                <w:sz w:val="24"/>
                <w:szCs w:val="24"/>
              </w:rPr>
            </w:pPr>
          </w:p>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senzibilizirati učenike za sve vidove književnosti, umjetnosti i znanosti</w:t>
            </w:r>
          </w:p>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popularizirati prostor školske knjižnice kao mjesto poticanja učenika da nauče i koriste vještine kojima će vrednovati i koristiti informacije</w:t>
            </w:r>
          </w:p>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obilježiti datume vezane za književnost, društvo i informacijske znanosti</w:t>
            </w:r>
          </w:p>
        </w:tc>
      </w:tr>
      <w:tr w:rsidR="00B36165" w:rsidRPr="006D3D52" w:rsidTr="00B36165">
        <w:tc>
          <w:tcPr>
            <w:tcW w:w="2943" w:type="dxa"/>
          </w:tcPr>
          <w:p w:rsidR="00B36165" w:rsidRPr="006D3D52" w:rsidRDefault="00B36165" w:rsidP="00B36165">
            <w:pPr>
              <w:spacing w:line="360" w:lineRule="auto"/>
              <w:rPr>
                <w:lang w:val="hr-HR"/>
              </w:rPr>
            </w:pPr>
            <w:r w:rsidRPr="006D3D52">
              <w:rPr>
                <w:lang w:val="hr-HR"/>
              </w:rPr>
              <w:t>Namjena aktivnosti</w:t>
            </w: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tc>
        <w:tc>
          <w:tcPr>
            <w:tcW w:w="6119" w:type="dxa"/>
            <w:hideMark/>
          </w:tcPr>
          <w:p w:rsidR="00B36165" w:rsidRPr="006D3D52" w:rsidRDefault="00B36165" w:rsidP="00B36165">
            <w:pPr>
              <w:pStyle w:val="Odlomakpopisa"/>
              <w:numPr>
                <w:ilvl w:val="0"/>
                <w:numId w:val="37"/>
              </w:numPr>
              <w:spacing w:after="0" w:line="360" w:lineRule="auto"/>
              <w:rPr>
                <w:rFonts w:ascii="Times New Roman" w:hAnsi="Times New Roman"/>
                <w:sz w:val="24"/>
                <w:szCs w:val="24"/>
              </w:rPr>
            </w:pPr>
            <w:r w:rsidRPr="006D3D52">
              <w:rPr>
                <w:rFonts w:ascii="Times New Roman" w:hAnsi="Times New Roman"/>
                <w:sz w:val="24"/>
                <w:szCs w:val="24"/>
              </w:rPr>
              <w:t>zadržati status školske knjižnice kao mjesta okupljanja, druženja i provođenja slobodnog vremena kao bitnog čimbenik osuvremenjivanja odgojno-obrazovnog procesa</w:t>
            </w:r>
          </w:p>
          <w:p w:rsidR="00B36165" w:rsidRPr="006D3D52" w:rsidRDefault="00B36165" w:rsidP="00B36165">
            <w:pPr>
              <w:pStyle w:val="Odlomakpopisa"/>
              <w:numPr>
                <w:ilvl w:val="0"/>
                <w:numId w:val="37"/>
              </w:numPr>
              <w:spacing w:after="0" w:line="360" w:lineRule="auto"/>
              <w:rPr>
                <w:rFonts w:ascii="Times New Roman" w:hAnsi="Times New Roman"/>
                <w:sz w:val="24"/>
                <w:szCs w:val="24"/>
              </w:rPr>
            </w:pPr>
            <w:r w:rsidRPr="006D3D52">
              <w:rPr>
                <w:rFonts w:ascii="Times New Roman" w:hAnsi="Times New Roman"/>
                <w:sz w:val="24"/>
                <w:szCs w:val="24"/>
              </w:rPr>
              <w:t>osvješćivanje učenicima važnih datuma u književnosti i društvu</w:t>
            </w:r>
          </w:p>
        </w:tc>
      </w:tr>
      <w:tr w:rsidR="00B36165" w:rsidRPr="006D3D52" w:rsidTr="00B36165">
        <w:tc>
          <w:tcPr>
            <w:tcW w:w="2943" w:type="dxa"/>
          </w:tcPr>
          <w:p w:rsidR="00B36165" w:rsidRPr="006D3D52" w:rsidRDefault="00B36165" w:rsidP="00B36165">
            <w:pPr>
              <w:spacing w:line="360" w:lineRule="auto"/>
              <w:rPr>
                <w:lang w:val="hr-HR"/>
              </w:rPr>
            </w:pPr>
            <w:r w:rsidRPr="006D3D52">
              <w:rPr>
                <w:lang w:val="hr-HR"/>
              </w:rPr>
              <w:t>Nositelj programa</w:t>
            </w: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tc>
        <w:tc>
          <w:tcPr>
            <w:tcW w:w="6119" w:type="dxa"/>
            <w:hideMark/>
          </w:tcPr>
          <w:p w:rsidR="00B36165" w:rsidRPr="006D3D52" w:rsidRDefault="00B36165" w:rsidP="00B36165">
            <w:pPr>
              <w:spacing w:line="360" w:lineRule="auto"/>
              <w:rPr>
                <w:lang w:val="hr-HR"/>
              </w:rPr>
            </w:pPr>
          </w:p>
          <w:p w:rsidR="00B36165" w:rsidRPr="006D3D52" w:rsidRDefault="00B36165" w:rsidP="00B36165">
            <w:pPr>
              <w:pStyle w:val="Odlomakpopisa"/>
              <w:spacing w:line="360" w:lineRule="auto"/>
              <w:rPr>
                <w:rFonts w:ascii="Times New Roman" w:hAnsi="Times New Roman"/>
                <w:sz w:val="24"/>
                <w:szCs w:val="24"/>
              </w:rPr>
            </w:pPr>
            <w:r w:rsidRPr="006D3D52">
              <w:rPr>
                <w:rFonts w:ascii="Times New Roman" w:hAnsi="Times New Roman"/>
                <w:sz w:val="24"/>
                <w:szCs w:val="24"/>
              </w:rPr>
              <w:t xml:space="preserve">Jasminka Vujević </w:t>
            </w:r>
          </w:p>
          <w:p w:rsidR="00B36165" w:rsidRPr="006D3D52" w:rsidRDefault="00B36165" w:rsidP="00B36165">
            <w:pPr>
              <w:pStyle w:val="Odlomakpopisa"/>
              <w:spacing w:line="360" w:lineRule="auto"/>
              <w:rPr>
                <w:rFonts w:ascii="Times New Roman" w:hAnsi="Times New Roman"/>
                <w:sz w:val="24"/>
                <w:szCs w:val="24"/>
              </w:rPr>
            </w:pPr>
            <w:r w:rsidRPr="006D3D52">
              <w:rPr>
                <w:rFonts w:ascii="Times New Roman" w:hAnsi="Times New Roman"/>
                <w:sz w:val="24"/>
                <w:szCs w:val="24"/>
              </w:rPr>
              <w:t xml:space="preserve">stručna suradnica knjižničarka </w:t>
            </w:r>
          </w:p>
        </w:tc>
      </w:tr>
      <w:tr w:rsidR="00B36165" w:rsidRPr="006D3D52" w:rsidTr="00B36165">
        <w:trPr>
          <w:trHeight w:val="1101"/>
        </w:trPr>
        <w:tc>
          <w:tcPr>
            <w:tcW w:w="2943" w:type="dxa"/>
          </w:tcPr>
          <w:p w:rsidR="00B36165" w:rsidRPr="006D3D52" w:rsidRDefault="00B36165" w:rsidP="00B36165">
            <w:pPr>
              <w:spacing w:line="360" w:lineRule="auto"/>
              <w:rPr>
                <w:lang w:val="hr-HR"/>
              </w:rPr>
            </w:pPr>
            <w:r w:rsidRPr="006D3D52">
              <w:rPr>
                <w:lang w:val="hr-HR"/>
              </w:rPr>
              <w:t>Način realizacije</w:t>
            </w: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tc>
        <w:tc>
          <w:tcPr>
            <w:tcW w:w="6119" w:type="dxa"/>
          </w:tcPr>
          <w:p w:rsidR="00B36165" w:rsidRPr="006D3D52" w:rsidRDefault="00B36165" w:rsidP="00B36165">
            <w:pPr>
              <w:pStyle w:val="Odlomakpopisa"/>
              <w:spacing w:line="360" w:lineRule="auto"/>
              <w:rPr>
                <w:rFonts w:ascii="Times New Roman" w:hAnsi="Times New Roman"/>
                <w:sz w:val="24"/>
                <w:szCs w:val="24"/>
              </w:rPr>
            </w:pPr>
          </w:p>
          <w:p w:rsidR="00B36165" w:rsidRPr="006D3D52" w:rsidRDefault="00B36165" w:rsidP="00B36165">
            <w:pPr>
              <w:pStyle w:val="Odlomakpopisa"/>
              <w:numPr>
                <w:ilvl w:val="0"/>
                <w:numId w:val="38"/>
              </w:numPr>
              <w:spacing w:after="0" w:line="360" w:lineRule="auto"/>
              <w:rPr>
                <w:rFonts w:ascii="Times New Roman" w:hAnsi="Times New Roman"/>
                <w:sz w:val="24"/>
                <w:szCs w:val="24"/>
              </w:rPr>
            </w:pPr>
            <w:r w:rsidRPr="006D3D52">
              <w:rPr>
                <w:rFonts w:ascii="Times New Roman" w:hAnsi="Times New Roman"/>
                <w:sz w:val="24"/>
                <w:szCs w:val="24"/>
              </w:rPr>
              <w:t xml:space="preserve">organizacija događanja u školskoj knjižnici prema potrebi i </w:t>
            </w:r>
            <w:proofErr w:type="spellStart"/>
            <w:r w:rsidRPr="006D3D52">
              <w:rPr>
                <w:rFonts w:ascii="Times New Roman" w:hAnsi="Times New Roman"/>
                <w:sz w:val="24"/>
                <w:szCs w:val="24"/>
              </w:rPr>
              <w:t>vremeniku</w:t>
            </w:r>
            <w:proofErr w:type="spellEnd"/>
            <w:r w:rsidRPr="006D3D52">
              <w:rPr>
                <w:rFonts w:ascii="Times New Roman" w:hAnsi="Times New Roman"/>
                <w:sz w:val="24"/>
                <w:szCs w:val="24"/>
              </w:rPr>
              <w:t xml:space="preserve"> događanja</w:t>
            </w:r>
          </w:p>
        </w:tc>
      </w:tr>
      <w:tr w:rsidR="00B36165" w:rsidRPr="006D3D52" w:rsidTr="00B36165">
        <w:tc>
          <w:tcPr>
            <w:tcW w:w="2943" w:type="dxa"/>
          </w:tcPr>
          <w:p w:rsidR="00B36165" w:rsidRPr="006D3D52" w:rsidRDefault="00B36165" w:rsidP="00B36165">
            <w:pPr>
              <w:spacing w:line="360" w:lineRule="auto"/>
              <w:rPr>
                <w:lang w:val="hr-HR"/>
              </w:rPr>
            </w:pPr>
            <w:proofErr w:type="spellStart"/>
            <w:r w:rsidRPr="006D3D52">
              <w:rPr>
                <w:lang w:val="hr-HR"/>
              </w:rPr>
              <w:t>Vremenik</w:t>
            </w:r>
            <w:proofErr w:type="spellEnd"/>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tc>
        <w:tc>
          <w:tcPr>
            <w:tcW w:w="6119" w:type="dxa"/>
            <w:hideMark/>
          </w:tcPr>
          <w:p w:rsidR="00B36165" w:rsidRPr="006D3D52" w:rsidRDefault="00B36165" w:rsidP="00B36165">
            <w:pPr>
              <w:pStyle w:val="Odlomakpopisa"/>
              <w:spacing w:line="360" w:lineRule="auto"/>
              <w:rPr>
                <w:rFonts w:ascii="Times New Roman" w:hAnsi="Times New Roman"/>
                <w:sz w:val="24"/>
                <w:szCs w:val="24"/>
              </w:rPr>
            </w:pPr>
          </w:p>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 xml:space="preserve">tijekom nastavne godine 2019./2020. </w:t>
            </w:r>
          </w:p>
        </w:tc>
      </w:tr>
      <w:tr w:rsidR="00B36165" w:rsidRPr="006D3D52" w:rsidTr="00B36165">
        <w:tc>
          <w:tcPr>
            <w:tcW w:w="2943" w:type="dxa"/>
          </w:tcPr>
          <w:p w:rsidR="00B36165" w:rsidRPr="006D3D52" w:rsidRDefault="00B36165" w:rsidP="00B36165">
            <w:pPr>
              <w:spacing w:line="360" w:lineRule="auto"/>
              <w:rPr>
                <w:lang w:val="hr-HR"/>
              </w:rPr>
            </w:pPr>
            <w:r w:rsidRPr="006D3D52">
              <w:rPr>
                <w:lang w:val="hr-HR"/>
              </w:rPr>
              <w:t>Troškovnik</w:t>
            </w:r>
          </w:p>
          <w:p w:rsidR="00B36165" w:rsidRPr="006D3D52" w:rsidRDefault="00B36165" w:rsidP="00B36165">
            <w:pPr>
              <w:spacing w:line="360" w:lineRule="auto"/>
              <w:rPr>
                <w:lang w:val="hr-HR"/>
              </w:rPr>
            </w:pPr>
          </w:p>
        </w:tc>
        <w:tc>
          <w:tcPr>
            <w:tcW w:w="6119" w:type="dxa"/>
          </w:tcPr>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ovisno o događanju</w:t>
            </w:r>
          </w:p>
        </w:tc>
      </w:tr>
      <w:tr w:rsidR="00B36165" w:rsidRPr="006D3D52" w:rsidTr="00B36165">
        <w:tc>
          <w:tcPr>
            <w:tcW w:w="2943" w:type="dxa"/>
          </w:tcPr>
          <w:p w:rsidR="00B36165" w:rsidRPr="006D3D52" w:rsidRDefault="00B36165" w:rsidP="00B36165">
            <w:pPr>
              <w:spacing w:line="360" w:lineRule="auto"/>
              <w:rPr>
                <w:lang w:val="hr-HR"/>
              </w:rPr>
            </w:pPr>
            <w:r w:rsidRPr="006D3D52">
              <w:rPr>
                <w:lang w:val="hr-HR"/>
              </w:rPr>
              <w:t>Vrednovanje</w:t>
            </w:r>
          </w:p>
          <w:p w:rsidR="00B36165" w:rsidRPr="006D3D52" w:rsidRDefault="00B36165" w:rsidP="00B36165">
            <w:pPr>
              <w:spacing w:line="360" w:lineRule="auto"/>
              <w:rPr>
                <w:lang w:val="hr-HR"/>
              </w:rPr>
            </w:pPr>
          </w:p>
          <w:p w:rsidR="00B36165" w:rsidRPr="006D3D52" w:rsidRDefault="00B36165" w:rsidP="00B36165">
            <w:pPr>
              <w:spacing w:line="360" w:lineRule="auto"/>
              <w:rPr>
                <w:lang w:val="hr-HR"/>
              </w:rPr>
            </w:pPr>
          </w:p>
        </w:tc>
        <w:tc>
          <w:tcPr>
            <w:tcW w:w="6119" w:type="dxa"/>
          </w:tcPr>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odaziv učenika i nastavnika na planirane aktivnosti</w:t>
            </w:r>
          </w:p>
          <w:p w:rsidR="00B36165" w:rsidRPr="006D3D52" w:rsidRDefault="00B36165" w:rsidP="00B36165">
            <w:pPr>
              <w:pStyle w:val="Odlomakpopisa"/>
              <w:numPr>
                <w:ilvl w:val="0"/>
                <w:numId w:val="40"/>
              </w:numPr>
              <w:spacing w:after="0" w:line="360" w:lineRule="auto"/>
              <w:rPr>
                <w:rFonts w:ascii="Times New Roman" w:hAnsi="Times New Roman"/>
                <w:sz w:val="24"/>
                <w:szCs w:val="24"/>
              </w:rPr>
            </w:pPr>
            <w:r w:rsidRPr="006D3D52">
              <w:rPr>
                <w:rFonts w:ascii="Times New Roman" w:hAnsi="Times New Roman"/>
                <w:sz w:val="24"/>
                <w:szCs w:val="24"/>
              </w:rPr>
              <w:t>povratna reakcija na održane aktivnosti i događanja</w:t>
            </w:r>
          </w:p>
        </w:tc>
      </w:tr>
    </w:tbl>
    <w:p w:rsidR="00B36165" w:rsidRPr="00FC647E" w:rsidRDefault="00B36165" w:rsidP="00B36165">
      <w:pPr>
        <w:rPr>
          <w:lang w:val="hr-HR"/>
        </w:rPr>
      </w:pPr>
    </w:p>
    <w:p w:rsidR="00B36165" w:rsidRPr="00FC647E" w:rsidRDefault="00B36165" w:rsidP="00B36165">
      <w:pPr>
        <w:rPr>
          <w:lang w:val="hr-HR"/>
        </w:rPr>
      </w:pPr>
    </w:p>
    <w:p w:rsidR="00D25F48" w:rsidRPr="00FC647E" w:rsidRDefault="00D25F48" w:rsidP="00B36165">
      <w:pPr>
        <w:rPr>
          <w:lang w:val="hr-HR"/>
        </w:rPr>
      </w:pPr>
    </w:p>
    <w:p w:rsidR="00D25F48" w:rsidRPr="00FC647E" w:rsidRDefault="00D25F48" w:rsidP="00B36165">
      <w:pPr>
        <w:rPr>
          <w:lang w:val="hr-HR"/>
        </w:rPr>
      </w:pPr>
    </w:p>
    <w:p w:rsidR="00D25F48" w:rsidRPr="00FC647E" w:rsidRDefault="00D25F48" w:rsidP="00B36165">
      <w:pPr>
        <w:rPr>
          <w:lang w:val="hr-HR"/>
        </w:rPr>
      </w:pPr>
    </w:p>
    <w:p w:rsidR="00D25F48" w:rsidRPr="00FC647E" w:rsidRDefault="00D25F48" w:rsidP="00B36165">
      <w:pPr>
        <w:rPr>
          <w:lang w:val="hr-HR"/>
        </w:rPr>
      </w:pPr>
    </w:p>
    <w:tbl>
      <w:tblPr>
        <w:tblStyle w:val="Reetkatablice"/>
        <w:tblW w:w="9215" w:type="dxa"/>
        <w:tblInd w:w="-176" w:type="dxa"/>
        <w:tblLook w:val="04A0" w:firstRow="1" w:lastRow="0" w:firstColumn="1" w:lastColumn="0" w:noHBand="0" w:noVBand="1"/>
      </w:tblPr>
      <w:tblGrid>
        <w:gridCol w:w="3119"/>
        <w:gridCol w:w="6096"/>
      </w:tblGrid>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color w:val="00B0F0"/>
                <w:lang w:val="hr-HR" w:eastAsia="hr-HR"/>
              </w:rPr>
            </w:pPr>
            <w:r w:rsidRPr="005F3A4B">
              <w:rPr>
                <w:lang w:val="hr-HR" w:eastAsia="hr-HR"/>
              </w:rPr>
              <w:t>Naziv aktivnosti</w:t>
            </w:r>
          </w:p>
        </w:tc>
        <w:tc>
          <w:tcPr>
            <w:tcW w:w="6096" w:type="dxa"/>
            <w:tcBorders>
              <w:top w:val="single" w:sz="4" w:space="0" w:color="auto"/>
              <w:left w:val="single" w:sz="4" w:space="0" w:color="auto"/>
              <w:bottom w:val="single" w:sz="4" w:space="0" w:color="auto"/>
              <w:right w:val="single" w:sz="4" w:space="0" w:color="auto"/>
            </w:tcBorders>
            <w:hideMark/>
          </w:tcPr>
          <w:p w:rsidR="00B36165" w:rsidRPr="005F3A4B" w:rsidRDefault="00B36165" w:rsidP="005F3A4B">
            <w:pPr>
              <w:pStyle w:val="Naslov3"/>
              <w:rPr>
                <w:rFonts w:asciiTheme="majorHAnsi" w:hAnsiTheme="majorHAnsi"/>
                <w:color w:val="548DD4" w:themeColor="text2" w:themeTint="99"/>
                <w:sz w:val="28"/>
                <w:szCs w:val="28"/>
                <w:lang w:val="hr-HR" w:eastAsia="hr-HR"/>
              </w:rPr>
            </w:pPr>
            <w:bookmarkStart w:id="67" w:name="_Toc21948758"/>
            <w:r w:rsidRPr="005F3A4B">
              <w:rPr>
                <w:rFonts w:asciiTheme="majorHAnsi" w:hAnsiTheme="majorHAnsi"/>
                <w:color w:val="548DD4" w:themeColor="text2" w:themeTint="99"/>
                <w:sz w:val="28"/>
                <w:szCs w:val="28"/>
                <w:lang w:val="hr-HR" w:eastAsia="hr-HR"/>
              </w:rPr>
              <w:t>Obilježavanje tjedna psihologije</w:t>
            </w:r>
            <w:bookmarkEnd w:id="67"/>
          </w:p>
          <w:p w:rsidR="00B36165" w:rsidRPr="00FC647E" w:rsidRDefault="00B36165" w:rsidP="00B36165">
            <w:pPr>
              <w:rPr>
                <w:color w:val="00B0F0"/>
                <w:lang w:val="hr-HR" w:eastAsia="hr-HR"/>
              </w:rPr>
            </w:pPr>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Ciljevi</w:t>
            </w:r>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rPr>
            </w:pPr>
            <w:r w:rsidRPr="00FC647E">
              <w:rPr>
                <w:lang w:val="hr-HR"/>
              </w:rPr>
              <w:t>Širenje informacija o područjima psihologije i prezentiranje uradaka učenika nastalih tijekom nastave</w:t>
            </w:r>
            <w:r w:rsidR="00762B5E">
              <w:rPr>
                <w:lang w:val="hr-HR"/>
              </w:rPr>
              <w:t xml:space="preserve"> predmeta </w:t>
            </w:r>
            <w:r w:rsidRPr="00FC647E">
              <w:rPr>
                <w:lang w:val="hr-HR"/>
              </w:rPr>
              <w:t>Psihologija</w:t>
            </w:r>
          </w:p>
          <w:p w:rsidR="00B36165" w:rsidRPr="00FC647E" w:rsidRDefault="00B36165" w:rsidP="00B36165">
            <w:pPr>
              <w:rPr>
                <w:lang w:val="hr-HR"/>
              </w:rPr>
            </w:pPr>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Namjena aktivnosti</w:t>
            </w:r>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rPr>
            </w:pPr>
            <w:r w:rsidRPr="00FC647E">
              <w:rPr>
                <w:lang w:val="hr-HR"/>
              </w:rPr>
              <w:t>Promoviranje istraživačkog načina rada učenika</w:t>
            </w:r>
          </w:p>
          <w:p w:rsidR="00B36165" w:rsidRPr="00FC647E" w:rsidRDefault="00B36165" w:rsidP="00B36165">
            <w:pPr>
              <w:rPr>
                <w:lang w:val="hr-HR"/>
              </w:rPr>
            </w:pPr>
            <w:r w:rsidRPr="00FC647E">
              <w:rPr>
                <w:lang w:val="hr-HR"/>
              </w:rPr>
              <w:t>Upoznavanje učenika koji nisu imali predmet Psihologija s temama kojima se psihologija bavi</w:t>
            </w:r>
          </w:p>
          <w:p w:rsidR="00B36165" w:rsidRPr="00FC647E" w:rsidRDefault="00B36165" w:rsidP="00B36165">
            <w:pPr>
              <w:rPr>
                <w:lang w:val="hr-HR"/>
              </w:rPr>
            </w:pPr>
            <w:r w:rsidRPr="00FC647E">
              <w:rPr>
                <w:lang w:val="hr-HR"/>
              </w:rPr>
              <w:t>Uvježbavanje projektnog načina rada učenika</w:t>
            </w:r>
          </w:p>
          <w:p w:rsidR="00B36165" w:rsidRPr="00FC647E" w:rsidRDefault="00B36165" w:rsidP="00B36165">
            <w:pPr>
              <w:rPr>
                <w:lang w:val="hr-HR"/>
              </w:rPr>
            </w:pPr>
            <w:r w:rsidRPr="00FC647E">
              <w:rPr>
                <w:lang w:val="hr-HR"/>
              </w:rPr>
              <w:t>Razvijanje interesa prema samostalnom i grupnom radu</w:t>
            </w:r>
          </w:p>
          <w:p w:rsidR="00B36165" w:rsidRPr="00FC647E" w:rsidRDefault="00B36165" w:rsidP="00B36165">
            <w:pPr>
              <w:rPr>
                <w:lang w:val="hr-HR" w:eastAsia="hr-HR"/>
              </w:rPr>
            </w:pPr>
            <w:r w:rsidRPr="00FC647E">
              <w:rPr>
                <w:lang w:val="hr-HR" w:eastAsia="hr-HR"/>
              </w:rPr>
              <w:t>Uvježbavanje komunikacijskih i prezentacijskih vještina.</w:t>
            </w:r>
          </w:p>
          <w:p w:rsidR="00B36165" w:rsidRPr="00FC647E" w:rsidRDefault="00B36165" w:rsidP="00B36165">
            <w:pPr>
              <w:rPr>
                <w:lang w:val="hr-HR" w:eastAsia="hr-HR"/>
              </w:rPr>
            </w:pPr>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Nositelj programa</w:t>
            </w:r>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 xml:space="preserve">Nastavnica psihologije Marijana </w:t>
            </w:r>
            <w:proofErr w:type="spellStart"/>
            <w:r w:rsidRPr="00FC647E">
              <w:rPr>
                <w:lang w:val="hr-HR" w:eastAsia="hr-HR"/>
              </w:rPr>
              <w:t>Mijat</w:t>
            </w:r>
            <w:proofErr w:type="spellEnd"/>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Način realizacije</w:t>
            </w:r>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 xml:space="preserve">Prezentacija učeničkih radova (plakati, </w:t>
            </w:r>
            <w:proofErr w:type="spellStart"/>
            <w:r w:rsidRPr="00FC647E">
              <w:rPr>
                <w:lang w:val="hr-HR" w:eastAsia="hr-HR"/>
              </w:rPr>
              <w:t>Powerpoint</w:t>
            </w:r>
            <w:proofErr w:type="spellEnd"/>
            <w:r w:rsidRPr="00FC647E">
              <w:rPr>
                <w:lang w:val="hr-HR" w:eastAsia="hr-HR"/>
              </w:rPr>
              <w:t xml:space="preserve"> prezentacije, istraživanja…) na temu psihologije u školskoj knjižnici</w:t>
            </w:r>
          </w:p>
          <w:p w:rsidR="00B36165" w:rsidRPr="00FC647E" w:rsidRDefault="00B36165" w:rsidP="00B36165">
            <w:pPr>
              <w:rPr>
                <w:lang w:val="hr-HR" w:eastAsia="hr-HR"/>
              </w:rPr>
            </w:pPr>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proofErr w:type="spellStart"/>
            <w:r w:rsidRPr="00FC647E">
              <w:rPr>
                <w:lang w:val="hr-HR" w:eastAsia="hr-HR"/>
              </w:rPr>
              <w:t>Vremenik</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Tijekom drugog polugodišta školske godine 2019./2020.</w:t>
            </w:r>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Troškovnik</w:t>
            </w:r>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rPr>
              <w:t>Nema troškova</w:t>
            </w:r>
          </w:p>
        </w:tc>
      </w:tr>
      <w:tr w:rsidR="00B36165" w:rsidRPr="00FC647E" w:rsidTr="003452A4">
        <w:tc>
          <w:tcPr>
            <w:tcW w:w="3119"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eastAsia="hr-HR"/>
              </w:rPr>
            </w:pPr>
            <w:r w:rsidRPr="00FC647E">
              <w:rPr>
                <w:lang w:val="hr-HR" w:eastAsia="hr-HR"/>
              </w:rPr>
              <w:t>Vrednovanje</w:t>
            </w:r>
          </w:p>
        </w:tc>
        <w:tc>
          <w:tcPr>
            <w:tcW w:w="6096" w:type="dxa"/>
            <w:tcBorders>
              <w:top w:val="single" w:sz="4" w:space="0" w:color="auto"/>
              <w:left w:val="single" w:sz="4" w:space="0" w:color="auto"/>
              <w:bottom w:val="single" w:sz="4" w:space="0" w:color="auto"/>
              <w:right w:val="single" w:sz="4" w:space="0" w:color="auto"/>
            </w:tcBorders>
            <w:hideMark/>
          </w:tcPr>
          <w:p w:rsidR="00B36165" w:rsidRPr="00FC647E" w:rsidRDefault="00B36165" w:rsidP="00B36165">
            <w:pPr>
              <w:rPr>
                <w:lang w:val="hr-HR"/>
              </w:rPr>
            </w:pPr>
            <w:r w:rsidRPr="00FC647E">
              <w:rPr>
                <w:lang w:val="hr-HR"/>
              </w:rPr>
              <w:t>Kroz evaluaciju svih sudionika prezentacije</w:t>
            </w:r>
          </w:p>
        </w:tc>
      </w:tr>
    </w:tbl>
    <w:p w:rsidR="00B36165" w:rsidRPr="00FC647E" w:rsidRDefault="00B36165" w:rsidP="00B36165">
      <w:pPr>
        <w:rPr>
          <w:lang w:val="hr-HR"/>
        </w:rPr>
      </w:pPr>
    </w:p>
    <w:tbl>
      <w:tblPr>
        <w:tblStyle w:val="Reetkatablice"/>
        <w:tblW w:w="9356" w:type="dxa"/>
        <w:tblInd w:w="-34" w:type="dxa"/>
        <w:tblLook w:val="01E0" w:firstRow="1" w:lastRow="1" w:firstColumn="1" w:lastColumn="1" w:noHBand="0" w:noVBand="0"/>
      </w:tblPr>
      <w:tblGrid>
        <w:gridCol w:w="2977"/>
        <w:gridCol w:w="6379"/>
      </w:tblGrid>
      <w:tr w:rsidR="00FE1F18" w:rsidRPr="00FC647E" w:rsidTr="001D4E25">
        <w:trPr>
          <w:trHeight w:val="520"/>
        </w:trPr>
        <w:tc>
          <w:tcPr>
            <w:tcW w:w="2977" w:type="dxa"/>
            <w:shd w:val="clear" w:color="auto" w:fill="auto"/>
            <w:vAlign w:val="center"/>
          </w:tcPr>
          <w:p w:rsidR="00FE1F18" w:rsidRPr="003452A4" w:rsidRDefault="00FE1F18" w:rsidP="001D4E25">
            <w:pPr>
              <w:rPr>
                <w:sz w:val="26"/>
                <w:szCs w:val="26"/>
                <w:lang w:val="hr-HR"/>
              </w:rPr>
            </w:pPr>
            <w:r w:rsidRPr="003452A4">
              <w:rPr>
                <w:b/>
                <w:lang w:val="hr-HR"/>
              </w:rPr>
              <w:t>Naziv aktivnosti</w:t>
            </w:r>
          </w:p>
        </w:tc>
        <w:tc>
          <w:tcPr>
            <w:tcW w:w="6379" w:type="dxa"/>
            <w:shd w:val="clear" w:color="auto" w:fill="auto"/>
            <w:vAlign w:val="center"/>
          </w:tcPr>
          <w:p w:rsidR="00FE1F18" w:rsidRPr="00FC647E" w:rsidRDefault="00FE1F18" w:rsidP="001D4E25">
            <w:pPr>
              <w:jc w:val="center"/>
              <w:rPr>
                <w:b/>
                <w:sz w:val="28"/>
                <w:szCs w:val="28"/>
                <w:lang w:val="hr-HR"/>
              </w:rPr>
            </w:pPr>
            <w:bookmarkStart w:id="68" w:name="_Toc21948759"/>
            <w:r>
              <w:rPr>
                <w:rStyle w:val="Naslov3Char"/>
                <w:color w:val="548DD4" w:themeColor="text2" w:themeTint="99"/>
                <w:sz w:val="28"/>
                <w:szCs w:val="28"/>
                <w:lang w:val="hr-HR"/>
              </w:rPr>
              <w:t>Sudoku</w:t>
            </w:r>
            <w:bookmarkEnd w:id="68"/>
          </w:p>
        </w:tc>
      </w:tr>
      <w:tr w:rsidR="00FE1F18" w:rsidRPr="00FC647E" w:rsidTr="001D4E25">
        <w:trPr>
          <w:trHeight w:val="841"/>
        </w:trPr>
        <w:tc>
          <w:tcPr>
            <w:tcW w:w="2977" w:type="dxa"/>
            <w:shd w:val="clear" w:color="auto" w:fill="auto"/>
            <w:vAlign w:val="center"/>
          </w:tcPr>
          <w:p w:rsidR="00FE1F18" w:rsidRPr="003452A4" w:rsidRDefault="00FE1F18" w:rsidP="001D4E25">
            <w:pPr>
              <w:rPr>
                <w:sz w:val="26"/>
                <w:szCs w:val="26"/>
                <w:lang w:val="hr-HR"/>
              </w:rPr>
            </w:pPr>
            <w:r w:rsidRPr="003452A4">
              <w:rPr>
                <w:b/>
                <w:lang w:val="hr-HR"/>
              </w:rPr>
              <w:t>Cilj</w:t>
            </w:r>
          </w:p>
        </w:tc>
        <w:tc>
          <w:tcPr>
            <w:tcW w:w="6379" w:type="dxa"/>
            <w:shd w:val="clear" w:color="auto" w:fill="auto"/>
            <w:vAlign w:val="center"/>
          </w:tcPr>
          <w:p w:rsidR="00FE1F18" w:rsidRPr="00FC647E" w:rsidRDefault="00FE1F18" w:rsidP="001D4E25">
            <w:pPr>
              <w:rPr>
                <w:lang w:val="hr-HR"/>
              </w:rPr>
            </w:pPr>
            <w:r w:rsidRPr="00FC647E">
              <w:rPr>
                <w:lang w:val="hr-HR"/>
              </w:rPr>
              <w:t xml:space="preserve">Poticati i razvijati </w:t>
            </w:r>
            <w:proofErr w:type="spellStart"/>
            <w:r w:rsidRPr="00FC647E">
              <w:rPr>
                <w:lang w:val="hr-HR"/>
              </w:rPr>
              <w:t>samostalnost,samopouzdanje</w:t>
            </w:r>
            <w:proofErr w:type="spellEnd"/>
            <w:r w:rsidRPr="00FC647E">
              <w:rPr>
                <w:lang w:val="hr-HR"/>
              </w:rPr>
              <w:t>, kreativnost učenika te razvijati natjecateljski duh</w:t>
            </w:r>
          </w:p>
        </w:tc>
      </w:tr>
      <w:tr w:rsidR="00FE1F18" w:rsidRPr="00FC647E" w:rsidTr="001D4E25">
        <w:trPr>
          <w:trHeight w:val="839"/>
        </w:trPr>
        <w:tc>
          <w:tcPr>
            <w:tcW w:w="2977" w:type="dxa"/>
            <w:shd w:val="clear" w:color="auto" w:fill="auto"/>
            <w:vAlign w:val="center"/>
          </w:tcPr>
          <w:p w:rsidR="00FE1F18" w:rsidRPr="003452A4" w:rsidRDefault="00FE1F18" w:rsidP="001D4E25">
            <w:pPr>
              <w:rPr>
                <w:b/>
                <w:sz w:val="26"/>
                <w:szCs w:val="26"/>
                <w:lang w:val="hr-HR"/>
              </w:rPr>
            </w:pPr>
            <w:r w:rsidRPr="003452A4">
              <w:rPr>
                <w:b/>
                <w:lang w:val="hr-HR"/>
              </w:rPr>
              <w:t>Namjena</w:t>
            </w:r>
          </w:p>
        </w:tc>
        <w:tc>
          <w:tcPr>
            <w:tcW w:w="6379" w:type="dxa"/>
            <w:shd w:val="clear" w:color="auto" w:fill="auto"/>
            <w:vAlign w:val="center"/>
          </w:tcPr>
          <w:p w:rsidR="00FE1F18" w:rsidRPr="00FC647E" w:rsidRDefault="00FE1F18" w:rsidP="001D4E25">
            <w:pPr>
              <w:rPr>
                <w:lang w:val="hr-HR"/>
              </w:rPr>
            </w:pPr>
            <w:r w:rsidRPr="00FC647E">
              <w:rPr>
                <w:lang w:val="hr-HR"/>
              </w:rPr>
              <w:t>Uočiti korelaciju matematike s ostalim predmetima. Shvatiti da se sve u   prirodi isprepleće pa tako i matematike prema kojoj učenici često imaju averziju.</w:t>
            </w:r>
          </w:p>
        </w:tc>
      </w:tr>
      <w:tr w:rsidR="00FE1F18" w:rsidRPr="00FC647E" w:rsidTr="001D4E25">
        <w:trPr>
          <w:trHeight w:val="568"/>
        </w:trPr>
        <w:tc>
          <w:tcPr>
            <w:tcW w:w="2977" w:type="dxa"/>
            <w:shd w:val="clear" w:color="auto" w:fill="auto"/>
            <w:vAlign w:val="center"/>
          </w:tcPr>
          <w:p w:rsidR="00FE1F18" w:rsidRPr="003452A4" w:rsidRDefault="00FE1F18" w:rsidP="001D4E25">
            <w:pPr>
              <w:rPr>
                <w:b/>
                <w:sz w:val="26"/>
                <w:szCs w:val="26"/>
                <w:lang w:val="hr-HR"/>
              </w:rPr>
            </w:pPr>
            <w:r w:rsidRPr="003452A4">
              <w:rPr>
                <w:b/>
                <w:lang w:val="hr-HR"/>
              </w:rPr>
              <w:t>Nositelji</w:t>
            </w:r>
          </w:p>
        </w:tc>
        <w:tc>
          <w:tcPr>
            <w:tcW w:w="6379" w:type="dxa"/>
            <w:shd w:val="clear" w:color="auto" w:fill="auto"/>
            <w:vAlign w:val="center"/>
          </w:tcPr>
          <w:p w:rsidR="00FE1F18" w:rsidRPr="00FC647E" w:rsidRDefault="00FE1F18" w:rsidP="001D4E25">
            <w:pPr>
              <w:spacing w:line="360" w:lineRule="auto"/>
              <w:jc w:val="both"/>
              <w:rPr>
                <w:lang w:val="hr-HR"/>
              </w:rPr>
            </w:pPr>
            <w:r w:rsidRPr="00FC647E">
              <w:rPr>
                <w:lang w:val="hr-HR"/>
              </w:rPr>
              <w:t xml:space="preserve">Ivan Dujić, Branka Vukmirica, Mirela Jelovina </w:t>
            </w:r>
            <w:proofErr w:type="spellStart"/>
            <w:r w:rsidRPr="00FC647E">
              <w:rPr>
                <w:lang w:val="hr-HR"/>
              </w:rPr>
              <w:t>Koštroman</w:t>
            </w:r>
            <w:proofErr w:type="spellEnd"/>
          </w:p>
        </w:tc>
      </w:tr>
      <w:tr w:rsidR="00FE1F18" w:rsidRPr="00FC647E" w:rsidTr="001D4E25">
        <w:trPr>
          <w:trHeight w:val="689"/>
        </w:trPr>
        <w:tc>
          <w:tcPr>
            <w:tcW w:w="2977" w:type="dxa"/>
            <w:shd w:val="clear" w:color="auto" w:fill="auto"/>
            <w:vAlign w:val="center"/>
          </w:tcPr>
          <w:p w:rsidR="00FE1F18" w:rsidRPr="003452A4" w:rsidRDefault="00FE1F18" w:rsidP="001D4E25">
            <w:pPr>
              <w:rPr>
                <w:b/>
                <w:sz w:val="26"/>
                <w:szCs w:val="26"/>
                <w:lang w:val="hr-HR"/>
              </w:rPr>
            </w:pPr>
            <w:r w:rsidRPr="003452A4">
              <w:rPr>
                <w:b/>
                <w:lang w:val="hr-HR"/>
              </w:rPr>
              <w:t>Ciljana skupina</w:t>
            </w:r>
          </w:p>
        </w:tc>
        <w:tc>
          <w:tcPr>
            <w:tcW w:w="6379" w:type="dxa"/>
            <w:shd w:val="clear" w:color="auto" w:fill="auto"/>
            <w:vAlign w:val="center"/>
          </w:tcPr>
          <w:p w:rsidR="00FE1F18" w:rsidRPr="00FC647E" w:rsidRDefault="00FE1F18" w:rsidP="001D4E25">
            <w:pPr>
              <w:jc w:val="both"/>
              <w:rPr>
                <w:lang w:val="hr-HR"/>
              </w:rPr>
            </w:pPr>
            <w:r w:rsidRPr="00FC647E">
              <w:rPr>
                <w:lang w:val="hr-HR"/>
              </w:rPr>
              <w:t>Učenici  SŠ. Lovre Montija( Grupa i broj učenika se odabire s obzirom na njihove interese)</w:t>
            </w:r>
          </w:p>
        </w:tc>
      </w:tr>
      <w:tr w:rsidR="00FE1F18" w:rsidRPr="00FC647E" w:rsidTr="001D4E25">
        <w:trPr>
          <w:trHeight w:val="699"/>
        </w:trPr>
        <w:tc>
          <w:tcPr>
            <w:tcW w:w="2977" w:type="dxa"/>
            <w:shd w:val="clear" w:color="auto" w:fill="auto"/>
            <w:vAlign w:val="center"/>
          </w:tcPr>
          <w:p w:rsidR="00FE1F18" w:rsidRPr="003452A4" w:rsidRDefault="00FE1F18" w:rsidP="001D4E25">
            <w:pPr>
              <w:rPr>
                <w:b/>
                <w:sz w:val="26"/>
                <w:szCs w:val="26"/>
                <w:lang w:val="hr-HR"/>
              </w:rPr>
            </w:pPr>
            <w:r w:rsidRPr="003452A4">
              <w:rPr>
                <w:b/>
                <w:lang w:val="hr-HR"/>
              </w:rPr>
              <w:t>Način realizacije</w:t>
            </w:r>
          </w:p>
        </w:tc>
        <w:tc>
          <w:tcPr>
            <w:tcW w:w="6379" w:type="dxa"/>
            <w:shd w:val="clear" w:color="auto" w:fill="auto"/>
            <w:vAlign w:val="center"/>
          </w:tcPr>
          <w:p w:rsidR="00FE1F18" w:rsidRPr="00FC647E" w:rsidRDefault="00FE1F18" w:rsidP="001D4E25">
            <w:pPr>
              <w:jc w:val="both"/>
              <w:rPr>
                <w:lang w:val="hr-HR"/>
              </w:rPr>
            </w:pPr>
            <w:r w:rsidRPr="00FC647E">
              <w:rPr>
                <w:lang w:val="hr-HR"/>
              </w:rPr>
              <w:t xml:space="preserve">Sudjelovanje na SUDOKA natjecanju u koje se odvija u organizaciji </w:t>
            </w:r>
            <w:proofErr w:type="spellStart"/>
            <w:r w:rsidRPr="00FC647E">
              <w:rPr>
                <w:lang w:val="hr-HR"/>
              </w:rPr>
              <w:t>Mense</w:t>
            </w:r>
            <w:proofErr w:type="spellEnd"/>
            <w:r w:rsidRPr="00FC647E">
              <w:rPr>
                <w:lang w:val="hr-HR"/>
              </w:rPr>
              <w:t xml:space="preserve"> Split i AZOO.</w:t>
            </w:r>
          </w:p>
        </w:tc>
      </w:tr>
      <w:tr w:rsidR="00FE1F18" w:rsidRPr="00FC647E" w:rsidTr="001D4E25">
        <w:trPr>
          <w:trHeight w:val="411"/>
        </w:trPr>
        <w:tc>
          <w:tcPr>
            <w:tcW w:w="2977" w:type="dxa"/>
            <w:shd w:val="clear" w:color="auto" w:fill="auto"/>
            <w:vAlign w:val="center"/>
          </w:tcPr>
          <w:p w:rsidR="00FE1F18" w:rsidRPr="003452A4" w:rsidRDefault="00FE1F18" w:rsidP="001D4E25">
            <w:pPr>
              <w:rPr>
                <w:b/>
                <w:sz w:val="26"/>
                <w:szCs w:val="26"/>
                <w:lang w:val="hr-HR"/>
              </w:rPr>
            </w:pPr>
            <w:proofErr w:type="spellStart"/>
            <w:r w:rsidRPr="003452A4">
              <w:rPr>
                <w:b/>
                <w:lang w:val="hr-HR"/>
              </w:rPr>
              <w:t>Vremenik</w:t>
            </w:r>
            <w:proofErr w:type="spellEnd"/>
            <w:r w:rsidRPr="003452A4">
              <w:rPr>
                <w:b/>
                <w:lang w:val="hr-HR"/>
              </w:rPr>
              <w:t xml:space="preserve"> aktivnosti</w:t>
            </w:r>
          </w:p>
        </w:tc>
        <w:tc>
          <w:tcPr>
            <w:tcW w:w="6379" w:type="dxa"/>
            <w:shd w:val="clear" w:color="auto" w:fill="auto"/>
            <w:vAlign w:val="center"/>
          </w:tcPr>
          <w:p w:rsidR="00FE1F18" w:rsidRPr="00FC647E" w:rsidRDefault="00FE1F18" w:rsidP="001D4E25">
            <w:pPr>
              <w:jc w:val="both"/>
              <w:rPr>
                <w:lang w:val="hr-HR"/>
              </w:rPr>
            </w:pPr>
            <w:r w:rsidRPr="00FC647E">
              <w:rPr>
                <w:lang w:val="hr-HR"/>
              </w:rPr>
              <w:t>Prosinac 2019.godine</w:t>
            </w:r>
          </w:p>
        </w:tc>
      </w:tr>
      <w:tr w:rsidR="00FE1F18" w:rsidRPr="00FC647E" w:rsidTr="001D4E25">
        <w:trPr>
          <w:trHeight w:val="419"/>
        </w:trPr>
        <w:tc>
          <w:tcPr>
            <w:tcW w:w="2977" w:type="dxa"/>
            <w:shd w:val="clear" w:color="auto" w:fill="auto"/>
            <w:vAlign w:val="center"/>
          </w:tcPr>
          <w:p w:rsidR="00FE1F18" w:rsidRPr="003452A4" w:rsidRDefault="00FE1F18" w:rsidP="001D4E25">
            <w:pPr>
              <w:rPr>
                <w:b/>
                <w:sz w:val="26"/>
                <w:szCs w:val="26"/>
                <w:lang w:val="hr-HR"/>
              </w:rPr>
            </w:pPr>
            <w:r w:rsidRPr="003452A4">
              <w:rPr>
                <w:b/>
                <w:lang w:val="hr-HR"/>
              </w:rPr>
              <w:t>Detaljan troškovnik</w:t>
            </w:r>
          </w:p>
        </w:tc>
        <w:tc>
          <w:tcPr>
            <w:tcW w:w="6379" w:type="dxa"/>
            <w:shd w:val="clear" w:color="auto" w:fill="auto"/>
            <w:vAlign w:val="center"/>
          </w:tcPr>
          <w:p w:rsidR="00FE1F18" w:rsidRPr="00FC647E" w:rsidRDefault="00FE1F18" w:rsidP="001D4E25">
            <w:pPr>
              <w:jc w:val="both"/>
              <w:rPr>
                <w:lang w:val="hr-HR"/>
              </w:rPr>
            </w:pPr>
            <w:r w:rsidRPr="00FC647E">
              <w:rPr>
                <w:lang w:val="hr-HR"/>
              </w:rPr>
              <w:t>Trošak prijevoza učenika.</w:t>
            </w:r>
          </w:p>
        </w:tc>
      </w:tr>
      <w:tr w:rsidR="00FE1F18" w:rsidRPr="00FC647E" w:rsidTr="001D4E25">
        <w:trPr>
          <w:trHeight w:val="723"/>
        </w:trPr>
        <w:tc>
          <w:tcPr>
            <w:tcW w:w="2977" w:type="dxa"/>
            <w:shd w:val="clear" w:color="auto" w:fill="auto"/>
            <w:vAlign w:val="center"/>
          </w:tcPr>
          <w:p w:rsidR="00FE1F18" w:rsidRPr="00FC647E" w:rsidRDefault="00FE1F18" w:rsidP="001D4E25">
            <w:pPr>
              <w:rPr>
                <w:rFonts w:ascii="Arial Narrow" w:hAnsi="Arial Narrow"/>
                <w:b/>
                <w:sz w:val="26"/>
                <w:szCs w:val="26"/>
                <w:lang w:val="hr-HR"/>
              </w:rPr>
            </w:pPr>
            <w:r w:rsidRPr="00FC647E">
              <w:rPr>
                <w:b/>
                <w:lang w:val="hr-HR"/>
              </w:rPr>
              <w:t>Način vrednovanja rezultata</w:t>
            </w:r>
          </w:p>
        </w:tc>
        <w:tc>
          <w:tcPr>
            <w:tcW w:w="6379" w:type="dxa"/>
            <w:shd w:val="clear" w:color="auto" w:fill="auto"/>
            <w:vAlign w:val="center"/>
          </w:tcPr>
          <w:p w:rsidR="00FE1F18" w:rsidRPr="00FC647E" w:rsidRDefault="00FE1F18" w:rsidP="001D4E25">
            <w:pPr>
              <w:spacing w:line="360" w:lineRule="auto"/>
              <w:jc w:val="both"/>
              <w:rPr>
                <w:lang w:val="hr-HR"/>
              </w:rPr>
            </w:pPr>
            <w:r w:rsidRPr="00FC647E">
              <w:rPr>
                <w:lang w:val="hr-HR"/>
              </w:rPr>
              <w:t xml:space="preserve">Učenicima </w:t>
            </w:r>
            <w:proofErr w:type="spellStart"/>
            <w:r w:rsidRPr="00FC647E">
              <w:rPr>
                <w:lang w:val="hr-HR"/>
              </w:rPr>
              <w:t>osvjestiti</w:t>
            </w:r>
            <w:proofErr w:type="spellEnd"/>
            <w:r w:rsidRPr="00FC647E">
              <w:rPr>
                <w:lang w:val="hr-HR"/>
              </w:rPr>
              <w:t xml:space="preserve"> primjenjivost i sveprisutnost matematike.</w:t>
            </w:r>
          </w:p>
        </w:tc>
      </w:tr>
      <w:tr w:rsidR="00FE1F18" w:rsidRPr="00FC647E" w:rsidTr="001D4E25">
        <w:trPr>
          <w:trHeight w:val="566"/>
        </w:trPr>
        <w:tc>
          <w:tcPr>
            <w:tcW w:w="2977" w:type="dxa"/>
            <w:shd w:val="clear" w:color="auto" w:fill="auto"/>
            <w:vAlign w:val="center"/>
          </w:tcPr>
          <w:p w:rsidR="00FE1F18" w:rsidRPr="00FC647E" w:rsidRDefault="00FE1F18" w:rsidP="001D4E25">
            <w:pPr>
              <w:rPr>
                <w:rFonts w:ascii="Arial Narrow" w:hAnsi="Arial Narrow"/>
                <w:b/>
                <w:sz w:val="26"/>
                <w:szCs w:val="26"/>
                <w:lang w:val="hr-HR"/>
              </w:rPr>
            </w:pPr>
            <w:r w:rsidRPr="00FC647E">
              <w:rPr>
                <w:b/>
                <w:lang w:val="hr-HR"/>
              </w:rPr>
              <w:t>Način korištenja ostvarenih rezultata</w:t>
            </w:r>
          </w:p>
        </w:tc>
        <w:tc>
          <w:tcPr>
            <w:tcW w:w="6379" w:type="dxa"/>
            <w:shd w:val="clear" w:color="auto" w:fill="auto"/>
            <w:vAlign w:val="center"/>
          </w:tcPr>
          <w:p w:rsidR="00FE1F18" w:rsidRDefault="00FE1F18" w:rsidP="001D4E25">
            <w:pPr>
              <w:spacing w:line="360" w:lineRule="auto"/>
              <w:jc w:val="both"/>
              <w:rPr>
                <w:lang w:val="hr-HR"/>
              </w:rPr>
            </w:pPr>
            <w:r w:rsidRPr="00FC647E">
              <w:rPr>
                <w:lang w:val="hr-HR"/>
              </w:rPr>
              <w:t>Promidžba matematike, kroz sudoku igru, kao zanimljive i sveprisutne znanosti.</w:t>
            </w:r>
          </w:p>
          <w:p w:rsidR="00FE1F18" w:rsidRPr="00FC647E" w:rsidRDefault="00FE1F18" w:rsidP="001D4E25">
            <w:pPr>
              <w:spacing w:line="360" w:lineRule="auto"/>
              <w:jc w:val="both"/>
              <w:rPr>
                <w:lang w:val="hr-HR"/>
              </w:rPr>
            </w:pPr>
          </w:p>
        </w:tc>
      </w:tr>
      <w:tr w:rsidR="00FE1F18" w:rsidRPr="00FC647E" w:rsidTr="001D4E25">
        <w:tblPrEx>
          <w:tblLook w:val="04A0" w:firstRow="1" w:lastRow="0" w:firstColumn="1" w:lastColumn="0" w:noHBand="0" w:noVBand="1"/>
        </w:tblPrEx>
        <w:trPr>
          <w:trHeight w:val="520"/>
        </w:trPr>
        <w:tc>
          <w:tcPr>
            <w:tcW w:w="2977" w:type="dxa"/>
          </w:tcPr>
          <w:p w:rsidR="00FE1F18" w:rsidRPr="00FC647E" w:rsidRDefault="00FE1F18" w:rsidP="001D4E25">
            <w:pPr>
              <w:rPr>
                <w:rFonts w:ascii="Arial Narrow" w:hAnsi="Arial Narrow"/>
                <w:sz w:val="26"/>
                <w:szCs w:val="26"/>
                <w:lang w:val="hr-HR"/>
              </w:rPr>
            </w:pPr>
            <w:r w:rsidRPr="00FC647E">
              <w:rPr>
                <w:b/>
                <w:lang w:val="hr-HR"/>
              </w:rPr>
              <w:t>Naziv aktivnosti</w:t>
            </w:r>
          </w:p>
        </w:tc>
        <w:tc>
          <w:tcPr>
            <w:tcW w:w="6379" w:type="dxa"/>
          </w:tcPr>
          <w:p w:rsidR="00FE1F18" w:rsidRPr="00FC647E" w:rsidRDefault="00FE1F18" w:rsidP="001D4E25">
            <w:pPr>
              <w:jc w:val="center"/>
              <w:rPr>
                <w:b/>
                <w:sz w:val="28"/>
                <w:szCs w:val="28"/>
                <w:lang w:val="hr-HR"/>
              </w:rPr>
            </w:pPr>
            <w:bookmarkStart w:id="69" w:name="_Toc21948760"/>
            <w:r>
              <w:rPr>
                <w:rStyle w:val="Naslov3Char"/>
                <w:color w:val="548DD4" w:themeColor="text2" w:themeTint="99"/>
                <w:sz w:val="28"/>
                <w:szCs w:val="28"/>
                <w:lang w:val="hr-HR"/>
              </w:rPr>
              <w:t>Z</w:t>
            </w:r>
            <w:proofErr w:type="spellStart"/>
            <w:r>
              <w:rPr>
                <w:rStyle w:val="Naslov3Char"/>
                <w:color w:val="548DD4" w:themeColor="text2" w:themeTint="99"/>
                <w:sz w:val="28"/>
                <w:szCs w:val="28"/>
              </w:rPr>
              <w:t>latna</w:t>
            </w:r>
            <w:proofErr w:type="spellEnd"/>
            <w:r>
              <w:rPr>
                <w:rStyle w:val="Naslov3Char"/>
                <w:color w:val="548DD4" w:themeColor="text2" w:themeTint="99"/>
                <w:sz w:val="28"/>
                <w:szCs w:val="28"/>
              </w:rPr>
              <w:t xml:space="preserve"> </w:t>
            </w:r>
            <w:proofErr w:type="spellStart"/>
            <w:r>
              <w:rPr>
                <w:rStyle w:val="Naslov3Char"/>
                <w:color w:val="548DD4" w:themeColor="text2" w:themeTint="99"/>
                <w:sz w:val="28"/>
                <w:szCs w:val="28"/>
              </w:rPr>
              <w:t>večer</w:t>
            </w:r>
            <w:proofErr w:type="spellEnd"/>
            <w:r>
              <w:rPr>
                <w:rStyle w:val="Naslov3Char"/>
                <w:color w:val="548DD4" w:themeColor="text2" w:themeTint="99"/>
                <w:sz w:val="28"/>
                <w:szCs w:val="28"/>
              </w:rPr>
              <w:t xml:space="preserve"> </w:t>
            </w:r>
            <w:proofErr w:type="spellStart"/>
            <w:r>
              <w:rPr>
                <w:rStyle w:val="Naslov3Char"/>
                <w:color w:val="548DD4" w:themeColor="text2" w:themeTint="99"/>
                <w:sz w:val="28"/>
                <w:szCs w:val="28"/>
              </w:rPr>
              <w:t>matematike</w:t>
            </w:r>
            <w:bookmarkEnd w:id="69"/>
            <w:proofErr w:type="spellEnd"/>
          </w:p>
        </w:tc>
      </w:tr>
      <w:tr w:rsidR="00FE1F18" w:rsidRPr="00FC647E" w:rsidTr="001D4E25">
        <w:tblPrEx>
          <w:tblLook w:val="04A0" w:firstRow="1" w:lastRow="0" w:firstColumn="1" w:lastColumn="0" w:noHBand="0" w:noVBand="1"/>
        </w:tblPrEx>
        <w:trPr>
          <w:trHeight w:val="841"/>
        </w:trPr>
        <w:tc>
          <w:tcPr>
            <w:tcW w:w="2977" w:type="dxa"/>
          </w:tcPr>
          <w:p w:rsidR="00FE1F18" w:rsidRPr="00FC647E" w:rsidRDefault="00FE1F18" w:rsidP="001D4E25">
            <w:pPr>
              <w:rPr>
                <w:rFonts w:ascii="Arial Narrow" w:hAnsi="Arial Narrow"/>
                <w:sz w:val="26"/>
                <w:szCs w:val="26"/>
                <w:lang w:val="hr-HR"/>
              </w:rPr>
            </w:pPr>
            <w:r w:rsidRPr="00FC647E">
              <w:rPr>
                <w:b/>
                <w:lang w:val="hr-HR"/>
              </w:rPr>
              <w:t>Cilj</w:t>
            </w:r>
          </w:p>
        </w:tc>
        <w:tc>
          <w:tcPr>
            <w:tcW w:w="6379" w:type="dxa"/>
            <w:vAlign w:val="center"/>
          </w:tcPr>
          <w:p w:rsidR="00FE1F18" w:rsidRPr="00FC647E" w:rsidRDefault="00FE1F18" w:rsidP="0030327E">
            <w:pPr>
              <w:rPr>
                <w:lang w:val="hr-HR"/>
              </w:rPr>
            </w:pPr>
            <w:r w:rsidRPr="00FC647E">
              <w:rPr>
                <w:lang w:val="hr-HR"/>
              </w:rPr>
              <w:t xml:space="preserve">Poticati i razvijati </w:t>
            </w:r>
            <w:proofErr w:type="spellStart"/>
            <w:r w:rsidRPr="00FC647E">
              <w:rPr>
                <w:lang w:val="hr-HR"/>
              </w:rPr>
              <w:t>samostalnost,samopouzdanje</w:t>
            </w:r>
            <w:proofErr w:type="spellEnd"/>
            <w:r w:rsidRPr="00FC647E">
              <w:rPr>
                <w:lang w:val="hr-HR"/>
              </w:rPr>
              <w:t xml:space="preserve"> i kreativnost učenika.</w:t>
            </w:r>
          </w:p>
        </w:tc>
      </w:tr>
      <w:tr w:rsidR="00FE1F18" w:rsidRPr="00FC647E" w:rsidTr="001D4E25">
        <w:tblPrEx>
          <w:tblLook w:val="04A0" w:firstRow="1" w:lastRow="0" w:firstColumn="1" w:lastColumn="0" w:noHBand="0" w:noVBand="1"/>
        </w:tblPrEx>
        <w:trPr>
          <w:trHeight w:val="839"/>
        </w:trPr>
        <w:tc>
          <w:tcPr>
            <w:tcW w:w="2977" w:type="dxa"/>
          </w:tcPr>
          <w:p w:rsidR="00FE1F18" w:rsidRPr="00FC647E" w:rsidRDefault="00FE1F18" w:rsidP="001D4E25">
            <w:pPr>
              <w:rPr>
                <w:rFonts w:ascii="Arial Narrow" w:hAnsi="Arial Narrow"/>
                <w:b/>
                <w:sz w:val="26"/>
                <w:szCs w:val="26"/>
                <w:lang w:val="hr-HR"/>
              </w:rPr>
            </w:pPr>
            <w:r w:rsidRPr="00FC647E">
              <w:rPr>
                <w:b/>
                <w:lang w:val="hr-HR"/>
              </w:rPr>
              <w:t>Namjena</w:t>
            </w:r>
          </w:p>
        </w:tc>
        <w:tc>
          <w:tcPr>
            <w:tcW w:w="6379" w:type="dxa"/>
            <w:vAlign w:val="center"/>
          </w:tcPr>
          <w:p w:rsidR="00FE1F18" w:rsidRPr="00FC647E" w:rsidRDefault="00FE1F18" w:rsidP="001D4E25">
            <w:pPr>
              <w:rPr>
                <w:lang w:val="hr-HR"/>
              </w:rPr>
            </w:pPr>
            <w:r w:rsidRPr="00FC647E">
              <w:rPr>
                <w:lang w:val="hr-HR"/>
              </w:rPr>
              <w:t>Uočiti korelaciju matematike s ostalim predmetima. Shvatiti da se sve u   prirodi isprepleće pa tako i matematike prema kojoj učenici često imaju averziju.</w:t>
            </w:r>
          </w:p>
          <w:p w:rsidR="00FE1F18" w:rsidRPr="00FC647E" w:rsidRDefault="00FE1F18" w:rsidP="001D4E25">
            <w:pPr>
              <w:spacing w:line="360" w:lineRule="auto"/>
              <w:jc w:val="both"/>
              <w:rPr>
                <w:lang w:val="hr-HR"/>
              </w:rPr>
            </w:pPr>
          </w:p>
        </w:tc>
      </w:tr>
      <w:tr w:rsidR="00FE1F18" w:rsidRPr="00FC647E" w:rsidTr="001D4E25">
        <w:tblPrEx>
          <w:tblLook w:val="04A0" w:firstRow="1" w:lastRow="0" w:firstColumn="1" w:lastColumn="0" w:noHBand="0" w:noVBand="1"/>
        </w:tblPrEx>
        <w:trPr>
          <w:trHeight w:val="568"/>
        </w:trPr>
        <w:tc>
          <w:tcPr>
            <w:tcW w:w="2977" w:type="dxa"/>
          </w:tcPr>
          <w:p w:rsidR="00FE1F18" w:rsidRPr="00FC647E" w:rsidRDefault="00FE1F18" w:rsidP="001D4E25">
            <w:pPr>
              <w:rPr>
                <w:rFonts w:ascii="Arial Narrow" w:hAnsi="Arial Narrow"/>
                <w:b/>
                <w:sz w:val="26"/>
                <w:szCs w:val="26"/>
                <w:lang w:val="hr-HR"/>
              </w:rPr>
            </w:pPr>
            <w:r w:rsidRPr="00FC647E">
              <w:rPr>
                <w:b/>
                <w:lang w:val="hr-HR"/>
              </w:rPr>
              <w:t>Nositelji</w:t>
            </w:r>
          </w:p>
        </w:tc>
        <w:tc>
          <w:tcPr>
            <w:tcW w:w="6379" w:type="dxa"/>
            <w:vAlign w:val="center"/>
          </w:tcPr>
          <w:p w:rsidR="00FE1F18" w:rsidRPr="00FC647E" w:rsidRDefault="00FE1F18" w:rsidP="001D4E25">
            <w:pPr>
              <w:spacing w:line="360" w:lineRule="auto"/>
              <w:jc w:val="both"/>
              <w:rPr>
                <w:lang w:val="hr-HR"/>
              </w:rPr>
            </w:pPr>
            <w:r w:rsidRPr="00FC647E">
              <w:rPr>
                <w:lang w:val="hr-HR"/>
              </w:rPr>
              <w:t xml:space="preserve">Ivan Dujić, Branka Vukmirica, Mirela Jelovina </w:t>
            </w:r>
            <w:proofErr w:type="spellStart"/>
            <w:r w:rsidRPr="00FC647E">
              <w:rPr>
                <w:lang w:val="hr-HR"/>
              </w:rPr>
              <w:t>Koštroman</w:t>
            </w:r>
            <w:proofErr w:type="spellEnd"/>
          </w:p>
        </w:tc>
      </w:tr>
      <w:tr w:rsidR="00FE1F18" w:rsidRPr="00FC647E" w:rsidTr="001D4E25">
        <w:tblPrEx>
          <w:tblLook w:val="04A0" w:firstRow="1" w:lastRow="0" w:firstColumn="1" w:lastColumn="0" w:noHBand="0" w:noVBand="1"/>
        </w:tblPrEx>
        <w:trPr>
          <w:trHeight w:val="689"/>
        </w:trPr>
        <w:tc>
          <w:tcPr>
            <w:tcW w:w="2977" w:type="dxa"/>
          </w:tcPr>
          <w:p w:rsidR="00FE1F18" w:rsidRPr="00FC647E" w:rsidRDefault="00FE1F18" w:rsidP="001D4E25">
            <w:pPr>
              <w:rPr>
                <w:rFonts w:ascii="Arial Narrow" w:hAnsi="Arial Narrow"/>
                <w:b/>
                <w:sz w:val="26"/>
                <w:szCs w:val="26"/>
                <w:lang w:val="hr-HR"/>
              </w:rPr>
            </w:pPr>
            <w:r w:rsidRPr="00FC647E">
              <w:rPr>
                <w:b/>
                <w:lang w:val="hr-HR"/>
              </w:rPr>
              <w:t>Ciljana skupina</w:t>
            </w:r>
          </w:p>
        </w:tc>
        <w:tc>
          <w:tcPr>
            <w:tcW w:w="6379" w:type="dxa"/>
            <w:vAlign w:val="center"/>
          </w:tcPr>
          <w:p w:rsidR="00FE1F18" w:rsidRPr="00FC647E" w:rsidRDefault="00FE1F18" w:rsidP="001D4E25">
            <w:pPr>
              <w:spacing w:line="360" w:lineRule="auto"/>
              <w:jc w:val="both"/>
              <w:rPr>
                <w:lang w:val="hr-HR"/>
              </w:rPr>
            </w:pPr>
            <w:r w:rsidRPr="00FC647E">
              <w:rPr>
                <w:lang w:val="hr-HR"/>
              </w:rPr>
              <w:t>Učenici  SŠ. Lovre Montija ( Grupa i broj učenika se odabire s obzirom na njihove interese nakon što se sazna tema)</w:t>
            </w:r>
          </w:p>
        </w:tc>
      </w:tr>
      <w:tr w:rsidR="00FE1F18" w:rsidRPr="00FC647E" w:rsidTr="001D4E25">
        <w:tblPrEx>
          <w:tblLook w:val="04A0" w:firstRow="1" w:lastRow="0" w:firstColumn="1" w:lastColumn="0" w:noHBand="0" w:noVBand="1"/>
        </w:tblPrEx>
        <w:trPr>
          <w:trHeight w:val="699"/>
        </w:trPr>
        <w:tc>
          <w:tcPr>
            <w:tcW w:w="2977" w:type="dxa"/>
          </w:tcPr>
          <w:p w:rsidR="00FE1F18" w:rsidRPr="00FC647E" w:rsidRDefault="00FE1F18" w:rsidP="001D4E25">
            <w:pPr>
              <w:rPr>
                <w:rFonts w:ascii="Arial Narrow" w:hAnsi="Arial Narrow"/>
                <w:b/>
                <w:sz w:val="26"/>
                <w:szCs w:val="26"/>
                <w:lang w:val="hr-HR"/>
              </w:rPr>
            </w:pPr>
            <w:r w:rsidRPr="00FC647E">
              <w:rPr>
                <w:b/>
                <w:lang w:val="hr-HR"/>
              </w:rPr>
              <w:t>Način realizacije</w:t>
            </w:r>
          </w:p>
        </w:tc>
        <w:tc>
          <w:tcPr>
            <w:tcW w:w="6379" w:type="dxa"/>
            <w:vAlign w:val="center"/>
          </w:tcPr>
          <w:p w:rsidR="00FE1F18" w:rsidRPr="00FC647E" w:rsidRDefault="00FE1F18" w:rsidP="001D4E25">
            <w:pPr>
              <w:spacing w:line="360" w:lineRule="auto"/>
              <w:jc w:val="both"/>
              <w:rPr>
                <w:lang w:val="hr-HR"/>
              </w:rPr>
            </w:pPr>
            <w:r w:rsidRPr="00FC647E">
              <w:rPr>
                <w:lang w:val="hr-HR"/>
              </w:rPr>
              <w:t>Sudjelovanje na zlatnoj večeri matematike različitim aktivnostima vezanim uz temu.</w:t>
            </w:r>
          </w:p>
        </w:tc>
      </w:tr>
      <w:tr w:rsidR="00FE1F18" w:rsidRPr="00FC647E" w:rsidTr="001D4E25">
        <w:tblPrEx>
          <w:tblLook w:val="04A0" w:firstRow="1" w:lastRow="0" w:firstColumn="1" w:lastColumn="0" w:noHBand="0" w:noVBand="1"/>
        </w:tblPrEx>
        <w:trPr>
          <w:trHeight w:val="411"/>
        </w:trPr>
        <w:tc>
          <w:tcPr>
            <w:tcW w:w="2977" w:type="dxa"/>
          </w:tcPr>
          <w:p w:rsidR="00FE1F18" w:rsidRPr="00FC647E" w:rsidRDefault="00FE1F18" w:rsidP="001D4E25">
            <w:pPr>
              <w:rPr>
                <w:rFonts w:ascii="Arial Narrow" w:hAnsi="Arial Narrow"/>
                <w:b/>
                <w:sz w:val="26"/>
                <w:szCs w:val="26"/>
                <w:lang w:val="hr-HR"/>
              </w:rPr>
            </w:pPr>
            <w:proofErr w:type="spellStart"/>
            <w:r w:rsidRPr="00FC647E">
              <w:rPr>
                <w:b/>
                <w:lang w:val="hr-HR"/>
              </w:rPr>
              <w:t>Vremenik</w:t>
            </w:r>
            <w:proofErr w:type="spellEnd"/>
            <w:r w:rsidRPr="00FC647E">
              <w:rPr>
                <w:b/>
                <w:lang w:val="hr-HR"/>
              </w:rPr>
              <w:t xml:space="preserve"> aktivnosti</w:t>
            </w:r>
          </w:p>
        </w:tc>
        <w:tc>
          <w:tcPr>
            <w:tcW w:w="6379" w:type="dxa"/>
            <w:vAlign w:val="center"/>
          </w:tcPr>
          <w:p w:rsidR="00FE1F18" w:rsidRPr="00FC647E" w:rsidRDefault="00FE1F18" w:rsidP="001D4E25">
            <w:pPr>
              <w:spacing w:line="360" w:lineRule="auto"/>
              <w:jc w:val="both"/>
              <w:rPr>
                <w:lang w:val="hr-HR"/>
              </w:rPr>
            </w:pPr>
            <w:r w:rsidRPr="00FC647E">
              <w:rPr>
                <w:lang w:val="hr-HR"/>
              </w:rPr>
              <w:t>Prosinac 2019.godine</w:t>
            </w:r>
          </w:p>
        </w:tc>
      </w:tr>
      <w:tr w:rsidR="00FE1F18" w:rsidRPr="00FC647E" w:rsidTr="001D4E25">
        <w:tblPrEx>
          <w:tblLook w:val="04A0" w:firstRow="1" w:lastRow="0" w:firstColumn="1" w:lastColumn="0" w:noHBand="0" w:noVBand="1"/>
        </w:tblPrEx>
        <w:trPr>
          <w:trHeight w:val="419"/>
        </w:trPr>
        <w:tc>
          <w:tcPr>
            <w:tcW w:w="2977" w:type="dxa"/>
          </w:tcPr>
          <w:p w:rsidR="00FE1F18" w:rsidRPr="00FC647E" w:rsidRDefault="00FE1F18" w:rsidP="001D4E25">
            <w:pPr>
              <w:rPr>
                <w:rFonts w:ascii="Arial Narrow" w:hAnsi="Arial Narrow"/>
                <w:b/>
                <w:sz w:val="26"/>
                <w:szCs w:val="26"/>
                <w:lang w:val="hr-HR"/>
              </w:rPr>
            </w:pPr>
            <w:r w:rsidRPr="00FC647E">
              <w:rPr>
                <w:b/>
                <w:lang w:val="hr-HR"/>
              </w:rPr>
              <w:t>Detaljan troškovnik</w:t>
            </w:r>
          </w:p>
        </w:tc>
        <w:tc>
          <w:tcPr>
            <w:tcW w:w="6379" w:type="dxa"/>
            <w:vAlign w:val="center"/>
          </w:tcPr>
          <w:p w:rsidR="00FE1F18" w:rsidRPr="00FC647E" w:rsidRDefault="00FE1F18" w:rsidP="001D4E25">
            <w:pPr>
              <w:spacing w:line="360" w:lineRule="auto"/>
              <w:jc w:val="both"/>
              <w:rPr>
                <w:lang w:val="hr-HR"/>
              </w:rPr>
            </w:pPr>
            <w:r w:rsidRPr="00FC647E">
              <w:rPr>
                <w:lang w:val="hr-HR"/>
              </w:rPr>
              <w:t>Elementarni uredski pribor. Trošak prijevoza učenika.</w:t>
            </w:r>
          </w:p>
        </w:tc>
      </w:tr>
      <w:tr w:rsidR="00FE1F18" w:rsidRPr="00FC647E" w:rsidTr="001D4E25">
        <w:tblPrEx>
          <w:tblLook w:val="04A0" w:firstRow="1" w:lastRow="0" w:firstColumn="1" w:lastColumn="0" w:noHBand="0" w:noVBand="1"/>
        </w:tblPrEx>
        <w:trPr>
          <w:trHeight w:val="723"/>
        </w:trPr>
        <w:tc>
          <w:tcPr>
            <w:tcW w:w="2977" w:type="dxa"/>
          </w:tcPr>
          <w:p w:rsidR="00FE1F18" w:rsidRPr="00FC647E" w:rsidRDefault="00FE1F18" w:rsidP="001D4E25">
            <w:pPr>
              <w:rPr>
                <w:rFonts w:ascii="Arial Narrow" w:hAnsi="Arial Narrow"/>
                <w:b/>
                <w:sz w:val="26"/>
                <w:szCs w:val="26"/>
                <w:lang w:val="hr-HR"/>
              </w:rPr>
            </w:pPr>
            <w:r w:rsidRPr="00FC647E">
              <w:rPr>
                <w:b/>
                <w:lang w:val="hr-HR"/>
              </w:rPr>
              <w:t>Način vrednovanja rezultata</w:t>
            </w:r>
          </w:p>
        </w:tc>
        <w:tc>
          <w:tcPr>
            <w:tcW w:w="6379" w:type="dxa"/>
            <w:vAlign w:val="center"/>
          </w:tcPr>
          <w:p w:rsidR="00FE1F18" w:rsidRPr="00FC647E" w:rsidRDefault="00FE1F18" w:rsidP="001D4E25">
            <w:pPr>
              <w:spacing w:line="360" w:lineRule="auto"/>
              <w:jc w:val="both"/>
              <w:rPr>
                <w:lang w:val="hr-HR"/>
              </w:rPr>
            </w:pPr>
            <w:r w:rsidRPr="00FC647E">
              <w:rPr>
                <w:lang w:val="hr-HR"/>
              </w:rPr>
              <w:t>Učenicima srednjih i osnovnih škola te svim ostalim posjetiteljima zlatne večeri približiti matematiku kao zanimljiv i atraktivan predmet.</w:t>
            </w:r>
          </w:p>
        </w:tc>
      </w:tr>
      <w:tr w:rsidR="00FE1F18" w:rsidRPr="00FC647E" w:rsidTr="001D4E25">
        <w:tblPrEx>
          <w:tblLook w:val="04A0" w:firstRow="1" w:lastRow="0" w:firstColumn="1" w:lastColumn="0" w:noHBand="0" w:noVBand="1"/>
        </w:tblPrEx>
        <w:trPr>
          <w:trHeight w:val="566"/>
        </w:trPr>
        <w:tc>
          <w:tcPr>
            <w:tcW w:w="2977" w:type="dxa"/>
          </w:tcPr>
          <w:p w:rsidR="00FE1F18" w:rsidRPr="00FC647E" w:rsidRDefault="00FE1F18" w:rsidP="001D4E25">
            <w:pPr>
              <w:rPr>
                <w:rFonts w:ascii="Arial Narrow" w:hAnsi="Arial Narrow"/>
                <w:b/>
                <w:sz w:val="26"/>
                <w:szCs w:val="26"/>
                <w:lang w:val="hr-HR"/>
              </w:rPr>
            </w:pPr>
            <w:r w:rsidRPr="00FC647E">
              <w:rPr>
                <w:b/>
                <w:lang w:val="hr-HR"/>
              </w:rPr>
              <w:t>Način korištenja ostvarenih rezultata</w:t>
            </w:r>
          </w:p>
        </w:tc>
        <w:tc>
          <w:tcPr>
            <w:tcW w:w="6379" w:type="dxa"/>
            <w:vAlign w:val="center"/>
          </w:tcPr>
          <w:p w:rsidR="00FE1F18" w:rsidRPr="00FC647E" w:rsidRDefault="00FE1F18" w:rsidP="001D4E25">
            <w:pPr>
              <w:spacing w:line="360" w:lineRule="auto"/>
              <w:jc w:val="both"/>
              <w:rPr>
                <w:lang w:val="hr-HR"/>
              </w:rPr>
            </w:pPr>
            <w:r w:rsidRPr="00FC647E">
              <w:rPr>
                <w:lang w:val="hr-HR"/>
              </w:rPr>
              <w:t>Promidžba matematike kao zanimljive i sveprisutne znanosti.</w:t>
            </w:r>
          </w:p>
        </w:tc>
      </w:tr>
    </w:tbl>
    <w:p w:rsidR="00D26FC4" w:rsidRPr="00FC647E" w:rsidRDefault="00D26FC4" w:rsidP="009A1154">
      <w:pPr>
        <w:rPr>
          <w:rFonts w:ascii="Arial" w:hAnsi="Arial" w:cs="Arial"/>
          <w:b/>
          <w:lang w:val="hr-HR"/>
        </w:rPr>
      </w:pPr>
    </w:p>
    <w:tbl>
      <w:tblPr>
        <w:tblStyle w:val="Reetkatablice"/>
        <w:tblW w:w="9215" w:type="dxa"/>
        <w:tblInd w:w="-176" w:type="dxa"/>
        <w:tblLook w:val="04A0" w:firstRow="1" w:lastRow="0" w:firstColumn="1" w:lastColumn="0" w:noHBand="0" w:noVBand="1"/>
      </w:tblPr>
      <w:tblGrid>
        <w:gridCol w:w="3119"/>
        <w:gridCol w:w="6096"/>
      </w:tblGrid>
      <w:tr w:rsidR="00481801" w:rsidRPr="00FC647E" w:rsidTr="00D0483A">
        <w:tc>
          <w:tcPr>
            <w:tcW w:w="3119" w:type="dxa"/>
          </w:tcPr>
          <w:p w:rsidR="00481801" w:rsidRPr="00FC647E" w:rsidRDefault="00481801" w:rsidP="00577E5E">
            <w:pPr>
              <w:spacing w:line="360" w:lineRule="auto"/>
              <w:rPr>
                <w:b/>
                <w:lang w:val="hr-HR"/>
              </w:rPr>
            </w:pPr>
            <w:r w:rsidRPr="00FC647E">
              <w:rPr>
                <w:b/>
                <w:lang w:val="hr-HR"/>
              </w:rPr>
              <w:t>Naziv izvanškolske aktivnosti</w:t>
            </w:r>
          </w:p>
        </w:tc>
        <w:tc>
          <w:tcPr>
            <w:tcW w:w="6096" w:type="dxa"/>
          </w:tcPr>
          <w:p w:rsidR="00AA7803" w:rsidRPr="00FC647E" w:rsidRDefault="00AA7803" w:rsidP="00577E5E">
            <w:pPr>
              <w:spacing w:line="360" w:lineRule="auto"/>
              <w:rPr>
                <w:rStyle w:val="Naslov3Char"/>
                <w:color w:val="00B0F0"/>
                <w:sz w:val="28"/>
                <w:szCs w:val="28"/>
                <w:lang w:val="hr-HR"/>
              </w:rPr>
            </w:pPr>
            <w:bookmarkStart w:id="70" w:name="_Toc21948761"/>
            <w:r w:rsidRPr="00FC647E">
              <w:rPr>
                <w:rStyle w:val="Naslov3Char"/>
                <w:color w:val="00B0F0"/>
                <w:sz w:val="28"/>
                <w:szCs w:val="28"/>
                <w:lang w:val="hr-HR"/>
              </w:rPr>
              <w:t>Maturalna zabava</w:t>
            </w:r>
            <w:bookmarkEnd w:id="70"/>
          </w:p>
          <w:p w:rsidR="00481801" w:rsidRPr="00FC647E" w:rsidRDefault="00481801" w:rsidP="00577E5E">
            <w:pPr>
              <w:spacing w:line="360" w:lineRule="auto"/>
              <w:rPr>
                <w:b/>
                <w:color w:val="C00000"/>
                <w:lang w:val="hr-HR"/>
              </w:rPr>
            </w:pPr>
            <w:bookmarkStart w:id="71" w:name="_Toc525811489"/>
            <w:bookmarkStart w:id="72" w:name="_Toc21948762"/>
            <w:proofErr w:type="spellStart"/>
            <w:r w:rsidRPr="00FC647E">
              <w:rPr>
                <w:rStyle w:val="Naslov3Char"/>
                <w:color w:val="00B0F0"/>
                <w:sz w:val="28"/>
                <w:szCs w:val="28"/>
                <w:lang w:val="hr-HR"/>
              </w:rPr>
              <w:t>Norijada</w:t>
            </w:r>
            <w:bookmarkEnd w:id="71"/>
            <w:bookmarkEnd w:id="72"/>
            <w:proofErr w:type="spellEnd"/>
            <w:r w:rsidRPr="00FC647E">
              <w:rPr>
                <w:rStyle w:val="Naslov3Char"/>
                <w:color w:val="00B0F0"/>
                <w:sz w:val="28"/>
                <w:szCs w:val="28"/>
                <w:lang w:val="hr-HR"/>
              </w:rPr>
              <w:t xml:space="preserve"> </w:t>
            </w:r>
            <w:r w:rsidRPr="00FC647E">
              <w:rPr>
                <w:b/>
                <w:color w:val="00B0F0"/>
                <w:sz w:val="28"/>
                <w:szCs w:val="28"/>
                <w:lang w:val="hr-HR"/>
              </w:rPr>
              <w:t xml:space="preserve"> za učenike završnih razreda</w:t>
            </w:r>
          </w:p>
        </w:tc>
      </w:tr>
      <w:tr w:rsidR="00481801" w:rsidRPr="00FC647E" w:rsidTr="00D0483A">
        <w:tc>
          <w:tcPr>
            <w:tcW w:w="3119" w:type="dxa"/>
          </w:tcPr>
          <w:p w:rsidR="00481801" w:rsidRPr="00FC647E" w:rsidRDefault="00481801" w:rsidP="00577E5E">
            <w:pPr>
              <w:spacing w:line="276" w:lineRule="auto"/>
              <w:rPr>
                <w:b/>
                <w:lang w:val="hr-HR"/>
              </w:rPr>
            </w:pPr>
            <w:r w:rsidRPr="00FC647E">
              <w:rPr>
                <w:b/>
                <w:lang w:val="hr-HR"/>
              </w:rPr>
              <w:t xml:space="preserve">Ciljevi </w:t>
            </w:r>
          </w:p>
        </w:tc>
        <w:tc>
          <w:tcPr>
            <w:tcW w:w="6096" w:type="dxa"/>
          </w:tcPr>
          <w:p w:rsidR="00481801" w:rsidRPr="00FC647E" w:rsidRDefault="00481801" w:rsidP="00577E5E">
            <w:pPr>
              <w:spacing w:line="276" w:lineRule="auto"/>
              <w:rPr>
                <w:lang w:val="hr-HR"/>
              </w:rPr>
            </w:pPr>
            <w:r w:rsidRPr="00FC647E">
              <w:rPr>
                <w:lang w:val="hr-HR"/>
              </w:rPr>
              <w:t>Razvijanje samopoštovanja i pripadnosti školi i gradu kao zajednici. Zajedničko druženje učenika na kraju srednjoškolskog obrazovanja.</w:t>
            </w:r>
          </w:p>
        </w:tc>
      </w:tr>
      <w:tr w:rsidR="00481801" w:rsidRPr="00FC647E" w:rsidTr="00D0483A">
        <w:tc>
          <w:tcPr>
            <w:tcW w:w="3119" w:type="dxa"/>
          </w:tcPr>
          <w:p w:rsidR="00481801" w:rsidRPr="00FC647E" w:rsidRDefault="00481801" w:rsidP="00577E5E">
            <w:pPr>
              <w:spacing w:line="276" w:lineRule="auto"/>
              <w:rPr>
                <w:b/>
                <w:lang w:val="hr-HR"/>
              </w:rPr>
            </w:pPr>
            <w:r w:rsidRPr="00FC647E">
              <w:rPr>
                <w:b/>
                <w:lang w:val="hr-HR"/>
              </w:rPr>
              <w:t>Namjena aktivnosti</w:t>
            </w:r>
          </w:p>
        </w:tc>
        <w:tc>
          <w:tcPr>
            <w:tcW w:w="6096" w:type="dxa"/>
          </w:tcPr>
          <w:p w:rsidR="00481801" w:rsidRPr="00FC647E" w:rsidRDefault="006A0244" w:rsidP="00577E5E">
            <w:pPr>
              <w:spacing w:line="276" w:lineRule="auto"/>
              <w:rPr>
                <w:lang w:val="hr-HR"/>
              </w:rPr>
            </w:pPr>
            <w:r w:rsidRPr="00FC647E">
              <w:rPr>
                <w:lang w:val="hr-HR"/>
              </w:rPr>
              <w:t>Učenicima završnih razreda (</w:t>
            </w:r>
            <w:r w:rsidR="00481801" w:rsidRPr="00FC647E">
              <w:rPr>
                <w:lang w:val="hr-HR"/>
              </w:rPr>
              <w:t xml:space="preserve"> 4.a, 4.b, 4.c, 4.d)</w:t>
            </w:r>
            <w:r w:rsidR="00115E0E" w:rsidRPr="00FC647E">
              <w:rPr>
                <w:lang w:val="hr-HR"/>
              </w:rPr>
              <w:t xml:space="preserve"> </w:t>
            </w:r>
            <w:r w:rsidR="0056570E" w:rsidRPr="00FC647E">
              <w:rPr>
                <w:lang w:val="hr-HR"/>
              </w:rPr>
              <w:t xml:space="preserve"> u organizaciji događanja  sa Srednjom strukovnom školom Kralja Zvonimira Knin</w:t>
            </w:r>
          </w:p>
        </w:tc>
      </w:tr>
      <w:tr w:rsidR="00481801" w:rsidRPr="00FC647E" w:rsidTr="00D0483A">
        <w:tc>
          <w:tcPr>
            <w:tcW w:w="3119" w:type="dxa"/>
          </w:tcPr>
          <w:p w:rsidR="00481801" w:rsidRPr="00FC647E" w:rsidRDefault="00481801" w:rsidP="00577E5E">
            <w:pPr>
              <w:spacing w:line="276" w:lineRule="auto"/>
              <w:rPr>
                <w:b/>
                <w:lang w:val="hr-HR"/>
              </w:rPr>
            </w:pPr>
            <w:r w:rsidRPr="00FC647E">
              <w:rPr>
                <w:b/>
                <w:lang w:val="hr-HR"/>
              </w:rPr>
              <w:t>Nositelj programa</w:t>
            </w:r>
          </w:p>
        </w:tc>
        <w:tc>
          <w:tcPr>
            <w:tcW w:w="6096" w:type="dxa"/>
          </w:tcPr>
          <w:p w:rsidR="00481801" w:rsidRPr="0030327E" w:rsidRDefault="00481801" w:rsidP="00577E5E">
            <w:pPr>
              <w:spacing w:line="276" w:lineRule="auto"/>
              <w:rPr>
                <w:b/>
                <w:lang w:val="hr-HR"/>
              </w:rPr>
            </w:pPr>
            <w:r w:rsidRPr="00FC647E">
              <w:rPr>
                <w:b/>
                <w:lang w:val="hr-HR"/>
              </w:rPr>
              <w:t>Ravnatelj, razrednici, učenici i grad</w:t>
            </w:r>
          </w:p>
        </w:tc>
      </w:tr>
      <w:tr w:rsidR="00481801" w:rsidRPr="00FC647E" w:rsidTr="00D0483A">
        <w:tc>
          <w:tcPr>
            <w:tcW w:w="3119" w:type="dxa"/>
          </w:tcPr>
          <w:p w:rsidR="00481801" w:rsidRPr="00FC647E" w:rsidRDefault="00481801" w:rsidP="00577E5E">
            <w:pPr>
              <w:spacing w:line="360" w:lineRule="auto"/>
              <w:rPr>
                <w:b/>
                <w:lang w:val="hr-HR"/>
              </w:rPr>
            </w:pPr>
            <w:r w:rsidRPr="00FC647E">
              <w:rPr>
                <w:b/>
                <w:lang w:val="hr-HR"/>
              </w:rPr>
              <w:t>Način realizacije</w:t>
            </w:r>
          </w:p>
        </w:tc>
        <w:tc>
          <w:tcPr>
            <w:tcW w:w="6096" w:type="dxa"/>
          </w:tcPr>
          <w:p w:rsidR="00481801" w:rsidRPr="00FC647E" w:rsidRDefault="00481801" w:rsidP="00577E5E">
            <w:pPr>
              <w:spacing w:line="360" w:lineRule="auto"/>
              <w:rPr>
                <w:lang w:val="hr-HR"/>
              </w:rPr>
            </w:pPr>
            <w:r w:rsidRPr="00FC647E">
              <w:rPr>
                <w:lang w:val="hr-HR"/>
              </w:rPr>
              <w:t>Suradnja svih nositelja i  rad</w:t>
            </w:r>
            <w:r w:rsidR="00AA7803" w:rsidRPr="00FC647E">
              <w:rPr>
                <w:lang w:val="hr-HR"/>
              </w:rPr>
              <w:t xml:space="preserve"> </w:t>
            </w:r>
            <w:r w:rsidRPr="00FC647E">
              <w:rPr>
                <w:lang w:val="hr-HR"/>
              </w:rPr>
              <w:t xml:space="preserve"> na zajedničkim pripremama, programu.</w:t>
            </w:r>
          </w:p>
        </w:tc>
      </w:tr>
      <w:tr w:rsidR="00481801" w:rsidRPr="00FC647E" w:rsidTr="00D0483A">
        <w:tc>
          <w:tcPr>
            <w:tcW w:w="3119" w:type="dxa"/>
          </w:tcPr>
          <w:p w:rsidR="00481801" w:rsidRPr="00FC647E" w:rsidRDefault="00481801" w:rsidP="00577E5E">
            <w:pPr>
              <w:spacing w:line="360" w:lineRule="auto"/>
              <w:rPr>
                <w:b/>
                <w:lang w:val="hr-HR"/>
              </w:rPr>
            </w:pPr>
            <w:proofErr w:type="spellStart"/>
            <w:r w:rsidRPr="00FC647E">
              <w:rPr>
                <w:b/>
                <w:lang w:val="hr-HR"/>
              </w:rPr>
              <w:t>Vremenik</w:t>
            </w:r>
            <w:proofErr w:type="spellEnd"/>
            <w:r w:rsidRPr="00FC647E">
              <w:rPr>
                <w:b/>
                <w:lang w:val="hr-HR"/>
              </w:rPr>
              <w:t xml:space="preserve"> </w:t>
            </w:r>
          </w:p>
        </w:tc>
        <w:tc>
          <w:tcPr>
            <w:tcW w:w="6096" w:type="dxa"/>
          </w:tcPr>
          <w:p w:rsidR="00481801" w:rsidRPr="00FC647E" w:rsidRDefault="00481801" w:rsidP="00577E5E">
            <w:pPr>
              <w:spacing w:line="360" w:lineRule="auto"/>
              <w:rPr>
                <w:lang w:val="hr-HR"/>
              </w:rPr>
            </w:pPr>
            <w:r w:rsidRPr="00FC647E">
              <w:rPr>
                <w:lang w:val="hr-HR"/>
              </w:rPr>
              <w:t xml:space="preserve">Priprema tijekom nastavne godine, a  </w:t>
            </w:r>
            <w:proofErr w:type="spellStart"/>
            <w:r w:rsidRPr="00FC647E">
              <w:rPr>
                <w:lang w:val="hr-HR"/>
              </w:rPr>
              <w:t>Norijada</w:t>
            </w:r>
            <w:proofErr w:type="spellEnd"/>
            <w:r w:rsidRPr="00FC647E">
              <w:rPr>
                <w:lang w:val="hr-HR"/>
              </w:rPr>
              <w:t xml:space="preserve"> bi se </w:t>
            </w:r>
            <w:r w:rsidR="006A0244" w:rsidRPr="00FC647E">
              <w:rPr>
                <w:lang w:val="hr-HR"/>
              </w:rPr>
              <w:t>trebala održati 22. svibnja 2020</w:t>
            </w:r>
            <w:r w:rsidRPr="00FC647E">
              <w:rPr>
                <w:lang w:val="hr-HR"/>
              </w:rPr>
              <w:t>.</w:t>
            </w:r>
          </w:p>
        </w:tc>
      </w:tr>
      <w:tr w:rsidR="00481801" w:rsidRPr="00FC647E" w:rsidTr="00D0483A">
        <w:tc>
          <w:tcPr>
            <w:tcW w:w="3119" w:type="dxa"/>
          </w:tcPr>
          <w:p w:rsidR="00481801" w:rsidRPr="00FC647E" w:rsidRDefault="00481801" w:rsidP="00577E5E">
            <w:pPr>
              <w:spacing w:line="360" w:lineRule="auto"/>
              <w:rPr>
                <w:b/>
                <w:lang w:val="hr-HR"/>
              </w:rPr>
            </w:pPr>
            <w:r w:rsidRPr="00FC647E">
              <w:rPr>
                <w:b/>
                <w:lang w:val="hr-HR"/>
              </w:rPr>
              <w:t xml:space="preserve">Troškovnik </w:t>
            </w:r>
          </w:p>
        </w:tc>
        <w:tc>
          <w:tcPr>
            <w:tcW w:w="6096" w:type="dxa"/>
          </w:tcPr>
          <w:p w:rsidR="00481801" w:rsidRPr="00FC647E" w:rsidRDefault="00481801" w:rsidP="00577E5E">
            <w:pPr>
              <w:spacing w:line="276" w:lineRule="auto"/>
              <w:rPr>
                <w:lang w:val="hr-HR"/>
              </w:rPr>
            </w:pPr>
            <w:r w:rsidRPr="00FC647E">
              <w:rPr>
                <w:lang w:val="hr-HR"/>
              </w:rPr>
              <w:t>Troškove snose roditelji učenika a dio će se pribaviti od sponzorstva i grada Knina.</w:t>
            </w:r>
          </w:p>
        </w:tc>
      </w:tr>
      <w:tr w:rsidR="00481801" w:rsidRPr="00FC647E" w:rsidTr="00D0483A">
        <w:tc>
          <w:tcPr>
            <w:tcW w:w="3119" w:type="dxa"/>
          </w:tcPr>
          <w:p w:rsidR="00481801" w:rsidRPr="00FC647E" w:rsidRDefault="00481801" w:rsidP="00577E5E">
            <w:pPr>
              <w:spacing w:line="360" w:lineRule="auto"/>
              <w:rPr>
                <w:b/>
                <w:lang w:val="hr-HR"/>
              </w:rPr>
            </w:pPr>
            <w:r w:rsidRPr="00FC647E">
              <w:rPr>
                <w:b/>
                <w:lang w:val="hr-HR"/>
              </w:rPr>
              <w:t xml:space="preserve">Vrednovanje </w:t>
            </w:r>
          </w:p>
        </w:tc>
        <w:tc>
          <w:tcPr>
            <w:tcW w:w="6096" w:type="dxa"/>
          </w:tcPr>
          <w:p w:rsidR="00481801" w:rsidRPr="00FC647E" w:rsidRDefault="00481801" w:rsidP="00577E5E">
            <w:pPr>
              <w:spacing w:line="360" w:lineRule="auto"/>
              <w:rPr>
                <w:lang w:val="hr-HR"/>
              </w:rPr>
            </w:pPr>
            <w:r w:rsidRPr="00FC647E">
              <w:rPr>
                <w:lang w:val="hr-HR"/>
              </w:rPr>
              <w:t xml:space="preserve">Zadovoljstvo učenika </w:t>
            </w:r>
            <w:r w:rsidR="00AA7803" w:rsidRPr="00FC647E">
              <w:rPr>
                <w:lang w:val="hr-HR"/>
              </w:rPr>
              <w:t xml:space="preserve">i profesora </w:t>
            </w:r>
            <w:r w:rsidRPr="00FC647E">
              <w:rPr>
                <w:lang w:val="hr-HR"/>
              </w:rPr>
              <w:t xml:space="preserve"> i </w:t>
            </w:r>
            <w:r w:rsidR="00AA7803" w:rsidRPr="00FC647E">
              <w:rPr>
                <w:lang w:val="hr-HR"/>
              </w:rPr>
              <w:t xml:space="preserve"> svih </w:t>
            </w:r>
            <w:r w:rsidRPr="00FC647E">
              <w:rPr>
                <w:lang w:val="hr-HR"/>
              </w:rPr>
              <w:t>kninskih građana.</w:t>
            </w:r>
          </w:p>
        </w:tc>
      </w:tr>
    </w:tbl>
    <w:p w:rsidR="003A436A" w:rsidRPr="00FC647E" w:rsidRDefault="003A436A" w:rsidP="009A1154">
      <w:pPr>
        <w:rPr>
          <w:rFonts w:ascii="Arial" w:hAnsi="Arial" w:cs="Arial"/>
          <w:b/>
          <w:lang w:val="hr-HR"/>
        </w:rPr>
      </w:pPr>
    </w:p>
    <w:p w:rsidR="00D26FC4" w:rsidRPr="00FC647E" w:rsidRDefault="00D26FC4" w:rsidP="009A1154">
      <w:pPr>
        <w:rPr>
          <w:rFonts w:ascii="Arial" w:hAnsi="Arial" w:cs="Arial"/>
          <w:b/>
          <w:lang w:val="hr-HR"/>
        </w:rPr>
      </w:pPr>
    </w:p>
    <w:p w:rsidR="00B51EFE" w:rsidRPr="00FC647E" w:rsidRDefault="00652504" w:rsidP="006A1207">
      <w:pPr>
        <w:pStyle w:val="Naslov1"/>
        <w:ind w:left="360"/>
      </w:pPr>
      <w:bookmarkStart w:id="73" w:name="_Toc21948763"/>
      <w:r w:rsidRPr="00FC647E">
        <w:t>7.</w:t>
      </w:r>
      <w:r w:rsidR="00B51EFE" w:rsidRPr="00FC647E">
        <w:t>ŠKOLSKI IZLETI I EKSKURZIJE</w:t>
      </w:r>
      <w:bookmarkEnd w:id="73"/>
    </w:p>
    <w:p w:rsidR="00DF2B13" w:rsidRPr="00FC647E" w:rsidRDefault="00B51EFE" w:rsidP="00DF2B13">
      <w:pPr>
        <w:pStyle w:val="Naslov3"/>
        <w:rPr>
          <w:lang w:val="hr-HR"/>
        </w:rPr>
      </w:pPr>
      <w:r w:rsidRPr="00FC647E">
        <w:rPr>
          <w:lang w:val="hr-HR"/>
        </w:rPr>
        <w:t xml:space="preserve"> </w:t>
      </w:r>
      <w:bookmarkStart w:id="74" w:name="_Toc21948764"/>
      <w:r w:rsidRPr="00FC647E">
        <w:rPr>
          <w:color w:val="548DD4" w:themeColor="text2" w:themeTint="99"/>
          <w:lang w:val="hr-HR"/>
        </w:rPr>
        <w:t>Jednodnevni izleti</w:t>
      </w:r>
      <w:bookmarkEnd w:id="74"/>
    </w:p>
    <w:p w:rsidR="00DF2B13" w:rsidRPr="00FC647E" w:rsidRDefault="00DF2B13" w:rsidP="00DF2B13">
      <w:pPr>
        <w:rPr>
          <w:rFonts w:ascii="Arial" w:hAnsi="Arial" w:cs="Arial"/>
          <w:b/>
          <w:lang w:val="hr-HR"/>
        </w:rPr>
      </w:pPr>
    </w:p>
    <w:tbl>
      <w:tblPr>
        <w:tblStyle w:val="Reetkatablice"/>
        <w:tblW w:w="9039" w:type="dxa"/>
        <w:tblLook w:val="04A0" w:firstRow="1" w:lastRow="0" w:firstColumn="1" w:lastColumn="0" w:noHBand="0" w:noVBand="1"/>
      </w:tblPr>
      <w:tblGrid>
        <w:gridCol w:w="2943"/>
        <w:gridCol w:w="6096"/>
      </w:tblGrid>
      <w:tr w:rsidR="00DF2B13" w:rsidRPr="00FC647E" w:rsidTr="00B4186D">
        <w:tc>
          <w:tcPr>
            <w:tcW w:w="2943" w:type="dxa"/>
          </w:tcPr>
          <w:p w:rsidR="00DF2B13" w:rsidRPr="00FC647E" w:rsidRDefault="00DF2B13" w:rsidP="00B4186D">
            <w:pPr>
              <w:rPr>
                <w:b/>
                <w:lang w:val="hr-HR"/>
              </w:rPr>
            </w:pPr>
            <w:r w:rsidRPr="00FC647E">
              <w:rPr>
                <w:b/>
                <w:lang w:val="hr-HR"/>
              </w:rPr>
              <w:t>Naziv izvanškolske aktivnosti</w:t>
            </w:r>
          </w:p>
        </w:tc>
        <w:tc>
          <w:tcPr>
            <w:tcW w:w="6096" w:type="dxa"/>
          </w:tcPr>
          <w:p w:rsidR="00DF2B13" w:rsidRPr="00FC647E" w:rsidRDefault="00DF2B13" w:rsidP="00B4186D">
            <w:pPr>
              <w:rPr>
                <w:b/>
                <w:color w:val="000000" w:themeColor="text1"/>
                <w:sz w:val="28"/>
                <w:szCs w:val="28"/>
                <w:lang w:val="hr-HR"/>
              </w:rPr>
            </w:pPr>
            <w:r w:rsidRPr="00FC647E">
              <w:rPr>
                <w:b/>
                <w:color w:val="548DD4" w:themeColor="text2" w:themeTint="99"/>
                <w:sz w:val="28"/>
                <w:szCs w:val="28"/>
                <w:lang w:val="hr-HR"/>
              </w:rPr>
              <w:t>Posjet ekološkoj udruzi “Krka” Knin</w:t>
            </w:r>
          </w:p>
        </w:tc>
      </w:tr>
      <w:tr w:rsidR="00DF2B13" w:rsidRPr="00FC647E" w:rsidTr="00B4186D">
        <w:tc>
          <w:tcPr>
            <w:tcW w:w="2943" w:type="dxa"/>
          </w:tcPr>
          <w:p w:rsidR="00DF2B13" w:rsidRPr="00FC647E" w:rsidRDefault="00DF2B13" w:rsidP="00B4186D">
            <w:pPr>
              <w:rPr>
                <w:b/>
                <w:lang w:val="hr-HR"/>
              </w:rPr>
            </w:pPr>
            <w:r w:rsidRPr="00FC647E">
              <w:rPr>
                <w:b/>
                <w:lang w:val="hr-HR"/>
              </w:rPr>
              <w:t xml:space="preserve">Ciljevi </w:t>
            </w:r>
          </w:p>
        </w:tc>
        <w:tc>
          <w:tcPr>
            <w:tcW w:w="6096" w:type="dxa"/>
          </w:tcPr>
          <w:p w:rsidR="00DF2B13" w:rsidRPr="00FC647E" w:rsidRDefault="00DF2B13" w:rsidP="00B4186D">
            <w:pPr>
              <w:rPr>
                <w:lang w:val="hr-HR"/>
              </w:rPr>
            </w:pPr>
            <w:r w:rsidRPr="00FC647E">
              <w:rPr>
                <w:lang w:val="hr-HR"/>
              </w:rPr>
              <w:t>Stjecanje dodatnih znanja koji prate nastavni plan i program - Uvod u poslovno upravljanje – izborni predmet</w:t>
            </w:r>
          </w:p>
          <w:p w:rsidR="00DF2B13" w:rsidRPr="00FC647E" w:rsidRDefault="00DF2B13" w:rsidP="00B4186D">
            <w:pPr>
              <w:rPr>
                <w:lang w:val="hr-HR"/>
              </w:rPr>
            </w:pPr>
            <w:proofErr w:type="spellStart"/>
            <w:r w:rsidRPr="00FC647E">
              <w:rPr>
                <w:lang w:val="hr-HR"/>
              </w:rPr>
              <w:t>Razvijenje</w:t>
            </w:r>
            <w:proofErr w:type="spellEnd"/>
            <w:r w:rsidRPr="00FC647E">
              <w:rPr>
                <w:lang w:val="hr-HR"/>
              </w:rPr>
              <w:t xml:space="preserve"> svijesti očuvanja okoliša.</w:t>
            </w:r>
          </w:p>
        </w:tc>
      </w:tr>
      <w:tr w:rsidR="00DF2B13" w:rsidRPr="00FC647E" w:rsidTr="00B4186D">
        <w:tc>
          <w:tcPr>
            <w:tcW w:w="2943" w:type="dxa"/>
          </w:tcPr>
          <w:p w:rsidR="00DF2B13" w:rsidRPr="00FC647E" w:rsidRDefault="00DF2B13" w:rsidP="00B4186D">
            <w:pPr>
              <w:rPr>
                <w:b/>
                <w:lang w:val="hr-HR"/>
              </w:rPr>
            </w:pPr>
            <w:r w:rsidRPr="00FC647E">
              <w:rPr>
                <w:b/>
                <w:lang w:val="hr-HR"/>
              </w:rPr>
              <w:t>Namjena aktivnost</w:t>
            </w:r>
          </w:p>
        </w:tc>
        <w:tc>
          <w:tcPr>
            <w:tcW w:w="6096" w:type="dxa"/>
          </w:tcPr>
          <w:p w:rsidR="00DF2B13" w:rsidRPr="00FC647E" w:rsidRDefault="00DF2B13" w:rsidP="00B4186D">
            <w:pPr>
              <w:rPr>
                <w:lang w:val="hr-HR"/>
              </w:rPr>
            </w:pPr>
            <w:r w:rsidRPr="00FC647E">
              <w:rPr>
                <w:lang w:val="hr-HR"/>
              </w:rPr>
              <w:t xml:space="preserve">Uvid u organizacijsko djelovanje ekološke udruge koja svojim aktivnostima potiče na očuvanje okoliša te aktivno sudjeluje u društvenom životu Grada. </w:t>
            </w:r>
          </w:p>
        </w:tc>
      </w:tr>
      <w:tr w:rsidR="00DF2B13" w:rsidRPr="00FC647E" w:rsidTr="00B4186D">
        <w:tc>
          <w:tcPr>
            <w:tcW w:w="2943" w:type="dxa"/>
          </w:tcPr>
          <w:p w:rsidR="00DF2B13" w:rsidRPr="00FC647E" w:rsidRDefault="00DF2B13" w:rsidP="00B4186D">
            <w:pPr>
              <w:rPr>
                <w:b/>
                <w:lang w:val="hr-HR"/>
              </w:rPr>
            </w:pPr>
            <w:r w:rsidRPr="00FC647E">
              <w:rPr>
                <w:b/>
                <w:lang w:val="hr-HR"/>
              </w:rPr>
              <w:t>Nositelj programa</w:t>
            </w:r>
          </w:p>
        </w:tc>
        <w:tc>
          <w:tcPr>
            <w:tcW w:w="6096" w:type="dxa"/>
          </w:tcPr>
          <w:p w:rsidR="00DF2B13" w:rsidRPr="00FC647E" w:rsidRDefault="00DF2B13" w:rsidP="00B4186D">
            <w:pPr>
              <w:rPr>
                <w:b/>
                <w:lang w:val="hr-HR"/>
              </w:rPr>
            </w:pPr>
          </w:p>
          <w:p w:rsidR="00DF2B13" w:rsidRPr="00FC647E" w:rsidRDefault="00DF2B13" w:rsidP="00B4186D">
            <w:pPr>
              <w:rPr>
                <w:b/>
                <w:lang w:val="hr-HR"/>
              </w:rPr>
            </w:pPr>
            <w:r w:rsidRPr="00FC647E">
              <w:rPr>
                <w:b/>
                <w:lang w:val="hr-HR"/>
              </w:rPr>
              <w:t>Nikolina Grizelj. prof. ekonomske skupine predmeta</w:t>
            </w:r>
          </w:p>
          <w:p w:rsidR="00DF2B13" w:rsidRPr="00FC647E" w:rsidRDefault="00DF2B13" w:rsidP="00B4186D">
            <w:pPr>
              <w:rPr>
                <w:b/>
                <w:lang w:val="hr-HR"/>
              </w:rPr>
            </w:pPr>
            <w:r w:rsidRPr="00FC647E">
              <w:rPr>
                <w:b/>
                <w:lang w:val="hr-HR"/>
              </w:rPr>
              <w:t xml:space="preserve">Dragan </w:t>
            </w:r>
            <w:proofErr w:type="spellStart"/>
            <w:r w:rsidRPr="00FC647E">
              <w:rPr>
                <w:b/>
                <w:lang w:val="hr-HR"/>
              </w:rPr>
              <w:t>Boduljak</w:t>
            </w:r>
            <w:proofErr w:type="spellEnd"/>
            <w:r w:rsidRPr="00FC647E">
              <w:rPr>
                <w:b/>
                <w:lang w:val="hr-HR"/>
              </w:rPr>
              <w:t>, prof. ekonomske grupe predmeta</w:t>
            </w:r>
          </w:p>
          <w:p w:rsidR="00DF2B13" w:rsidRPr="00FC647E" w:rsidRDefault="00DF2B13" w:rsidP="00B4186D">
            <w:pPr>
              <w:rPr>
                <w:lang w:val="hr-HR"/>
              </w:rPr>
            </w:pPr>
          </w:p>
        </w:tc>
      </w:tr>
      <w:tr w:rsidR="00DF2B13" w:rsidRPr="00FC647E" w:rsidTr="00B4186D">
        <w:tc>
          <w:tcPr>
            <w:tcW w:w="2943" w:type="dxa"/>
          </w:tcPr>
          <w:p w:rsidR="00DF2B13" w:rsidRPr="00FC647E" w:rsidRDefault="00DF2B13" w:rsidP="00B4186D">
            <w:pPr>
              <w:rPr>
                <w:b/>
                <w:lang w:val="hr-HR"/>
              </w:rPr>
            </w:pPr>
            <w:r w:rsidRPr="00FC647E">
              <w:rPr>
                <w:b/>
                <w:lang w:val="hr-HR"/>
              </w:rPr>
              <w:t>Način realizacije</w:t>
            </w:r>
          </w:p>
        </w:tc>
        <w:tc>
          <w:tcPr>
            <w:tcW w:w="6096" w:type="dxa"/>
          </w:tcPr>
          <w:p w:rsidR="00DF2B13" w:rsidRPr="00FC647E" w:rsidRDefault="00DF2B13" w:rsidP="00B4186D">
            <w:pPr>
              <w:rPr>
                <w:lang w:val="hr-HR"/>
              </w:rPr>
            </w:pPr>
            <w:r w:rsidRPr="00FC647E">
              <w:rPr>
                <w:lang w:val="hr-HR"/>
              </w:rPr>
              <w:t xml:space="preserve">Posjet </w:t>
            </w:r>
          </w:p>
          <w:p w:rsidR="00DF2B13" w:rsidRPr="00FC647E" w:rsidRDefault="00DF2B13" w:rsidP="00B4186D">
            <w:pPr>
              <w:rPr>
                <w:lang w:val="hr-HR"/>
              </w:rPr>
            </w:pPr>
          </w:p>
        </w:tc>
      </w:tr>
      <w:tr w:rsidR="00DF2B13" w:rsidRPr="00FC647E" w:rsidTr="00B4186D">
        <w:tc>
          <w:tcPr>
            <w:tcW w:w="2943" w:type="dxa"/>
          </w:tcPr>
          <w:p w:rsidR="00DF2B13" w:rsidRPr="00FC647E" w:rsidRDefault="00DF2B13" w:rsidP="00B4186D">
            <w:pPr>
              <w:rPr>
                <w:b/>
                <w:lang w:val="hr-HR"/>
              </w:rPr>
            </w:pPr>
            <w:proofErr w:type="spellStart"/>
            <w:r w:rsidRPr="00FC647E">
              <w:rPr>
                <w:b/>
                <w:lang w:val="hr-HR"/>
              </w:rPr>
              <w:t>Vremenik</w:t>
            </w:r>
            <w:proofErr w:type="spellEnd"/>
            <w:r w:rsidRPr="00FC647E">
              <w:rPr>
                <w:b/>
                <w:lang w:val="hr-HR"/>
              </w:rPr>
              <w:t xml:space="preserve"> </w:t>
            </w:r>
          </w:p>
        </w:tc>
        <w:tc>
          <w:tcPr>
            <w:tcW w:w="6096" w:type="dxa"/>
          </w:tcPr>
          <w:p w:rsidR="00DF2B13" w:rsidRPr="00FC647E" w:rsidRDefault="00DF2B13" w:rsidP="00B4186D">
            <w:pPr>
              <w:rPr>
                <w:lang w:val="hr-HR"/>
              </w:rPr>
            </w:pPr>
            <w:r w:rsidRPr="00FC647E">
              <w:rPr>
                <w:lang w:val="hr-HR"/>
              </w:rPr>
              <w:t>Svibanj   2020.</w:t>
            </w:r>
          </w:p>
          <w:p w:rsidR="00DF2B13" w:rsidRPr="00FC647E" w:rsidRDefault="00DF2B13" w:rsidP="00B4186D">
            <w:pPr>
              <w:rPr>
                <w:lang w:val="hr-HR"/>
              </w:rPr>
            </w:pPr>
          </w:p>
        </w:tc>
      </w:tr>
      <w:tr w:rsidR="00DF2B13" w:rsidRPr="00FC647E" w:rsidTr="00B4186D">
        <w:tc>
          <w:tcPr>
            <w:tcW w:w="2943" w:type="dxa"/>
          </w:tcPr>
          <w:p w:rsidR="00DF2B13" w:rsidRPr="00FC647E" w:rsidRDefault="00DF2B13" w:rsidP="00B4186D">
            <w:pPr>
              <w:rPr>
                <w:b/>
                <w:lang w:val="hr-HR"/>
              </w:rPr>
            </w:pPr>
            <w:r w:rsidRPr="00FC647E">
              <w:rPr>
                <w:b/>
                <w:lang w:val="hr-HR"/>
              </w:rPr>
              <w:t xml:space="preserve">Troškovnik </w:t>
            </w:r>
          </w:p>
        </w:tc>
        <w:tc>
          <w:tcPr>
            <w:tcW w:w="6096" w:type="dxa"/>
          </w:tcPr>
          <w:p w:rsidR="00DF2B13" w:rsidRPr="00FC647E" w:rsidRDefault="00DF2B13" w:rsidP="00B4186D">
            <w:pPr>
              <w:rPr>
                <w:lang w:val="hr-HR"/>
              </w:rPr>
            </w:pPr>
            <w:r w:rsidRPr="00FC647E">
              <w:rPr>
                <w:lang w:val="hr-HR"/>
              </w:rPr>
              <w:t>-</w:t>
            </w:r>
          </w:p>
          <w:p w:rsidR="00DF2B13" w:rsidRPr="00FC647E" w:rsidRDefault="00DF2B13" w:rsidP="00B4186D">
            <w:pPr>
              <w:rPr>
                <w:lang w:val="hr-HR"/>
              </w:rPr>
            </w:pPr>
          </w:p>
        </w:tc>
      </w:tr>
      <w:tr w:rsidR="00DF2B13" w:rsidRPr="00FC647E" w:rsidTr="00B4186D">
        <w:tc>
          <w:tcPr>
            <w:tcW w:w="2943" w:type="dxa"/>
          </w:tcPr>
          <w:p w:rsidR="00DF2B13" w:rsidRPr="00FC647E" w:rsidRDefault="00DF2B13" w:rsidP="00B4186D">
            <w:pPr>
              <w:rPr>
                <w:b/>
                <w:lang w:val="hr-HR"/>
              </w:rPr>
            </w:pPr>
            <w:r w:rsidRPr="00FC647E">
              <w:rPr>
                <w:b/>
                <w:lang w:val="hr-HR"/>
              </w:rPr>
              <w:t xml:space="preserve">Vrednovanje </w:t>
            </w:r>
          </w:p>
        </w:tc>
        <w:tc>
          <w:tcPr>
            <w:tcW w:w="6096" w:type="dxa"/>
          </w:tcPr>
          <w:p w:rsidR="00DF2B13" w:rsidRPr="00FC647E" w:rsidRDefault="00DF2B13" w:rsidP="00B4186D">
            <w:pPr>
              <w:rPr>
                <w:lang w:val="hr-HR"/>
              </w:rPr>
            </w:pPr>
            <w:r w:rsidRPr="00FC647E">
              <w:rPr>
                <w:lang w:val="hr-HR"/>
              </w:rPr>
              <w:t>Izrada plakata, seminara i prezentacija</w:t>
            </w:r>
          </w:p>
          <w:p w:rsidR="00DF2B13" w:rsidRPr="00FC647E" w:rsidRDefault="00DF2B13" w:rsidP="00B4186D">
            <w:pPr>
              <w:rPr>
                <w:lang w:val="hr-HR"/>
              </w:rPr>
            </w:pPr>
          </w:p>
        </w:tc>
      </w:tr>
    </w:tbl>
    <w:p w:rsidR="00AC7325" w:rsidRPr="00FC647E" w:rsidRDefault="00AC7325" w:rsidP="00DF2B13">
      <w:pPr>
        <w:rPr>
          <w:rFonts w:ascii="Arial" w:hAnsi="Arial" w:cs="Arial"/>
          <w:b/>
          <w:lang w:val="hr-HR"/>
        </w:rPr>
      </w:pPr>
    </w:p>
    <w:p w:rsidR="00AC7325" w:rsidRPr="00FC647E" w:rsidRDefault="00AC7325" w:rsidP="00DF2B13">
      <w:pPr>
        <w:rPr>
          <w:rFonts w:ascii="Arial" w:hAnsi="Arial" w:cs="Arial"/>
          <w:b/>
          <w:lang w:val="hr-HR"/>
        </w:rPr>
      </w:pPr>
    </w:p>
    <w:p w:rsidR="00AC7325" w:rsidRPr="00FC647E" w:rsidRDefault="00AC7325" w:rsidP="00DF2B13">
      <w:pPr>
        <w:rPr>
          <w:rFonts w:ascii="Arial" w:hAnsi="Arial" w:cs="Arial"/>
          <w:b/>
          <w:lang w:val="hr-HR"/>
        </w:rPr>
      </w:pPr>
    </w:p>
    <w:tbl>
      <w:tblPr>
        <w:tblStyle w:val="Reetkatablice"/>
        <w:tblW w:w="9039" w:type="dxa"/>
        <w:tblLook w:val="04A0" w:firstRow="1" w:lastRow="0" w:firstColumn="1" w:lastColumn="0" w:noHBand="0" w:noVBand="1"/>
      </w:tblPr>
      <w:tblGrid>
        <w:gridCol w:w="2943"/>
        <w:gridCol w:w="6096"/>
      </w:tblGrid>
      <w:tr w:rsidR="00AC7325" w:rsidRPr="00FC647E" w:rsidTr="00E80A0C">
        <w:tc>
          <w:tcPr>
            <w:tcW w:w="2943" w:type="dxa"/>
          </w:tcPr>
          <w:p w:rsidR="00AC7325" w:rsidRPr="00FC647E" w:rsidRDefault="00AC7325" w:rsidP="00E80A0C">
            <w:pPr>
              <w:rPr>
                <w:b/>
                <w:lang w:val="hr-HR"/>
              </w:rPr>
            </w:pPr>
            <w:r w:rsidRPr="00FC647E">
              <w:rPr>
                <w:b/>
                <w:lang w:val="hr-HR"/>
              </w:rPr>
              <w:t>Naziv izvanškolske aktivnosti</w:t>
            </w:r>
          </w:p>
        </w:tc>
        <w:tc>
          <w:tcPr>
            <w:tcW w:w="6096" w:type="dxa"/>
          </w:tcPr>
          <w:p w:rsidR="00AC7325" w:rsidRPr="00FC647E" w:rsidRDefault="00356F07" w:rsidP="00E80A0C">
            <w:pPr>
              <w:rPr>
                <w:b/>
                <w:color w:val="000000" w:themeColor="text1"/>
                <w:sz w:val="28"/>
                <w:szCs w:val="28"/>
                <w:lang w:val="hr-HR"/>
              </w:rPr>
            </w:pPr>
            <w:r w:rsidRPr="00FC647E">
              <w:rPr>
                <w:b/>
                <w:color w:val="548DD4" w:themeColor="text2" w:themeTint="99"/>
                <w:sz w:val="28"/>
                <w:szCs w:val="28"/>
                <w:lang w:val="hr-HR"/>
              </w:rPr>
              <w:t>Dani kolektivne sadnje</w:t>
            </w:r>
            <w:r w:rsidR="00AC7325" w:rsidRPr="00FC647E">
              <w:rPr>
                <w:b/>
                <w:color w:val="548DD4" w:themeColor="text2" w:themeTint="99"/>
                <w:sz w:val="28"/>
                <w:szCs w:val="28"/>
                <w:lang w:val="hr-HR"/>
              </w:rPr>
              <w:t xml:space="preserve"> drveća</w:t>
            </w:r>
            <w:r w:rsidR="00756418" w:rsidRPr="00FC647E">
              <w:rPr>
                <w:b/>
                <w:color w:val="548DD4" w:themeColor="text2" w:themeTint="99"/>
                <w:sz w:val="28"/>
                <w:szCs w:val="28"/>
                <w:lang w:val="hr-HR"/>
              </w:rPr>
              <w:t xml:space="preserve"> “ Zasadi drvo, ne budi panj”</w:t>
            </w:r>
          </w:p>
        </w:tc>
      </w:tr>
      <w:tr w:rsidR="00AC7325" w:rsidRPr="00FC647E" w:rsidTr="00E80A0C">
        <w:tc>
          <w:tcPr>
            <w:tcW w:w="2943" w:type="dxa"/>
          </w:tcPr>
          <w:p w:rsidR="00AC7325" w:rsidRPr="00FC647E" w:rsidRDefault="00AC7325" w:rsidP="00E80A0C">
            <w:pPr>
              <w:rPr>
                <w:b/>
                <w:lang w:val="hr-HR"/>
              </w:rPr>
            </w:pPr>
            <w:r w:rsidRPr="00FC647E">
              <w:rPr>
                <w:b/>
                <w:lang w:val="hr-HR"/>
              </w:rPr>
              <w:t xml:space="preserve">Ciljevi </w:t>
            </w:r>
          </w:p>
        </w:tc>
        <w:tc>
          <w:tcPr>
            <w:tcW w:w="6096" w:type="dxa"/>
          </w:tcPr>
          <w:p w:rsidR="00AC7325" w:rsidRPr="00FC647E" w:rsidRDefault="00AC7325" w:rsidP="00E80A0C">
            <w:pPr>
              <w:rPr>
                <w:lang w:val="hr-HR"/>
              </w:rPr>
            </w:pPr>
            <w:r w:rsidRPr="00FC647E">
              <w:rPr>
                <w:lang w:val="hr-HR"/>
              </w:rPr>
              <w:t>Okolišno osvještavanje</w:t>
            </w:r>
            <w:r w:rsidR="003C5CBC" w:rsidRPr="00FC647E">
              <w:rPr>
                <w:lang w:val="hr-HR"/>
              </w:rPr>
              <w:t xml:space="preserve"> i zaštita ozonskog omotača</w:t>
            </w:r>
          </w:p>
          <w:p w:rsidR="00AC7325" w:rsidRPr="00FC647E" w:rsidRDefault="00AC7325" w:rsidP="00E80A0C">
            <w:pPr>
              <w:rPr>
                <w:lang w:val="hr-HR"/>
              </w:rPr>
            </w:pPr>
          </w:p>
        </w:tc>
      </w:tr>
      <w:tr w:rsidR="00AC7325" w:rsidRPr="00FC647E" w:rsidTr="00E80A0C">
        <w:tc>
          <w:tcPr>
            <w:tcW w:w="2943" w:type="dxa"/>
          </w:tcPr>
          <w:p w:rsidR="00AC7325" w:rsidRPr="00FC647E" w:rsidRDefault="00AC7325" w:rsidP="00E80A0C">
            <w:pPr>
              <w:rPr>
                <w:b/>
                <w:lang w:val="hr-HR"/>
              </w:rPr>
            </w:pPr>
            <w:r w:rsidRPr="00FC647E">
              <w:rPr>
                <w:b/>
                <w:lang w:val="hr-HR"/>
              </w:rPr>
              <w:t>Namjena aktivnost</w:t>
            </w:r>
          </w:p>
        </w:tc>
        <w:tc>
          <w:tcPr>
            <w:tcW w:w="6096" w:type="dxa"/>
          </w:tcPr>
          <w:p w:rsidR="00AC7325" w:rsidRPr="00FC647E" w:rsidRDefault="00AC7325" w:rsidP="00E80A0C">
            <w:pPr>
              <w:rPr>
                <w:lang w:val="hr-HR"/>
              </w:rPr>
            </w:pPr>
            <w:r w:rsidRPr="00FC647E">
              <w:rPr>
                <w:lang w:val="hr-HR"/>
              </w:rPr>
              <w:t>Sadnjom drveća protiv deforestacije</w:t>
            </w:r>
          </w:p>
          <w:p w:rsidR="00AC7325" w:rsidRPr="00FC647E" w:rsidRDefault="00AC7325" w:rsidP="00E80A0C">
            <w:pPr>
              <w:rPr>
                <w:lang w:val="hr-HR"/>
              </w:rPr>
            </w:pPr>
          </w:p>
        </w:tc>
      </w:tr>
      <w:tr w:rsidR="00AC7325" w:rsidRPr="00FC647E" w:rsidTr="00E80A0C">
        <w:tc>
          <w:tcPr>
            <w:tcW w:w="2943" w:type="dxa"/>
          </w:tcPr>
          <w:p w:rsidR="00AC7325" w:rsidRPr="00FC647E" w:rsidRDefault="00AC7325" w:rsidP="00E80A0C">
            <w:pPr>
              <w:rPr>
                <w:b/>
                <w:lang w:val="hr-HR"/>
              </w:rPr>
            </w:pPr>
            <w:r w:rsidRPr="00FC647E">
              <w:rPr>
                <w:b/>
                <w:lang w:val="hr-HR"/>
              </w:rPr>
              <w:t>Nositelj programa</w:t>
            </w:r>
          </w:p>
        </w:tc>
        <w:tc>
          <w:tcPr>
            <w:tcW w:w="6096" w:type="dxa"/>
          </w:tcPr>
          <w:p w:rsidR="00AC7325" w:rsidRPr="00FC647E" w:rsidRDefault="00AC7325" w:rsidP="00E80A0C">
            <w:pPr>
              <w:rPr>
                <w:b/>
                <w:lang w:val="hr-HR"/>
              </w:rPr>
            </w:pPr>
          </w:p>
          <w:p w:rsidR="00AC7325" w:rsidRPr="00FC647E" w:rsidRDefault="00AC7325" w:rsidP="00E80A0C">
            <w:pPr>
              <w:rPr>
                <w:b/>
                <w:lang w:val="hr-HR"/>
              </w:rPr>
            </w:pPr>
            <w:r w:rsidRPr="00FC647E">
              <w:rPr>
                <w:b/>
                <w:lang w:val="hr-HR"/>
              </w:rPr>
              <w:t xml:space="preserve">Zvonko </w:t>
            </w:r>
            <w:proofErr w:type="spellStart"/>
            <w:r w:rsidRPr="00FC647E">
              <w:rPr>
                <w:b/>
                <w:lang w:val="hr-HR"/>
              </w:rPr>
              <w:t>Brečić</w:t>
            </w:r>
            <w:proofErr w:type="spellEnd"/>
            <w:r w:rsidRPr="00FC647E">
              <w:rPr>
                <w:b/>
                <w:lang w:val="hr-HR"/>
              </w:rPr>
              <w:t>. prof. povijesti</w:t>
            </w:r>
            <w:r w:rsidR="003C5362" w:rsidRPr="00FC647E">
              <w:rPr>
                <w:b/>
                <w:lang w:val="hr-HR"/>
              </w:rPr>
              <w:t xml:space="preserve">, Lidija </w:t>
            </w:r>
            <w:proofErr w:type="spellStart"/>
            <w:r w:rsidR="003C5362" w:rsidRPr="00FC647E">
              <w:rPr>
                <w:b/>
                <w:lang w:val="hr-HR"/>
              </w:rPr>
              <w:t>Pejdo</w:t>
            </w:r>
            <w:proofErr w:type="spellEnd"/>
            <w:r w:rsidR="003C5362" w:rsidRPr="00FC647E">
              <w:rPr>
                <w:b/>
                <w:lang w:val="hr-HR"/>
              </w:rPr>
              <w:t xml:space="preserve">, prof. biologije i kemije i Marija Vidović, dipl. </w:t>
            </w:r>
            <w:proofErr w:type="spellStart"/>
            <w:r w:rsidR="003C5362" w:rsidRPr="00FC647E">
              <w:rPr>
                <w:b/>
                <w:lang w:val="hr-HR"/>
              </w:rPr>
              <w:t>ing</w:t>
            </w:r>
            <w:proofErr w:type="spellEnd"/>
            <w:r w:rsidR="003C5362" w:rsidRPr="00FC647E">
              <w:rPr>
                <w:b/>
                <w:lang w:val="hr-HR"/>
              </w:rPr>
              <w:t xml:space="preserve"> . agronomije</w:t>
            </w:r>
          </w:p>
          <w:p w:rsidR="00AC7325" w:rsidRPr="00FC647E" w:rsidRDefault="00AC7325" w:rsidP="00AC7325">
            <w:pPr>
              <w:rPr>
                <w:lang w:val="hr-HR"/>
              </w:rPr>
            </w:pPr>
          </w:p>
        </w:tc>
      </w:tr>
      <w:tr w:rsidR="00AC7325" w:rsidRPr="00FC647E" w:rsidTr="00E80A0C">
        <w:tc>
          <w:tcPr>
            <w:tcW w:w="2943" w:type="dxa"/>
          </w:tcPr>
          <w:p w:rsidR="00AC7325" w:rsidRPr="00FC647E" w:rsidRDefault="00AC7325" w:rsidP="00E80A0C">
            <w:pPr>
              <w:rPr>
                <w:b/>
                <w:lang w:val="hr-HR"/>
              </w:rPr>
            </w:pPr>
            <w:r w:rsidRPr="00FC647E">
              <w:rPr>
                <w:b/>
                <w:lang w:val="hr-HR"/>
              </w:rPr>
              <w:t>Način realizacije</w:t>
            </w:r>
          </w:p>
        </w:tc>
        <w:tc>
          <w:tcPr>
            <w:tcW w:w="6096" w:type="dxa"/>
          </w:tcPr>
          <w:p w:rsidR="00AC7325" w:rsidRPr="00FC647E" w:rsidRDefault="00AC7325" w:rsidP="00E80A0C">
            <w:pPr>
              <w:rPr>
                <w:lang w:val="hr-HR"/>
              </w:rPr>
            </w:pPr>
            <w:r w:rsidRPr="00FC647E">
              <w:rPr>
                <w:lang w:val="hr-HR"/>
              </w:rPr>
              <w:t>Sadnja drveća na lokaciji koju odredi grad Knin</w:t>
            </w:r>
          </w:p>
          <w:p w:rsidR="00AC7325" w:rsidRPr="00FC647E" w:rsidRDefault="00AC7325" w:rsidP="00E80A0C">
            <w:pPr>
              <w:rPr>
                <w:lang w:val="hr-HR"/>
              </w:rPr>
            </w:pPr>
          </w:p>
        </w:tc>
      </w:tr>
      <w:tr w:rsidR="00AC7325" w:rsidRPr="00FC647E" w:rsidTr="00E80A0C">
        <w:tc>
          <w:tcPr>
            <w:tcW w:w="2943" w:type="dxa"/>
          </w:tcPr>
          <w:p w:rsidR="00AC7325" w:rsidRPr="00FC647E" w:rsidRDefault="00AC7325" w:rsidP="00E80A0C">
            <w:pPr>
              <w:rPr>
                <w:b/>
                <w:lang w:val="hr-HR"/>
              </w:rPr>
            </w:pPr>
            <w:proofErr w:type="spellStart"/>
            <w:r w:rsidRPr="00FC647E">
              <w:rPr>
                <w:b/>
                <w:lang w:val="hr-HR"/>
              </w:rPr>
              <w:t>Vremenik</w:t>
            </w:r>
            <w:proofErr w:type="spellEnd"/>
            <w:r w:rsidRPr="00FC647E">
              <w:rPr>
                <w:b/>
                <w:lang w:val="hr-HR"/>
              </w:rPr>
              <w:t xml:space="preserve"> </w:t>
            </w:r>
          </w:p>
        </w:tc>
        <w:tc>
          <w:tcPr>
            <w:tcW w:w="6096" w:type="dxa"/>
          </w:tcPr>
          <w:p w:rsidR="00AC7325" w:rsidRPr="00FC647E" w:rsidRDefault="00AC7325" w:rsidP="00E80A0C">
            <w:pPr>
              <w:rPr>
                <w:lang w:val="hr-HR"/>
              </w:rPr>
            </w:pPr>
            <w:r w:rsidRPr="00FC647E">
              <w:rPr>
                <w:lang w:val="hr-HR"/>
              </w:rPr>
              <w:t>Listopad  2019.</w:t>
            </w:r>
          </w:p>
          <w:p w:rsidR="00AC7325" w:rsidRPr="00FC647E" w:rsidRDefault="00AC7325" w:rsidP="00E80A0C">
            <w:pPr>
              <w:rPr>
                <w:lang w:val="hr-HR"/>
              </w:rPr>
            </w:pPr>
          </w:p>
        </w:tc>
      </w:tr>
      <w:tr w:rsidR="00AC7325" w:rsidRPr="00FC647E" w:rsidTr="00E80A0C">
        <w:tc>
          <w:tcPr>
            <w:tcW w:w="2943" w:type="dxa"/>
          </w:tcPr>
          <w:p w:rsidR="00AC7325" w:rsidRPr="00FC647E" w:rsidRDefault="00AC7325" w:rsidP="00E80A0C">
            <w:pPr>
              <w:rPr>
                <w:b/>
                <w:lang w:val="hr-HR"/>
              </w:rPr>
            </w:pPr>
            <w:r w:rsidRPr="00FC647E">
              <w:rPr>
                <w:b/>
                <w:lang w:val="hr-HR"/>
              </w:rPr>
              <w:t xml:space="preserve">Troškovnik </w:t>
            </w:r>
          </w:p>
        </w:tc>
        <w:tc>
          <w:tcPr>
            <w:tcW w:w="6096" w:type="dxa"/>
          </w:tcPr>
          <w:p w:rsidR="00AC7325" w:rsidRPr="00FC647E" w:rsidRDefault="00AC7325" w:rsidP="00E80A0C">
            <w:pPr>
              <w:rPr>
                <w:lang w:val="hr-HR"/>
              </w:rPr>
            </w:pPr>
            <w:r w:rsidRPr="00FC647E">
              <w:rPr>
                <w:lang w:val="hr-HR"/>
              </w:rPr>
              <w:t>Nema predviđenih sredstava</w:t>
            </w:r>
          </w:p>
          <w:p w:rsidR="00AC7325" w:rsidRPr="00FC647E" w:rsidRDefault="00AC7325" w:rsidP="00E80A0C">
            <w:pPr>
              <w:rPr>
                <w:lang w:val="hr-HR"/>
              </w:rPr>
            </w:pPr>
          </w:p>
        </w:tc>
      </w:tr>
      <w:tr w:rsidR="00AC7325" w:rsidRPr="00FC647E" w:rsidTr="00E80A0C">
        <w:tc>
          <w:tcPr>
            <w:tcW w:w="2943" w:type="dxa"/>
          </w:tcPr>
          <w:p w:rsidR="00AC7325" w:rsidRPr="00FC647E" w:rsidRDefault="00AC7325" w:rsidP="00E80A0C">
            <w:pPr>
              <w:rPr>
                <w:b/>
                <w:lang w:val="hr-HR"/>
              </w:rPr>
            </w:pPr>
            <w:r w:rsidRPr="00FC647E">
              <w:rPr>
                <w:b/>
                <w:lang w:val="hr-HR"/>
              </w:rPr>
              <w:t xml:space="preserve">Vrednovanje </w:t>
            </w:r>
          </w:p>
        </w:tc>
        <w:tc>
          <w:tcPr>
            <w:tcW w:w="6096" w:type="dxa"/>
          </w:tcPr>
          <w:p w:rsidR="00AC7325" w:rsidRPr="00FC647E" w:rsidRDefault="00AC7325" w:rsidP="00E80A0C">
            <w:pPr>
              <w:rPr>
                <w:lang w:val="hr-HR"/>
              </w:rPr>
            </w:pPr>
            <w:r w:rsidRPr="00FC647E">
              <w:rPr>
                <w:lang w:val="hr-HR"/>
              </w:rPr>
              <w:t>Građanski aktivizam i održivi razvoj</w:t>
            </w:r>
          </w:p>
          <w:p w:rsidR="00AC7325" w:rsidRPr="00FC647E" w:rsidRDefault="00AC7325" w:rsidP="00E80A0C">
            <w:pPr>
              <w:rPr>
                <w:lang w:val="hr-HR"/>
              </w:rPr>
            </w:pPr>
          </w:p>
        </w:tc>
      </w:tr>
    </w:tbl>
    <w:p w:rsidR="00DF2B13" w:rsidRPr="00FC647E" w:rsidRDefault="00DF2B13" w:rsidP="00DF2B13">
      <w:pPr>
        <w:pStyle w:val="Default"/>
        <w:rPr>
          <w:rFonts w:cs="Times New Roman"/>
          <w:color w:val="auto"/>
        </w:rPr>
      </w:pPr>
    </w:p>
    <w:p w:rsidR="00DF2B13" w:rsidRPr="00FC647E" w:rsidRDefault="00DF2B13" w:rsidP="00DF2B13">
      <w:pPr>
        <w:pStyle w:val="Default"/>
        <w:rPr>
          <w:rFonts w:cs="Times New Roman"/>
          <w:color w:val="auto"/>
        </w:rPr>
      </w:pPr>
    </w:p>
    <w:tbl>
      <w:tblPr>
        <w:tblW w:w="9073" w:type="dxa"/>
        <w:tblInd w:w="-102" w:type="dxa"/>
        <w:tblLayout w:type="fixed"/>
        <w:tblCellMar>
          <w:left w:w="40" w:type="dxa"/>
          <w:right w:w="40" w:type="dxa"/>
        </w:tblCellMar>
        <w:tblLook w:val="0000" w:firstRow="0" w:lastRow="0" w:firstColumn="0" w:lastColumn="0" w:noHBand="0" w:noVBand="0"/>
      </w:tblPr>
      <w:tblGrid>
        <w:gridCol w:w="2977"/>
        <w:gridCol w:w="6096"/>
      </w:tblGrid>
      <w:tr w:rsidR="00DF2B13" w:rsidRPr="00FC647E" w:rsidTr="006B7B33">
        <w:trPr>
          <w:trHeight w:hRule="exact" w:val="102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Naziv izvanškolske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color w:val="7030A0"/>
                <w:sz w:val="28"/>
                <w:szCs w:val="28"/>
                <w:lang w:val="hr-HR"/>
              </w:rPr>
            </w:pPr>
            <w:r w:rsidRPr="00FC647E">
              <w:rPr>
                <w:b/>
                <w:color w:val="548DD4" w:themeColor="text2" w:themeTint="99"/>
                <w:sz w:val="28"/>
                <w:szCs w:val="28"/>
                <w:lang w:val="hr-HR"/>
              </w:rPr>
              <w:t>Posjet poduzetničkoj zoni PODI, poduzetničkom inkubatoru, tvrđave Šibenik</w:t>
            </w:r>
          </w:p>
        </w:tc>
      </w:tr>
      <w:tr w:rsidR="00DF2B13" w:rsidRPr="00FC647E" w:rsidTr="006B7B33">
        <w:trPr>
          <w:trHeight w:hRule="exact" w:val="97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Ciljevi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spacing w:val="-1"/>
                <w:lang w:val="hr-HR"/>
              </w:rPr>
              <w:t>Upoznavanje sa organizacijom rada navedenih institucija i usmjerenja ekonomist (1-4 razreda) s ciljem efikasnijeg svladavanje sadržaja</w:t>
            </w:r>
          </w:p>
        </w:tc>
      </w:tr>
      <w:tr w:rsidR="00DF2B13" w:rsidRPr="00FC647E" w:rsidTr="006B7B33">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Namjena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proofErr w:type="spellStart"/>
            <w:r w:rsidRPr="00FC647E">
              <w:rPr>
                <w:lang w:val="hr-HR"/>
              </w:rPr>
              <w:t>Povezivaje</w:t>
            </w:r>
            <w:proofErr w:type="spellEnd"/>
            <w:r w:rsidRPr="00FC647E">
              <w:rPr>
                <w:lang w:val="hr-HR"/>
              </w:rPr>
              <w:t xml:space="preserve"> teorije i prakse, omogućiti učenicima samostalno </w:t>
            </w:r>
            <w:r w:rsidRPr="00FC647E">
              <w:rPr>
                <w:spacing w:val="-1"/>
                <w:lang w:val="hr-HR"/>
              </w:rPr>
              <w:t xml:space="preserve">uočavanje </w:t>
            </w:r>
            <w:proofErr w:type="spellStart"/>
            <w:r w:rsidRPr="00FC647E">
              <w:rPr>
                <w:spacing w:val="-1"/>
                <w:lang w:val="hr-HR"/>
              </w:rPr>
              <w:t>korelativnih</w:t>
            </w:r>
            <w:proofErr w:type="spellEnd"/>
            <w:r w:rsidRPr="00FC647E">
              <w:rPr>
                <w:spacing w:val="-1"/>
                <w:lang w:val="hr-HR"/>
              </w:rPr>
              <w:t xml:space="preserve"> veza među predmetima i lakše usvajanje </w:t>
            </w:r>
            <w:r w:rsidRPr="00FC647E">
              <w:rPr>
                <w:lang w:val="hr-HR"/>
              </w:rPr>
              <w:t>nastavnih sadržaja.</w:t>
            </w:r>
          </w:p>
        </w:tc>
      </w:tr>
      <w:tr w:rsidR="00DF2B13" w:rsidRPr="00FC647E" w:rsidTr="006B7B33">
        <w:trPr>
          <w:trHeight w:hRule="exact" w:val="95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Nositelj programa</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spacing w:val="-2"/>
                <w:lang w:val="hr-HR"/>
              </w:rPr>
              <w:t xml:space="preserve">Nositelji aktivnosti su nastavnici ekonomske skupine predmeta: Dragan </w:t>
            </w:r>
            <w:proofErr w:type="spellStart"/>
            <w:r w:rsidRPr="00FC647E">
              <w:rPr>
                <w:b/>
                <w:spacing w:val="-2"/>
                <w:lang w:val="hr-HR"/>
              </w:rPr>
              <w:t>Boduljak</w:t>
            </w:r>
            <w:proofErr w:type="spellEnd"/>
            <w:r w:rsidRPr="00FC647E">
              <w:rPr>
                <w:b/>
                <w:lang w:val="hr-HR"/>
              </w:rPr>
              <w:t>, Nikolina Grizelj i Kristina Tepić, Ankica Milanović</w:t>
            </w:r>
          </w:p>
        </w:tc>
      </w:tr>
      <w:tr w:rsidR="00DF2B13" w:rsidRPr="00FC647E" w:rsidTr="006B7B33">
        <w:trPr>
          <w:trHeight w:hRule="exact" w:val="60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Način realizacije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Jednodnevni izlet.</w:t>
            </w:r>
          </w:p>
        </w:tc>
      </w:tr>
      <w:tr w:rsidR="00DF2B13" w:rsidRPr="00FC647E" w:rsidTr="006B7B33">
        <w:trPr>
          <w:trHeight w:hRule="exact" w:val="54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proofErr w:type="spellStart"/>
            <w:r w:rsidRPr="00FC647E">
              <w:rPr>
                <w:b/>
                <w:lang w:val="hr-HR"/>
              </w:rPr>
              <w:t>Vremenik</w:t>
            </w:r>
            <w:proofErr w:type="spellEnd"/>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Listopad 2019. - Travanj 2020.</w:t>
            </w:r>
          </w:p>
        </w:tc>
      </w:tr>
      <w:tr w:rsidR="00DF2B13" w:rsidRPr="00FC647E" w:rsidTr="006B7B33">
        <w:trPr>
          <w:trHeight w:hRule="exact" w:val="99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Troškovnik</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spacing w:val="-2"/>
                <w:lang w:val="hr-HR"/>
              </w:rPr>
              <w:t xml:space="preserve">Sva potrebna sredstva su određena prema najpovoljnijoj ponudi. </w:t>
            </w:r>
            <w:r w:rsidRPr="00FC647E">
              <w:rPr>
                <w:lang w:val="hr-HR"/>
              </w:rPr>
              <w:t xml:space="preserve">  </w:t>
            </w:r>
          </w:p>
          <w:p w:rsidR="00DF2B13" w:rsidRPr="00FC647E" w:rsidRDefault="00DF2B13" w:rsidP="00B4186D">
            <w:pPr>
              <w:rPr>
                <w:lang w:val="hr-HR"/>
              </w:rPr>
            </w:pPr>
            <w:r w:rsidRPr="00FC647E">
              <w:rPr>
                <w:lang w:val="hr-HR"/>
              </w:rPr>
              <w:t>Prijevoznika osigurava škola.</w:t>
            </w:r>
          </w:p>
        </w:tc>
      </w:tr>
      <w:tr w:rsidR="00DF2B13" w:rsidRPr="00FC647E" w:rsidTr="006B7B33">
        <w:trPr>
          <w:trHeight w:hRule="exact" w:val="84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Vrednovanje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spacing w:val="-1"/>
                <w:lang w:val="hr-HR"/>
              </w:rPr>
              <w:t>U nastavi nastavnih predmeta u kojima se obrađuje planirani sadržaj.</w:t>
            </w:r>
          </w:p>
        </w:tc>
      </w:tr>
    </w:tbl>
    <w:p w:rsidR="00DF2B13" w:rsidRPr="00FC647E" w:rsidRDefault="00DF2B13" w:rsidP="00DF2B13">
      <w:pPr>
        <w:rPr>
          <w:lang w:val="hr-HR"/>
        </w:rPr>
      </w:pPr>
    </w:p>
    <w:p w:rsidR="008672AE" w:rsidRPr="00FC647E" w:rsidRDefault="008672AE" w:rsidP="00DF2B13">
      <w:pPr>
        <w:rPr>
          <w:lang w:val="hr-HR"/>
        </w:rPr>
      </w:pPr>
    </w:p>
    <w:p w:rsidR="003959B4" w:rsidRPr="00FC647E" w:rsidRDefault="003959B4" w:rsidP="00DF2B13">
      <w:pPr>
        <w:rPr>
          <w:lang w:val="hr-HR"/>
        </w:rPr>
      </w:pPr>
    </w:p>
    <w:p w:rsidR="003959B4" w:rsidRPr="00FC647E" w:rsidRDefault="003959B4" w:rsidP="00DF2B13">
      <w:pPr>
        <w:rPr>
          <w:lang w:val="hr-HR"/>
        </w:rPr>
      </w:pPr>
    </w:p>
    <w:p w:rsidR="003959B4" w:rsidRPr="00FC647E" w:rsidRDefault="003959B4" w:rsidP="00DF2B13">
      <w:pPr>
        <w:rPr>
          <w:lang w:val="hr-HR"/>
        </w:rPr>
      </w:pPr>
    </w:p>
    <w:p w:rsidR="003959B4" w:rsidRPr="00FC647E" w:rsidRDefault="003959B4" w:rsidP="00DF2B13">
      <w:pPr>
        <w:rPr>
          <w:lang w:val="hr-HR"/>
        </w:rPr>
      </w:pPr>
    </w:p>
    <w:p w:rsidR="003959B4" w:rsidRPr="00FC647E" w:rsidRDefault="003959B4" w:rsidP="00DF2B13">
      <w:pPr>
        <w:rPr>
          <w:lang w:val="hr-HR"/>
        </w:rPr>
      </w:pPr>
    </w:p>
    <w:p w:rsidR="003959B4" w:rsidRPr="00FC647E" w:rsidRDefault="003959B4"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B97FAE" w:rsidRPr="00FC647E" w:rsidRDefault="00B97FAE" w:rsidP="00DF2B13">
      <w:pPr>
        <w:rPr>
          <w:lang w:val="hr-HR"/>
        </w:rPr>
      </w:pPr>
    </w:p>
    <w:p w:rsidR="003959B4" w:rsidRPr="00FC647E" w:rsidRDefault="003959B4" w:rsidP="00DF2B13">
      <w:pPr>
        <w:rPr>
          <w:lang w:val="hr-HR"/>
        </w:rPr>
      </w:pPr>
    </w:p>
    <w:p w:rsidR="003959B4" w:rsidRPr="00FC647E" w:rsidRDefault="003959B4" w:rsidP="00DF2B13">
      <w:pPr>
        <w:rPr>
          <w:lang w:val="hr-HR"/>
        </w:rPr>
      </w:pPr>
    </w:p>
    <w:p w:rsidR="008672AE" w:rsidRPr="00FC647E" w:rsidRDefault="008672AE" w:rsidP="00DF2B13">
      <w:pPr>
        <w:rPr>
          <w:lang w:val="hr-HR"/>
        </w:rPr>
      </w:pPr>
    </w:p>
    <w:tbl>
      <w:tblPr>
        <w:tblW w:w="9073" w:type="dxa"/>
        <w:tblInd w:w="-102" w:type="dxa"/>
        <w:tblLayout w:type="fixed"/>
        <w:tblCellMar>
          <w:left w:w="40" w:type="dxa"/>
          <w:right w:w="40" w:type="dxa"/>
        </w:tblCellMar>
        <w:tblLook w:val="0000" w:firstRow="0" w:lastRow="0" w:firstColumn="0" w:lastColumn="0" w:noHBand="0" w:noVBand="0"/>
      </w:tblPr>
      <w:tblGrid>
        <w:gridCol w:w="3315"/>
        <w:gridCol w:w="5758"/>
      </w:tblGrid>
      <w:tr w:rsidR="00DF2B13" w:rsidRPr="00FC647E" w:rsidTr="008672AE">
        <w:trPr>
          <w:trHeight w:hRule="exact" w:val="95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Naziv izvanškolske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color w:val="548DD4" w:themeColor="text2" w:themeTint="99"/>
                <w:sz w:val="28"/>
                <w:szCs w:val="28"/>
                <w:lang w:val="hr-HR"/>
              </w:rPr>
            </w:pPr>
            <w:r w:rsidRPr="00FC647E">
              <w:rPr>
                <w:b/>
                <w:color w:val="548DD4" w:themeColor="text2" w:themeTint="99"/>
                <w:sz w:val="28"/>
                <w:szCs w:val="28"/>
                <w:lang w:val="hr-HR"/>
              </w:rPr>
              <w:t>Posjet Ekološkom tjednu ekstremnih sportova (EVES) u organizaciji SŠ Obrovac</w:t>
            </w:r>
          </w:p>
          <w:p w:rsidR="00DF2B13" w:rsidRPr="00FC647E" w:rsidRDefault="00DF2B13" w:rsidP="00B4186D">
            <w:pPr>
              <w:rPr>
                <w:b/>
                <w:color w:val="FF0000"/>
                <w:sz w:val="28"/>
                <w:szCs w:val="28"/>
                <w:lang w:val="hr-HR"/>
              </w:rPr>
            </w:pPr>
          </w:p>
          <w:p w:rsidR="00DF2B13" w:rsidRPr="00FC647E" w:rsidRDefault="00DF2B13" w:rsidP="00B4186D">
            <w:pPr>
              <w:rPr>
                <w:b/>
                <w:color w:val="FF0000"/>
                <w:sz w:val="28"/>
                <w:szCs w:val="28"/>
                <w:lang w:val="hr-HR"/>
              </w:rPr>
            </w:pPr>
          </w:p>
          <w:p w:rsidR="00DF2B13" w:rsidRPr="00FC647E" w:rsidRDefault="00DF2B13" w:rsidP="00B4186D">
            <w:pPr>
              <w:rPr>
                <w:b/>
                <w:color w:val="FF0000"/>
                <w:sz w:val="28"/>
                <w:szCs w:val="28"/>
                <w:lang w:val="hr-HR"/>
              </w:rPr>
            </w:pPr>
          </w:p>
          <w:p w:rsidR="00DF2B13" w:rsidRPr="00FC647E" w:rsidRDefault="00DF2B13" w:rsidP="00B4186D">
            <w:pPr>
              <w:rPr>
                <w:b/>
                <w:color w:val="FF0000"/>
                <w:sz w:val="28"/>
                <w:szCs w:val="28"/>
                <w:lang w:val="hr-HR"/>
              </w:rPr>
            </w:pPr>
          </w:p>
          <w:p w:rsidR="00DF2B13" w:rsidRPr="00FC647E" w:rsidRDefault="00DF2B13" w:rsidP="00B4186D">
            <w:pPr>
              <w:rPr>
                <w:b/>
                <w:color w:val="FF0000"/>
                <w:sz w:val="28"/>
                <w:szCs w:val="28"/>
                <w:lang w:val="hr-HR"/>
              </w:rPr>
            </w:pPr>
          </w:p>
          <w:p w:rsidR="00DF2B13" w:rsidRPr="00FC647E" w:rsidRDefault="00DF2B13" w:rsidP="00B4186D">
            <w:pPr>
              <w:rPr>
                <w:b/>
                <w:sz w:val="28"/>
                <w:szCs w:val="28"/>
                <w:lang w:val="hr-HR"/>
              </w:rPr>
            </w:pPr>
          </w:p>
        </w:tc>
      </w:tr>
      <w:tr w:rsidR="00DF2B13" w:rsidRPr="00FC647E" w:rsidTr="008672AE">
        <w:trPr>
          <w:trHeight w:hRule="exact" w:val="935"/>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Ciljevi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Upoznavanje s aktivnostima SŠ Obrovac. Sudjelo</w:t>
            </w:r>
            <w:r w:rsidR="00512BA0">
              <w:rPr>
                <w:lang w:val="hr-HR"/>
              </w:rPr>
              <w:t>vanje u ekološkim aktivnostima i</w:t>
            </w:r>
            <w:r w:rsidRPr="00FC647E">
              <w:rPr>
                <w:lang w:val="hr-HR"/>
              </w:rPr>
              <w:t xml:space="preserve"> u sportskim aktivnostima.</w:t>
            </w:r>
          </w:p>
        </w:tc>
      </w:tr>
      <w:tr w:rsidR="00DF2B13" w:rsidRPr="00FC647E" w:rsidTr="008672AE">
        <w:trPr>
          <w:trHeight w:hRule="exact" w:val="124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Namjena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proofErr w:type="spellStart"/>
            <w:r w:rsidRPr="00FC647E">
              <w:rPr>
                <w:lang w:val="hr-HR"/>
              </w:rPr>
              <w:t>Povezivaje</w:t>
            </w:r>
            <w:proofErr w:type="spellEnd"/>
            <w:r w:rsidRPr="00FC647E">
              <w:rPr>
                <w:lang w:val="hr-HR"/>
              </w:rPr>
              <w:t xml:space="preserve"> teorije i prakse, razvijati kod učenika  pozitivan odnos prema vlastitom zdravlju i prema očuvanju okoliša, daljnje razvijanje kolegijalnosti  i prijateljstva.</w:t>
            </w:r>
          </w:p>
          <w:p w:rsidR="00DF2B13" w:rsidRPr="00FC647E" w:rsidRDefault="00DF2B13" w:rsidP="00B4186D">
            <w:pPr>
              <w:rPr>
                <w:lang w:val="hr-HR"/>
              </w:rPr>
            </w:pPr>
          </w:p>
          <w:p w:rsidR="00DF2B13" w:rsidRPr="00FC647E" w:rsidRDefault="00DF2B13" w:rsidP="00B4186D">
            <w:pPr>
              <w:rPr>
                <w:lang w:val="hr-HR"/>
              </w:rPr>
            </w:pPr>
          </w:p>
          <w:p w:rsidR="00DF2B13" w:rsidRPr="00FC647E" w:rsidRDefault="00DF2B13" w:rsidP="00B4186D">
            <w:pPr>
              <w:rPr>
                <w:lang w:val="hr-HR"/>
              </w:rPr>
            </w:pPr>
          </w:p>
        </w:tc>
      </w:tr>
      <w:tr w:rsidR="00DF2B13" w:rsidRPr="00FC647E" w:rsidTr="008672AE">
        <w:trPr>
          <w:trHeight w:hRule="exact" w:val="63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Nositelj programa</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 xml:space="preserve">Nositelji aktivnosti su: nastavnik Dragan </w:t>
            </w:r>
            <w:proofErr w:type="spellStart"/>
            <w:r w:rsidRPr="00FC647E">
              <w:rPr>
                <w:b/>
                <w:lang w:val="hr-HR"/>
              </w:rPr>
              <w:t>Boduljak</w:t>
            </w:r>
            <w:proofErr w:type="spellEnd"/>
            <w:r w:rsidRPr="00FC647E">
              <w:rPr>
                <w:b/>
                <w:lang w:val="hr-HR"/>
              </w:rPr>
              <w:t xml:space="preserve"> i Mirko Antunović-ravnatelj škole.</w:t>
            </w:r>
          </w:p>
        </w:tc>
      </w:tr>
      <w:tr w:rsidR="00DF2B13" w:rsidRPr="00FC647E" w:rsidTr="008672AE">
        <w:trPr>
          <w:trHeight w:hRule="exact" w:val="318"/>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Način realizacije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Jednodnevni izlet.</w:t>
            </w:r>
          </w:p>
        </w:tc>
      </w:tr>
      <w:tr w:rsidR="00DF2B13" w:rsidRPr="00FC647E" w:rsidTr="008672AE">
        <w:trPr>
          <w:trHeight w:hRule="exact" w:val="305"/>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proofErr w:type="spellStart"/>
            <w:r w:rsidRPr="00FC647E">
              <w:rPr>
                <w:b/>
                <w:lang w:val="hr-HR"/>
              </w:rPr>
              <w:t>Vremenik</w:t>
            </w:r>
            <w:proofErr w:type="spellEnd"/>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travanj 2020. – lipanj 2020.</w:t>
            </w:r>
          </w:p>
        </w:tc>
      </w:tr>
      <w:tr w:rsidR="00DF2B13" w:rsidRPr="00FC647E" w:rsidTr="008672AE">
        <w:trPr>
          <w:trHeight w:hRule="exact" w:val="93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Troškovnik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 xml:space="preserve">Sva potrebna sredstva su određena prema najpovoljnijoj ponudi.   </w:t>
            </w:r>
          </w:p>
          <w:p w:rsidR="00DF2B13" w:rsidRPr="00FC647E" w:rsidRDefault="00DF2B13" w:rsidP="00B4186D">
            <w:pPr>
              <w:rPr>
                <w:lang w:val="hr-HR"/>
              </w:rPr>
            </w:pPr>
            <w:r w:rsidRPr="00FC647E">
              <w:rPr>
                <w:lang w:val="hr-HR"/>
              </w:rPr>
              <w:t>Prijevoznika osigurava škola.</w:t>
            </w:r>
          </w:p>
        </w:tc>
      </w:tr>
      <w:tr w:rsidR="00DF2B13" w:rsidRPr="00FC647E" w:rsidTr="008672AE">
        <w:trPr>
          <w:trHeight w:hRule="exact" w:val="621"/>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b/>
                <w:lang w:val="hr-HR"/>
              </w:rPr>
            </w:pPr>
            <w:r w:rsidRPr="00FC647E">
              <w:rPr>
                <w:b/>
                <w:lang w:val="hr-HR"/>
              </w:rPr>
              <w:t>Vrednovanje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F2B13" w:rsidRPr="00FC647E" w:rsidRDefault="00DF2B13" w:rsidP="00B4186D">
            <w:pPr>
              <w:rPr>
                <w:lang w:val="hr-HR"/>
              </w:rPr>
            </w:pPr>
            <w:r w:rsidRPr="00FC647E">
              <w:rPr>
                <w:lang w:val="hr-HR"/>
              </w:rPr>
              <w:t>U nastavi nastavnih predmeta u kojima se obrađuje planirani sadržaj te u okviru Sata razredne zajednice.</w:t>
            </w:r>
          </w:p>
        </w:tc>
      </w:tr>
    </w:tbl>
    <w:p w:rsidR="00DF2B13" w:rsidRPr="00FC647E" w:rsidRDefault="00DF2B13" w:rsidP="00DF2B13">
      <w:pPr>
        <w:rPr>
          <w:lang w:val="hr-HR"/>
        </w:rPr>
      </w:pPr>
    </w:p>
    <w:p w:rsidR="00DF2B13" w:rsidRPr="00FC647E" w:rsidRDefault="00DF2B13" w:rsidP="00DF2B13">
      <w:pPr>
        <w:rPr>
          <w:lang w:val="hr-HR"/>
        </w:rPr>
      </w:pPr>
    </w:p>
    <w:p w:rsidR="00DF2B13" w:rsidRPr="00FC647E" w:rsidRDefault="00DF2B13" w:rsidP="00DF2B13">
      <w:pPr>
        <w:pStyle w:val="Naslov3"/>
        <w:rPr>
          <w:sz w:val="24"/>
          <w:szCs w:val="24"/>
          <w:lang w:val="hr-HR"/>
        </w:rPr>
      </w:pPr>
    </w:p>
    <w:p w:rsidR="00DF2B13" w:rsidRPr="00FC647E" w:rsidRDefault="00DF2B13" w:rsidP="00DF2B13">
      <w:pPr>
        <w:pStyle w:val="Naslov3"/>
        <w:rPr>
          <w:sz w:val="24"/>
          <w:szCs w:val="24"/>
          <w:lang w:val="hr-HR"/>
        </w:rPr>
      </w:pPr>
    </w:p>
    <w:p w:rsidR="00DF2B13" w:rsidRPr="00FC647E" w:rsidRDefault="00DF2B13" w:rsidP="00DF2B13">
      <w:pPr>
        <w:pStyle w:val="Naslov3"/>
        <w:rPr>
          <w:sz w:val="24"/>
          <w:szCs w:val="24"/>
          <w:lang w:val="hr-HR"/>
        </w:rPr>
      </w:pPr>
    </w:p>
    <w:p w:rsidR="00DF2B13" w:rsidRPr="00FC647E" w:rsidRDefault="00DF2B13" w:rsidP="00DF2B13">
      <w:pPr>
        <w:pStyle w:val="Naslov3"/>
        <w:rPr>
          <w:sz w:val="24"/>
          <w:szCs w:val="24"/>
          <w:lang w:val="hr-HR"/>
        </w:rPr>
      </w:pPr>
    </w:p>
    <w:p w:rsidR="00DF2B13" w:rsidRPr="00FC647E" w:rsidRDefault="00DF2B13" w:rsidP="00DF2B13">
      <w:pPr>
        <w:pStyle w:val="Naslov3"/>
        <w:rPr>
          <w:lang w:val="hr-HR"/>
        </w:rPr>
      </w:pPr>
    </w:p>
    <w:p w:rsidR="00DF2B13" w:rsidRPr="00FC647E" w:rsidRDefault="00DF2B13" w:rsidP="00DF2B13">
      <w:pPr>
        <w:rPr>
          <w:lang w:val="hr-HR"/>
        </w:rPr>
      </w:pPr>
    </w:p>
    <w:p w:rsidR="00DF2B13" w:rsidRPr="00FC647E" w:rsidRDefault="00DF2B13" w:rsidP="00DF2B13">
      <w:pPr>
        <w:rPr>
          <w:lang w:val="hr-HR"/>
        </w:rPr>
      </w:pPr>
    </w:p>
    <w:p w:rsidR="00DF2B13" w:rsidRPr="00FC647E" w:rsidRDefault="00DF2B13" w:rsidP="00DF2B13">
      <w:pPr>
        <w:rPr>
          <w:lang w:val="hr-HR"/>
        </w:rPr>
      </w:pPr>
    </w:p>
    <w:p w:rsidR="00DF2B13" w:rsidRPr="00FC647E" w:rsidRDefault="00DF2B13" w:rsidP="00DF2B13">
      <w:pPr>
        <w:rPr>
          <w:lang w:val="hr-HR"/>
        </w:rPr>
      </w:pPr>
    </w:p>
    <w:p w:rsidR="008672AE" w:rsidRPr="00FC647E" w:rsidRDefault="008672AE" w:rsidP="00DF2B13">
      <w:pPr>
        <w:rPr>
          <w:b/>
          <w:lang w:val="hr-HR"/>
        </w:rPr>
      </w:pPr>
    </w:p>
    <w:p w:rsidR="00DC5A60" w:rsidRPr="00FC647E" w:rsidRDefault="00DC5A60"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3959B4" w:rsidRPr="00FC647E" w:rsidRDefault="003959B4" w:rsidP="009725E9">
      <w:pPr>
        <w:rPr>
          <w:lang w:val="hr-HR"/>
        </w:rPr>
      </w:pPr>
    </w:p>
    <w:p w:rsidR="00DC5A60" w:rsidRPr="00FC647E" w:rsidRDefault="00DC5A60" w:rsidP="009725E9">
      <w:pPr>
        <w:rPr>
          <w:lang w:val="hr-HR"/>
        </w:rPr>
      </w:pPr>
    </w:p>
    <w:tbl>
      <w:tblPr>
        <w:tblStyle w:val="Reetkatablice"/>
        <w:tblW w:w="0" w:type="auto"/>
        <w:tblLook w:val="04A0" w:firstRow="1" w:lastRow="0" w:firstColumn="1" w:lastColumn="0" w:noHBand="0" w:noVBand="1"/>
      </w:tblPr>
      <w:tblGrid>
        <w:gridCol w:w="2340"/>
        <w:gridCol w:w="6722"/>
      </w:tblGrid>
      <w:tr w:rsidR="009725E9" w:rsidRPr="00FC647E" w:rsidTr="009725E9">
        <w:tc>
          <w:tcPr>
            <w:tcW w:w="2376" w:type="dxa"/>
          </w:tcPr>
          <w:p w:rsidR="009725E9" w:rsidRPr="00FC647E" w:rsidRDefault="009725E9" w:rsidP="009725E9">
            <w:pPr>
              <w:rPr>
                <w:b/>
                <w:lang w:val="hr-HR"/>
              </w:rPr>
            </w:pPr>
            <w:r w:rsidRPr="00FC647E">
              <w:rPr>
                <w:b/>
                <w:lang w:val="hr-HR"/>
              </w:rPr>
              <w:t>Naziv  aktivnosti</w:t>
            </w:r>
          </w:p>
        </w:tc>
        <w:tc>
          <w:tcPr>
            <w:tcW w:w="6912" w:type="dxa"/>
          </w:tcPr>
          <w:p w:rsidR="009725E9" w:rsidRPr="00FC647E" w:rsidRDefault="009725E9" w:rsidP="009725E9">
            <w:pPr>
              <w:rPr>
                <w:b/>
                <w:color w:val="4F81BD" w:themeColor="accent1"/>
                <w:lang w:val="hr-HR"/>
              </w:rPr>
            </w:pPr>
            <w:r w:rsidRPr="00FC647E">
              <w:rPr>
                <w:b/>
                <w:lang w:val="hr-HR"/>
              </w:rPr>
              <w:t xml:space="preserve"> </w:t>
            </w:r>
            <w:r w:rsidRPr="00FC647E">
              <w:rPr>
                <w:b/>
                <w:color w:val="4F81BD" w:themeColor="accent1"/>
                <w:lang w:val="hr-HR"/>
              </w:rPr>
              <w:t>Posjet Muzeju hrvatskih arheoloških spomenika i kazalištu (HNK)</w:t>
            </w:r>
          </w:p>
          <w:p w:rsidR="00C075D1" w:rsidRPr="00FC647E" w:rsidRDefault="00C075D1" w:rsidP="009725E9">
            <w:pPr>
              <w:rPr>
                <w:b/>
                <w:lang w:val="hr-HR"/>
              </w:rPr>
            </w:pPr>
          </w:p>
        </w:tc>
      </w:tr>
      <w:tr w:rsidR="009725E9" w:rsidRPr="00FC647E" w:rsidTr="009725E9">
        <w:tc>
          <w:tcPr>
            <w:tcW w:w="2376" w:type="dxa"/>
          </w:tcPr>
          <w:p w:rsidR="009725E9" w:rsidRPr="00FC647E" w:rsidRDefault="009725E9" w:rsidP="009725E9">
            <w:pPr>
              <w:rPr>
                <w:b/>
                <w:lang w:val="hr-HR"/>
              </w:rPr>
            </w:pPr>
            <w:r w:rsidRPr="00FC647E">
              <w:rPr>
                <w:b/>
                <w:lang w:val="hr-HR"/>
              </w:rPr>
              <w:t>Ciljevi</w:t>
            </w:r>
          </w:p>
        </w:tc>
        <w:tc>
          <w:tcPr>
            <w:tcW w:w="6912" w:type="dxa"/>
          </w:tcPr>
          <w:p w:rsidR="009725E9" w:rsidRPr="00FC647E" w:rsidRDefault="00C075D1" w:rsidP="00ED16A5">
            <w:pPr>
              <w:pStyle w:val="Odlomakpopisa"/>
              <w:numPr>
                <w:ilvl w:val="0"/>
                <w:numId w:val="35"/>
              </w:numPr>
              <w:spacing w:after="0" w:line="240" w:lineRule="auto"/>
              <w:rPr>
                <w:sz w:val="24"/>
                <w:szCs w:val="24"/>
              </w:rPr>
            </w:pPr>
            <w:r w:rsidRPr="00FC647E">
              <w:rPr>
                <w:sz w:val="24"/>
                <w:szCs w:val="24"/>
              </w:rPr>
              <w:t>Razgledanje muzejskog  postava i povezivanje s predmetnim ishodima.</w:t>
            </w:r>
          </w:p>
          <w:p w:rsidR="009725E9" w:rsidRPr="00FC647E" w:rsidRDefault="00C075D1" w:rsidP="00ED16A5">
            <w:pPr>
              <w:pStyle w:val="Odlomakpopisa"/>
              <w:numPr>
                <w:ilvl w:val="0"/>
                <w:numId w:val="35"/>
              </w:numPr>
              <w:spacing w:after="0" w:line="240" w:lineRule="auto"/>
              <w:rPr>
                <w:sz w:val="24"/>
                <w:szCs w:val="24"/>
              </w:rPr>
            </w:pPr>
            <w:r w:rsidRPr="00FC647E">
              <w:rPr>
                <w:sz w:val="24"/>
                <w:szCs w:val="24"/>
              </w:rPr>
              <w:t>Analiziranje latinskih natpisa.</w:t>
            </w:r>
          </w:p>
          <w:p w:rsidR="00C075D1" w:rsidRPr="00ED16A5" w:rsidRDefault="00C075D1" w:rsidP="00ED16A5">
            <w:pPr>
              <w:pStyle w:val="Odlomakpopisa"/>
              <w:numPr>
                <w:ilvl w:val="0"/>
                <w:numId w:val="35"/>
              </w:numPr>
              <w:spacing w:after="0" w:line="240" w:lineRule="auto"/>
              <w:rPr>
                <w:sz w:val="24"/>
                <w:szCs w:val="24"/>
              </w:rPr>
            </w:pPr>
            <w:r w:rsidRPr="00FC647E">
              <w:rPr>
                <w:sz w:val="24"/>
                <w:szCs w:val="24"/>
              </w:rPr>
              <w:t>Upoznavanje s kazalištem i razvijanje učeničkog interesa za kulturu.</w:t>
            </w:r>
          </w:p>
        </w:tc>
      </w:tr>
      <w:tr w:rsidR="009725E9" w:rsidRPr="00FC647E" w:rsidTr="009725E9">
        <w:tc>
          <w:tcPr>
            <w:tcW w:w="2376" w:type="dxa"/>
          </w:tcPr>
          <w:p w:rsidR="009725E9" w:rsidRPr="00FC647E" w:rsidRDefault="009725E9" w:rsidP="009725E9">
            <w:pPr>
              <w:rPr>
                <w:b/>
                <w:lang w:val="hr-HR"/>
              </w:rPr>
            </w:pPr>
            <w:r w:rsidRPr="00FC647E">
              <w:rPr>
                <w:b/>
                <w:lang w:val="hr-HR"/>
              </w:rPr>
              <w:t>Namjena aktivnosti</w:t>
            </w:r>
          </w:p>
        </w:tc>
        <w:tc>
          <w:tcPr>
            <w:tcW w:w="6912" w:type="dxa"/>
          </w:tcPr>
          <w:p w:rsidR="009725E9" w:rsidRPr="00FC647E" w:rsidRDefault="009725E9" w:rsidP="00ED16A5">
            <w:pPr>
              <w:rPr>
                <w:lang w:val="hr-HR"/>
              </w:rPr>
            </w:pPr>
            <w:r w:rsidRPr="00FC647E">
              <w:rPr>
                <w:lang w:val="hr-HR"/>
              </w:rPr>
              <w:t>Učenicima 2. A, 2.C, 4.A i 4.C</w:t>
            </w:r>
          </w:p>
          <w:p w:rsidR="00C075D1" w:rsidRPr="00FC647E" w:rsidRDefault="00C075D1" w:rsidP="00ED16A5">
            <w:pPr>
              <w:rPr>
                <w:lang w:val="hr-HR"/>
              </w:rPr>
            </w:pPr>
          </w:p>
        </w:tc>
      </w:tr>
      <w:tr w:rsidR="009725E9" w:rsidRPr="00FC647E" w:rsidTr="009725E9">
        <w:tc>
          <w:tcPr>
            <w:tcW w:w="2376" w:type="dxa"/>
          </w:tcPr>
          <w:p w:rsidR="009725E9" w:rsidRPr="00FC647E" w:rsidRDefault="009725E9" w:rsidP="009725E9">
            <w:pPr>
              <w:rPr>
                <w:b/>
                <w:lang w:val="hr-HR"/>
              </w:rPr>
            </w:pPr>
            <w:r w:rsidRPr="00FC647E">
              <w:rPr>
                <w:b/>
                <w:lang w:val="hr-HR"/>
              </w:rPr>
              <w:t>Nositelji programa</w:t>
            </w:r>
          </w:p>
        </w:tc>
        <w:tc>
          <w:tcPr>
            <w:tcW w:w="6912" w:type="dxa"/>
          </w:tcPr>
          <w:p w:rsidR="009725E9" w:rsidRPr="00FC647E" w:rsidRDefault="009725E9" w:rsidP="00ED16A5">
            <w:pPr>
              <w:rPr>
                <w:lang w:val="hr-HR"/>
              </w:rPr>
            </w:pPr>
            <w:r w:rsidRPr="00FC647E">
              <w:rPr>
                <w:lang w:val="hr-HR"/>
              </w:rPr>
              <w:t xml:space="preserve">Nada </w:t>
            </w:r>
            <w:proofErr w:type="spellStart"/>
            <w:r w:rsidRPr="00FC647E">
              <w:rPr>
                <w:lang w:val="hr-HR"/>
              </w:rPr>
              <w:t>Jakovčević</w:t>
            </w:r>
            <w:proofErr w:type="spellEnd"/>
            <w:r w:rsidRPr="00FC647E">
              <w:rPr>
                <w:lang w:val="hr-HR"/>
              </w:rPr>
              <w:t xml:space="preserve">, prof., Zvonko </w:t>
            </w:r>
            <w:proofErr w:type="spellStart"/>
            <w:r w:rsidRPr="00FC647E">
              <w:rPr>
                <w:lang w:val="hr-HR"/>
              </w:rPr>
              <w:t>Brečić</w:t>
            </w:r>
            <w:proofErr w:type="spellEnd"/>
            <w:r w:rsidRPr="00FC647E">
              <w:rPr>
                <w:lang w:val="hr-HR"/>
              </w:rPr>
              <w:t>, prof. i Marija Radić, prof.</w:t>
            </w:r>
          </w:p>
          <w:p w:rsidR="00C075D1" w:rsidRPr="00FC647E" w:rsidRDefault="00C075D1" w:rsidP="00ED16A5">
            <w:pPr>
              <w:rPr>
                <w:lang w:val="hr-HR"/>
              </w:rPr>
            </w:pPr>
          </w:p>
        </w:tc>
      </w:tr>
      <w:tr w:rsidR="009725E9" w:rsidRPr="00FC647E" w:rsidTr="009725E9">
        <w:tc>
          <w:tcPr>
            <w:tcW w:w="2376" w:type="dxa"/>
          </w:tcPr>
          <w:p w:rsidR="009725E9" w:rsidRPr="00FC647E" w:rsidRDefault="009725E9" w:rsidP="009725E9">
            <w:pPr>
              <w:rPr>
                <w:b/>
                <w:lang w:val="hr-HR"/>
              </w:rPr>
            </w:pPr>
            <w:r w:rsidRPr="00FC647E">
              <w:rPr>
                <w:b/>
                <w:lang w:val="hr-HR"/>
              </w:rPr>
              <w:t>Način realizacije</w:t>
            </w:r>
          </w:p>
        </w:tc>
        <w:tc>
          <w:tcPr>
            <w:tcW w:w="6912" w:type="dxa"/>
          </w:tcPr>
          <w:p w:rsidR="009725E9" w:rsidRPr="00FC647E" w:rsidRDefault="009725E9" w:rsidP="00ED16A5">
            <w:pPr>
              <w:rPr>
                <w:lang w:val="hr-HR"/>
              </w:rPr>
            </w:pPr>
            <w:r w:rsidRPr="00FC647E">
              <w:rPr>
                <w:lang w:val="hr-HR"/>
              </w:rPr>
              <w:t xml:space="preserve">Odlazak s učenicima u posjet </w:t>
            </w:r>
            <w:r w:rsidR="00B90DE7" w:rsidRPr="00FC647E">
              <w:rPr>
                <w:lang w:val="hr-HR"/>
              </w:rPr>
              <w:t>muzeju i kazalištu.</w:t>
            </w:r>
          </w:p>
          <w:p w:rsidR="00B90DE7" w:rsidRPr="00FC647E" w:rsidRDefault="00B90DE7" w:rsidP="00ED16A5">
            <w:pPr>
              <w:rPr>
                <w:lang w:val="hr-HR"/>
              </w:rPr>
            </w:pPr>
          </w:p>
        </w:tc>
      </w:tr>
      <w:tr w:rsidR="009725E9" w:rsidRPr="00FC647E" w:rsidTr="009725E9">
        <w:tc>
          <w:tcPr>
            <w:tcW w:w="2376" w:type="dxa"/>
          </w:tcPr>
          <w:p w:rsidR="009725E9" w:rsidRPr="00FC647E" w:rsidRDefault="009725E9" w:rsidP="009725E9">
            <w:pPr>
              <w:rPr>
                <w:b/>
                <w:lang w:val="hr-HR"/>
              </w:rPr>
            </w:pPr>
            <w:proofErr w:type="spellStart"/>
            <w:r w:rsidRPr="00FC647E">
              <w:rPr>
                <w:b/>
                <w:lang w:val="hr-HR"/>
              </w:rPr>
              <w:t>Vremenik</w:t>
            </w:r>
            <w:proofErr w:type="spellEnd"/>
          </w:p>
        </w:tc>
        <w:tc>
          <w:tcPr>
            <w:tcW w:w="6912" w:type="dxa"/>
          </w:tcPr>
          <w:p w:rsidR="009725E9" w:rsidRPr="00FC647E" w:rsidRDefault="00B90DE7" w:rsidP="00ED16A5">
            <w:pPr>
              <w:rPr>
                <w:lang w:val="hr-HR"/>
              </w:rPr>
            </w:pPr>
            <w:r w:rsidRPr="00FC647E">
              <w:rPr>
                <w:lang w:val="hr-HR"/>
              </w:rPr>
              <w:t>Siječanj/veljača</w:t>
            </w:r>
            <w:r w:rsidR="00EE5922" w:rsidRPr="00FC647E">
              <w:rPr>
                <w:lang w:val="hr-HR"/>
              </w:rPr>
              <w:t xml:space="preserve"> (subota).  Jednod</w:t>
            </w:r>
            <w:r w:rsidR="009725E9" w:rsidRPr="00FC647E">
              <w:rPr>
                <w:lang w:val="hr-HR"/>
              </w:rPr>
              <w:t>nevni izlet.</w:t>
            </w:r>
          </w:p>
          <w:p w:rsidR="00B90DE7" w:rsidRPr="00FC647E" w:rsidRDefault="00B90DE7" w:rsidP="00ED16A5">
            <w:pPr>
              <w:rPr>
                <w:lang w:val="hr-HR"/>
              </w:rPr>
            </w:pPr>
          </w:p>
        </w:tc>
      </w:tr>
      <w:tr w:rsidR="009725E9" w:rsidRPr="00FC647E" w:rsidTr="009725E9">
        <w:tc>
          <w:tcPr>
            <w:tcW w:w="2376" w:type="dxa"/>
          </w:tcPr>
          <w:p w:rsidR="009725E9" w:rsidRPr="00FC647E" w:rsidRDefault="009725E9" w:rsidP="009725E9">
            <w:pPr>
              <w:rPr>
                <w:b/>
                <w:lang w:val="hr-HR"/>
              </w:rPr>
            </w:pPr>
            <w:r w:rsidRPr="00FC647E">
              <w:rPr>
                <w:b/>
                <w:lang w:val="hr-HR"/>
              </w:rPr>
              <w:t>Troškovnik</w:t>
            </w:r>
          </w:p>
        </w:tc>
        <w:tc>
          <w:tcPr>
            <w:tcW w:w="6912" w:type="dxa"/>
          </w:tcPr>
          <w:p w:rsidR="005C54C6" w:rsidRPr="00FC647E" w:rsidRDefault="005C54C6" w:rsidP="00ED16A5">
            <w:pPr>
              <w:rPr>
                <w:lang w:val="hr-HR"/>
              </w:rPr>
            </w:pPr>
            <w:r w:rsidRPr="00FC647E">
              <w:rPr>
                <w:lang w:val="hr-HR"/>
              </w:rPr>
              <w:t>Riječ je o terenskoj nastavi i bilo bi dobro kada bi škola mogla participirati jednim dijelom u troškovima (prijevoz ili ulaznice). Najpovoljnija ponuda prijevoznika.</w:t>
            </w:r>
          </w:p>
          <w:p w:rsidR="00B90DE7" w:rsidRPr="00FC647E" w:rsidRDefault="00B90DE7" w:rsidP="00ED16A5">
            <w:pPr>
              <w:rPr>
                <w:lang w:val="hr-HR"/>
              </w:rPr>
            </w:pPr>
          </w:p>
        </w:tc>
      </w:tr>
      <w:tr w:rsidR="009725E9" w:rsidRPr="00FC647E" w:rsidTr="009725E9">
        <w:tc>
          <w:tcPr>
            <w:tcW w:w="2376" w:type="dxa"/>
          </w:tcPr>
          <w:p w:rsidR="009725E9" w:rsidRPr="00FC647E" w:rsidRDefault="009725E9" w:rsidP="009725E9">
            <w:pPr>
              <w:rPr>
                <w:b/>
                <w:lang w:val="hr-HR"/>
              </w:rPr>
            </w:pPr>
            <w:r w:rsidRPr="00FC647E">
              <w:rPr>
                <w:b/>
                <w:lang w:val="hr-HR"/>
              </w:rPr>
              <w:t>Vrednovanje</w:t>
            </w:r>
          </w:p>
        </w:tc>
        <w:tc>
          <w:tcPr>
            <w:tcW w:w="6912" w:type="dxa"/>
          </w:tcPr>
          <w:p w:rsidR="009725E9" w:rsidRPr="00FC647E" w:rsidRDefault="009725E9" w:rsidP="00ED16A5">
            <w:pPr>
              <w:rPr>
                <w:lang w:val="hr-HR"/>
              </w:rPr>
            </w:pPr>
            <w:r w:rsidRPr="00FC647E">
              <w:rPr>
                <w:lang w:val="hr-HR"/>
              </w:rPr>
              <w:t xml:space="preserve"> Određeno planiranim predmetnim ishodima.</w:t>
            </w:r>
          </w:p>
          <w:p w:rsidR="00B90DE7" w:rsidRPr="00FC647E" w:rsidRDefault="00B90DE7" w:rsidP="00ED16A5">
            <w:pPr>
              <w:rPr>
                <w:lang w:val="hr-HR"/>
              </w:rPr>
            </w:pPr>
          </w:p>
        </w:tc>
      </w:tr>
    </w:tbl>
    <w:p w:rsidR="00130218" w:rsidRPr="00FC647E" w:rsidRDefault="00130218" w:rsidP="00130218">
      <w:pPr>
        <w:rPr>
          <w:lang w:val="hr-HR"/>
        </w:rPr>
      </w:pPr>
    </w:p>
    <w:tbl>
      <w:tblPr>
        <w:tblStyle w:val="Reetkatablice"/>
        <w:tblW w:w="0" w:type="auto"/>
        <w:tblLook w:val="04A0" w:firstRow="1" w:lastRow="0" w:firstColumn="1" w:lastColumn="0" w:noHBand="0" w:noVBand="1"/>
      </w:tblPr>
      <w:tblGrid>
        <w:gridCol w:w="2339"/>
        <w:gridCol w:w="6723"/>
      </w:tblGrid>
      <w:tr w:rsidR="00130218" w:rsidRPr="00FC647E" w:rsidTr="009725E9">
        <w:tc>
          <w:tcPr>
            <w:tcW w:w="2376" w:type="dxa"/>
          </w:tcPr>
          <w:p w:rsidR="00130218" w:rsidRPr="00FC647E" w:rsidRDefault="00130218" w:rsidP="009725E9">
            <w:pPr>
              <w:rPr>
                <w:b/>
                <w:lang w:val="hr-HR"/>
              </w:rPr>
            </w:pPr>
            <w:r w:rsidRPr="00FC647E">
              <w:rPr>
                <w:b/>
                <w:lang w:val="hr-HR"/>
              </w:rPr>
              <w:t>Naziv  aktivnosti</w:t>
            </w:r>
          </w:p>
        </w:tc>
        <w:tc>
          <w:tcPr>
            <w:tcW w:w="6912" w:type="dxa"/>
          </w:tcPr>
          <w:p w:rsidR="00130218" w:rsidRPr="00FC647E" w:rsidRDefault="00130218" w:rsidP="009725E9">
            <w:pPr>
              <w:rPr>
                <w:b/>
                <w:color w:val="4F81BD" w:themeColor="accent1"/>
                <w:lang w:val="hr-HR"/>
              </w:rPr>
            </w:pPr>
            <w:r w:rsidRPr="00FC647E">
              <w:rPr>
                <w:b/>
                <w:lang w:val="hr-HR"/>
              </w:rPr>
              <w:t xml:space="preserve"> </w:t>
            </w:r>
            <w:r w:rsidRPr="00FC647E">
              <w:rPr>
                <w:b/>
                <w:color w:val="4F81BD" w:themeColor="accent1"/>
                <w:lang w:val="hr-HR"/>
              </w:rPr>
              <w:t xml:space="preserve">Posjet Memorijalnom centru Faust Vrančić </w:t>
            </w:r>
            <w:r w:rsidR="00282697" w:rsidRPr="00FC647E">
              <w:rPr>
                <w:b/>
                <w:color w:val="4F81BD" w:themeColor="accent1"/>
                <w:lang w:val="hr-HR"/>
              </w:rPr>
              <w:t>–</w:t>
            </w:r>
            <w:r w:rsidRPr="00FC647E">
              <w:rPr>
                <w:b/>
                <w:color w:val="4F81BD" w:themeColor="accent1"/>
                <w:lang w:val="hr-HR"/>
              </w:rPr>
              <w:t xml:space="preserve"> Prvić</w:t>
            </w:r>
          </w:p>
          <w:p w:rsidR="00282697" w:rsidRPr="00FC647E" w:rsidRDefault="00282697" w:rsidP="009725E9">
            <w:pPr>
              <w:rPr>
                <w:b/>
                <w:color w:val="4F81BD" w:themeColor="accent1"/>
                <w:lang w:val="hr-HR"/>
              </w:rPr>
            </w:pPr>
          </w:p>
          <w:p w:rsidR="00282697" w:rsidRPr="00FC647E" w:rsidRDefault="00282697" w:rsidP="009725E9">
            <w:pPr>
              <w:rPr>
                <w:b/>
                <w:lang w:val="hr-HR"/>
              </w:rPr>
            </w:pPr>
          </w:p>
        </w:tc>
      </w:tr>
      <w:tr w:rsidR="00130218" w:rsidRPr="00FC647E" w:rsidTr="009725E9">
        <w:tc>
          <w:tcPr>
            <w:tcW w:w="2376" w:type="dxa"/>
          </w:tcPr>
          <w:p w:rsidR="00130218" w:rsidRPr="00FC647E" w:rsidRDefault="00130218" w:rsidP="009725E9">
            <w:pPr>
              <w:rPr>
                <w:b/>
                <w:lang w:val="hr-HR"/>
              </w:rPr>
            </w:pPr>
            <w:r w:rsidRPr="00FC647E">
              <w:rPr>
                <w:b/>
                <w:lang w:val="hr-HR"/>
              </w:rPr>
              <w:t>Ciljevi</w:t>
            </w:r>
          </w:p>
        </w:tc>
        <w:tc>
          <w:tcPr>
            <w:tcW w:w="6912" w:type="dxa"/>
          </w:tcPr>
          <w:p w:rsidR="00130218" w:rsidRPr="00FC647E" w:rsidRDefault="00130218" w:rsidP="00130218">
            <w:pPr>
              <w:pStyle w:val="Odlomakpopisa"/>
              <w:numPr>
                <w:ilvl w:val="0"/>
                <w:numId w:val="35"/>
              </w:numPr>
              <w:spacing w:after="0" w:line="240" w:lineRule="auto"/>
              <w:rPr>
                <w:sz w:val="24"/>
                <w:szCs w:val="24"/>
              </w:rPr>
            </w:pPr>
            <w:r w:rsidRPr="00FC647E">
              <w:rPr>
                <w:sz w:val="24"/>
                <w:szCs w:val="24"/>
              </w:rPr>
              <w:t>otkrivanje renesanse</w:t>
            </w:r>
          </w:p>
          <w:p w:rsidR="00130218" w:rsidRPr="00FC647E" w:rsidRDefault="00130218" w:rsidP="00130218">
            <w:pPr>
              <w:pStyle w:val="Odlomakpopisa"/>
              <w:numPr>
                <w:ilvl w:val="0"/>
                <w:numId w:val="35"/>
              </w:numPr>
              <w:spacing w:after="0" w:line="240" w:lineRule="auto"/>
              <w:rPr>
                <w:sz w:val="24"/>
                <w:szCs w:val="24"/>
              </w:rPr>
            </w:pPr>
            <w:r w:rsidRPr="00FC647E">
              <w:rPr>
                <w:sz w:val="24"/>
                <w:szCs w:val="24"/>
              </w:rPr>
              <w:t>upoznavanje znamenite ličnosti našeg kraja (izumi i leksikografsko blago)</w:t>
            </w:r>
          </w:p>
          <w:p w:rsidR="00130218" w:rsidRPr="00FC647E" w:rsidRDefault="00130218" w:rsidP="00130218">
            <w:pPr>
              <w:pStyle w:val="Odlomakpopisa"/>
              <w:numPr>
                <w:ilvl w:val="0"/>
                <w:numId w:val="35"/>
              </w:numPr>
              <w:spacing w:after="0" w:line="240" w:lineRule="auto"/>
              <w:rPr>
                <w:sz w:val="24"/>
                <w:szCs w:val="24"/>
              </w:rPr>
            </w:pPr>
            <w:r w:rsidRPr="00FC647E">
              <w:rPr>
                <w:sz w:val="24"/>
                <w:szCs w:val="24"/>
              </w:rPr>
              <w:t>kulturna baština</w:t>
            </w:r>
          </w:p>
          <w:p w:rsidR="00282697" w:rsidRPr="00FC647E" w:rsidRDefault="00282697" w:rsidP="00130218">
            <w:pPr>
              <w:pStyle w:val="Odlomakpopisa"/>
              <w:numPr>
                <w:ilvl w:val="0"/>
                <w:numId w:val="35"/>
              </w:numPr>
              <w:spacing w:after="0" w:line="240" w:lineRule="auto"/>
              <w:rPr>
                <w:sz w:val="24"/>
                <w:szCs w:val="24"/>
              </w:rPr>
            </w:pPr>
          </w:p>
        </w:tc>
      </w:tr>
      <w:tr w:rsidR="00130218" w:rsidRPr="00FC647E" w:rsidTr="009725E9">
        <w:tc>
          <w:tcPr>
            <w:tcW w:w="2376" w:type="dxa"/>
          </w:tcPr>
          <w:p w:rsidR="00130218" w:rsidRPr="00FC647E" w:rsidRDefault="00130218" w:rsidP="009725E9">
            <w:pPr>
              <w:rPr>
                <w:b/>
                <w:lang w:val="hr-HR"/>
              </w:rPr>
            </w:pPr>
            <w:r w:rsidRPr="00FC647E">
              <w:rPr>
                <w:b/>
                <w:lang w:val="hr-HR"/>
              </w:rPr>
              <w:t>Namjena aktivnosti</w:t>
            </w:r>
          </w:p>
        </w:tc>
        <w:tc>
          <w:tcPr>
            <w:tcW w:w="6912" w:type="dxa"/>
          </w:tcPr>
          <w:p w:rsidR="00130218" w:rsidRPr="00FC647E" w:rsidRDefault="00130218" w:rsidP="009725E9">
            <w:pPr>
              <w:rPr>
                <w:lang w:val="hr-HR"/>
              </w:rPr>
            </w:pPr>
            <w:r w:rsidRPr="00FC647E">
              <w:rPr>
                <w:lang w:val="hr-HR"/>
              </w:rPr>
              <w:t>Učenicima 2. A i 2.C (renesansa),  1.A (leksikografija) i latinski jezik (2.A, 2. C i 1. A).</w:t>
            </w:r>
          </w:p>
          <w:p w:rsidR="00282697" w:rsidRPr="00FC647E" w:rsidRDefault="00282697" w:rsidP="009725E9">
            <w:pPr>
              <w:rPr>
                <w:lang w:val="hr-HR"/>
              </w:rPr>
            </w:pPr>
          </w:p>
        </w:tc>
      </w:tr>
      <w:tr w:rsidR="00130218" w:rsidRPr="00FC647E" w:rsidTr="009725E9">
        <w:tc>
          <w:tcPr>
            <w:tcW w:w="2376" w:type="dxa"/>
          </w:tcPr>
          <w:p w:rsidR="00130218" w:rsidRPr="00FC647E" w:rsidRDefault="00130218" w:rsidP="009725E9">
            <w:pPr>
              <w:rPr>
                <w:b/>
                <w:lang w:val="hr-HR"/>
              </w:rPr>
            </w:pPr>
            <w:r w:rsidRPr="00FC647E">
              <w:rPr>
                <w:b/>
                <w:lang w:val="hr-HR"/>
              </w:rPr>
              <w:t>Nositelji programa</w:t>
            </w:r>
          </w:p>
        </w:tc>
        <w:tc>
          <w:tcPr>
            <w:tcW w:w="6912" w:type="dxa"/>
          </w:tcPr>
          <w:p w:rsidR="00130218" w:rsidRPr="00FC647E" w:rsidRDefault="00130218" w:rsidP="009725E9">
            <w:pPr>
              <w:rPr>
                <w:lang w:val="hr-HR"/>
              </w:rPr>
            </w:pPr>
            <w:r w:rsidRPr="00FC647E">
              <w:rPr>
                <w:lang w:val="hr-HR"/>
              </w:rPr>
              <w:t xml:space="preserve">Nada </w:t>
            </w:r>
            <w:proofErr w:type="spellStart"/>
            <w:r w:rsidRPr="00FC647E">
              <w:rPr>
                <w:lang w:val="hr-HR"/>
              </w:rPr>
              <w:t>Jakovčević</w:t>
            </w:r>
            <w:proofErr w:type="spellEnd"/>
            <w:r w:rsidRPr="00FC647E">
              <w:rPr>
                <w:lang w:val="hr-HR"/>
              </w:rPr>
              <w:t xml:space="preserve">, prof., Zvonko </w:t>
            </w:r>
            <w:proofErr w:type="spellStart"/>
            <w:r w:rsidRPr="00FC647E">
              <w:rPr>
                <w:lang w:val="hr-HR"/>
              </w:rPr>
              <w:t>Brečić</w:t>
            </w:r>
            <w:proofErr w:type="spellEnd"/>
            <w:r w:rsidRPr="00FC647E">
              <w:rPr>
                <w:lang w:val="hr-HR"/>
              </w:rPr>
              <w:t>, prof. i Marija Radić, prof.</w:t>
            </w:r>
          </w:p>
          <w:p w:rsidR="00282697" w:rsidRPr="00FC647E" w:rsidRDefault="00282697" w:rsidP="009725E9">
            <w:pPr>
              <w:rPr>
                <w:lang w:val="hr-HR"/>
              </w:rPr>
            </w:pPr>
          </w:p>
        </w:tc>
      </w:tr>
      <w:tr w:rsidR="00130218" w:rsidRPr="00FC647E" w:rsidTr="009725E9">
        <w:tc>
          <w:tcPr>
            <w:tcW w:w="2376" w:type="dxa"/>
          </w:tcPr>
          <w:p w:rsidR="00130218" w:rsidRPr="00FC647E" w:rsidRDefault="00130218" w:rsidP="009725E9">
            <w:pPr>
              <w:rPr>
                <w:b/>
                <w:lang w:val="hr-HR"/>
              </w:rPr>
            </w:pPr>
            <w:r w:rsidRPr="00FC647E">
              <w:rPr>
                <w:b/>
                <w:lang w:val="hr-HR"/>
              </w:rPr>
              <w:t>Način realizacije</w:t>
            </w:r>
          </w:p>
        </w:tc>
        <w:tc>
          <w:tcPr>
            <w:tcW w:w="6912" w:type="dxa"/>
          </w:tcPr>
          <w:p w:rsidR="00130218" w:rsidRPr="00FC647E" w:rsidRDefault="00130218" w:rsidP="009725E9">
            <w:pPr>
              <w:rPr>
                <w:lang w:val="hr-HR"/>
              </w:rPr>
            </w:pPr>
            <w:r w:rsidRPr="00FC647E">
              <w:rPr>
                <w:lang w:val="hr-HR"/>
              </w:rPr>
              <w:t>Odlazak s učenicima u posjet Centru.</w:t>
            </w:r>
          </w:p>
          <w:p w:rsidR="00282697" w:rsidRPr="00FC647E" w:rsidRDefault="00282697" w:rsidP="009725E9">
            <w:pPr>
              <w:rPr>
                <w:lang w:val="hr-HR"/>
              </w:rPr>
            </w:pPr>
          </w:p>
        </w:tc>
      </w:tr>
      <w:tr w:rsidR="00130218" w:rsidRPr="00FC647E" w:rsidTr="009725E9">
        <w:tc>
          <w:tcPr>
            <w:tcW w:w="2376" w:type="dxa"/>
          </w:tcPr>
          <w:p w:rsidR="00130218" w:rsidRPr="00FC647E" w:rsidRDefault="00130218" w:rsidP="009725E9">
            <w:pPr>
              <w:rPr>
                <w:b/>
                <w:lang w:val="hr-HR"/>
              </w:rPr>
            </w:pPr>
            <w:proofErr w:type="spellStart"/>
            <w:r w:rsidRPr="00FC647E">
              <w:rPr>
                <w:b/>
                <w:lang w:val="hr-HR"/>
              </w:rPr>
              <w:t>Vremenik</w:t>
            </w:r>
            <w:proofErr w:type="spellEnd"/>
          </w:p>
        </w:tc>
        <w:tc>
          <w:tcPr>
            <w:tcW w:w="6912" w:type="dxa"/>
          </w:tcPr>
          <w:p w:rsidR="00130218" w:rsidRPr="00FC647E" w:rsidRDefault="00130218" w:rsidP="009725E9">
            <w:pPr>
              <w:rPr>
                <w:lang w:val="hr-HR"/>
              </w:rPr>
            </w:pPr>
            <w:r w:rsidRPr="00FC647E">
              <w:rPr>
                <w:lang w:val="hr-HR"/>
              </w:rPr>
              <w:t>Krajem s</w:t>
            </w:r>
            <w:r w:rsidR="00056459" w:rsidRPr="00FC647E">
              <w:rPr>
                <w:lang w:val="hr-HR"/>
              </w:rPr>
              <w:t xml:space="preserve">vibnja (subota). Jednodnevni </w:t>
            </w:r>
            <w:r w:rsidRPr="00FC647E">
              <w:rPr>
                <w:lang w:val="hr-HR"/>
              </w:rPr>
              <w:t xml:space="preserve"> izlet.</w:t>
            </w:r>
          </w:p>
          <w:p w:rsidR="00282697" w:rsidRPr="00FC647E" w:rsidRDefault="00282697" w:rsidP="009725E9">
            <w:pPr>
              <w:rPr>
                <w:lang w:val="hr-HR"/>
              </w:rPr>
            </w:pPr>
          </w:p>
        </w:tc>
      </w:tr>
      <w:tr w:rsidR="00130218" w:rsidRPr="00FC647E" w:rsidTr="009725E9">
        <w:tc>
          <w:tcPr>
            <w:tcW w:w="2376" w:type="dxa"/>
          </w:tcPr>
          <w:p w:rsidR="00130218" w:rsidRPr="00FC647E" w:rsidRDefault="00130218" w:rsidP="009725E9">
            <w:pPr>
              <w:rPr>
                <w:b/>
                <w:lang w:val="hr-HR"/>
              </w:rPr>
            </w:pPr>
            <w:r w:rsidRPr="00FC647E">
              <w:rPr>
                <w:b/>
                <w:lang w:val="hr-HR"/>
              </w:rPr>
              <w:t>Troškovnik</w:t>
            </w:r>
          </w:p>
        </w:tc>
        <w:tc>
          <w:tcPr>
            <w:tcW w:w="6912" w:type="dxa"/>
          </w:tcPr>
          <w:p w:rsidR="00130218" w:rsidRPr="00FC647E" w:rsidRDefault="00130218" w:rsidP="009725E9">
            <w:pPr>
              <w:rPr>
                <w:lang w:val="hr-HR"/>
              </w:rPr>
            </w:pPr>
            <w:r w:rsidRPr="00FC647E">
              <w:rPr>
                <w:lang w:val="hr-HR"/>
              </w:rPr>
              <w:t>Riječ je o terenskoj nastavi i bilo bi dobro kada bi škola mogla participirati jednim dijelom u troškovima (prijevoz ili ulaznice).</w:t>
            </w:r>
            <w:r w:rsidR="005C54C6" w:rsidRPr="00FC647E">
              <w:rPr>
                <w:lang w:val="hr-HR"/>
              </w:rPr>
              <w:t xml:space="preserve"> Najpovoljnija ponuda prijevoznika.</w:t>
            </w:r>
          </w:p>
          <w:p w:rsidR="00282697" w:rsidRPr="00FC647E" w:rsidRDefault="00282697" w:rsidP="009725E9">
            <w:pPr>
              <w:rPr>
                <w:lang w:val="hr-HR"/>
              </w:rPr>
            </w:pPr>
          </w:p>
        </w:tc>
      </w:tr>
      <w:tr w:rsidR="00130218" w:rsidRPr="00FC647E" w:rsidTr="009725E9">
        <w:tc>
          <w:tcPr>
            <w:tcW w:w="2376" w:type="dxa"/>
          </w:tcPr>
          <w:p w:rsidR="00130218" w:rsidRPr="00FC647E" w:rsidRDefault="00130218" w:rsidP="009725E9">
            <w:pPr>
              <w:rPr>
                <w:b/>
                <w:lang w:val="hr-HR"/>
              </w:rPr>
            </w:pPr>
            <w:r w:rsidRPr="00FC647E">
              <w:rPr>
                <w:b/>
                <w:lang w:val="hr-HR"/>
              </w:rPr>
              <w:t>Vrednovanje</w:t>
            </w:r>
          </w:p>
        </w:tc>
        <w:tc>
          <w:tcPr>
            <w:tcW w:w="6912" w:type="dxa"/>
          </w:tcPr>
          <w:p w:rsidR="00130218" w:rsidRPr="00FC647E" w:rsidRDefault="00130218" w:rsidP="009725E9">
            <w:pPr>
              <w:rPr>
                <w:lang w:val="hr-HR"/>
              </w:rPr>
            </w:pPr>
            <w:r w:rsidRPr="00FC647E">
              <w:rPr>
                <w:lang w:val="hr-HR"/>
              </w:rPr>
              <w:t xml:space="preserve"> Određeno planiranim predmetnim ishodima.</w:t>
            </w:r>
          </w:p>
          <w:p w:rsidR="00282697" w:rsidRPr="00FC647E" w:rsidRDefault="00282697" w:rsidP="009725E9">
            <w:pPr>
              <w:rPr>
                <w:lang w:val="hr-HR"/>
              </w:rPr>
            </w:pPr>
          </w:p>
        </w:tc>
      </w:tr>
    </w:tbl>
    <w:p w:rsidR="00EE25F0" w:rsidRPr="00FC647E" w:rsidRDefault="00EE25F0" w:rsidP="00217C61">
      <w:pPr>
        <w:rPr>
          <w:rFonts w:ascii="Arial" w:hAnsi="Arial" w:cs="Arial"/>
          <w:b/>
          <w:lang w:val="hr-HR"/>
        </w:rPr>
      </w:pPr>
    </w:p>
    <w:p w:rsidR="00AE310A" w:rsidRPr="00FC647E" w:rsidRDefault="00AE310A" w:rsidP="00217C61">
      <w:pPr>
        <w:rPr>
          <w:rFonts w:ascii="Arial" w:hAnsi="Arial" w:cs="Arial"/>
          <w:b/>
          <w:lang w:val="hr-HR"/>
        </w:rPr>
      </w:pPr>
    </w:p>
    <w:p w:rsidR="00EE25F0" w:rsidRPr="00FC647E" w:rsidRDefault="00EE25F0" w:rsidP="00217C61">
      <w:pPr>
        <w:rPr>
          <w:b/>
          <w:lang w:val="hr-HR"/>
        </w:rPr>
      </w:pPr>
    </w:p>
    <w:tbl>
      <w:tblPr>
        <w:tblStyle w:val="Reetkatablice"/>
        <w:tblW w:w="0" w:type="auto"/>
        <w:tblLook w:val="04A0" w:firstRow="1" w:lastRow="0" w:firstColumn="1" w:lastColumn="0" w:noHBand="0" w:noVBand="1"/>
      </w:tblPr>
      <w:tblGrid>
        <w:gridCol w:w="2376"/>
        <w:gridCol w:w="6686"/>
      </w:tblGrid>
      <w:tr w:rsidR="00AE310A" w:rsidRPr="00FC647E" w:rsidTr="00EF5C8C">
        <w:tc>
          <w:tcPr>
            <w:tcW w:w="2376" w:type="dxa"/>
          </w:tcPr>
          <w:p w:rsidR="00AE310A" w:rsidRPr="00FC647E" w:rsidRDefault="00AE310A" w:rsidP="002829DB">
            <w:pPr>
              <w:rPr>
                <w:rFonts w:ascii="Arial" w:hAnsi="Arial" w:cs="Arial"/>
                <w:color w:val="0070C0"/>
                <w:lang w:val="hr-HR" w:eastAsia="hr-HR"/>
              </w:rPr>
            </w:pPr>
            <w:r w:rsidRPr="00FC647E">
              <w:rPr>
                <w:rFonts w:ascii="Arial" w:hAnsi="Arial" w:cs="Arial"/>
                <w:color w:val="0070C0"/>
                <w:lang w:val="hr-HR" w:eastAsia="hr-HR"/>
              </w:rPr>
              <w:t>Naziv aktivnosti</w:t>
            </w:r>
          </w:p>
        </w:tc>
        <w:tc>
          <w:tcPr>
            <w:tcW w:w="6686" w:type="dxa"/>
          </w:tcPr>
          <w:p w:rsidR="00AE310A" w:rsidRPr="00FC647E" w:rsidRDefault="00AE310A" w:rsidP="002829DB">
            <w:pPr>
              <w:rPr>
                <w:rFonts w:ascii="Arial" w:hAnsi="Arial" w:cs="Arial"/>
                <w:color w:val="0070C0"/>
                <w:lang w:val="hr-HR" w:eastAsia="hr-HR"/>
              </w:rPr>
            </w:pPr>
            <w:r w:rsidRPr="00FC647E">
              <w:rPr>
                <w:rFonts w:ascii="Arial" w:hAnsi="Arial" w:cs="Arial"/>
                <w:color w:val="0070C0"/>
                <w:lang w:val="hr-HR" w:eastAsia="hr-HR"/>
              </w:rPr>
              <w:t>Posjet Saloni i Muzeju osjeta u Splitu</w:t>
            </w:r>
          </w:p>
          <w:p w:rsidR="00AE310A" w:rsidRPr="00FC647E" w:rsidRDefault="00AE310A" w:rsidP="002829DB">
            <w:pPr>
              <w:rPr>
                <w:rFonts w:ascii="Arial" w:hAnsi="Arial" w:cs="Arial"/>
                <w:color w:val="0070C0"/>
                <w:lang w:val="hr-HR" w:eastAsia="hr-HR"/>
              </w:rPr>
            </w:pPr>
          </w:p>
        </w:tc>
      </w:tr>
      <w:tr w:rsidR="00AE310A" w:rsidRPr="00FC647E" w:rsidTr="00EF5C8C">
        <w:tc>
          <w:tcPr>
            <w:tcW w:w="2376" w:type="dxa"/>
          </w:tcPr>
          <w:p w:rsidR="00AE310A" w:rsidRPr="00FC647E" w:rsidRDefault="00AE310A" w:rsidP="002829DB">
            <w:pPr>
              <w:rPr>
                <w:lang w:val="hr-HR" w:eastAsia="hr-HR"/>
              </w:rPr>
            </w:pPr>
            <w:r w:rsidRPr="00FC647E">
              <w:rPr>
                <w:lang w:val="hr-HR" w:eastAsia="hr-HR"/>
              </w:rPr>
              <w:t>Ciljevi</w:t>
            </w:r>
          </w:p>
        </w:tc>
        <w:tc>
          <w:tcPr>
            <w:tcW w:w="6686" w:type="dxa"/>
          </w:tcPr>
          <w:p w:rsidR="00AE310A" w:rsidRPr="00FC647E" w:rsidRDefault="00AE310A" w:rsidP="002829DB">
            <w:pPr>
              <w:rPr>
                <w:lang w:val="hr-HR"/>
              </w:rPr>
            </w:pPr>
            <w:r w:rsidRPr="00FC647E">
              <w:rPr>
                <w:lang w:val="hr-HR"/>
              </w:rPr>
              <w:t>Stjecanje dodatnih znanja koja prate nastavni plan i program u drugom i trećem razredu gimnazijskog programa iz predmeta Latinski i Psihologija</w:t>
            </w:r>
          </w:p>
          <w:p w:rsidR="00AE310A" w:rsidRPr="00FC647E" w:rsidRDefault="00AE310A" w:rsidP="002829DB">
            <w:pPr>
              <w:rPr>
                <w:lang w:val="hr-HR"/>
              </w:rPr>
            </w:pPr>
          </w:p>
        </w:tc>
      </w:tr>
      <w:tr w:rsidR="00AE310A" w:rsidRPr="00FC647E" w:rsidTr="00EF5C8C">
        <w:tc>
          <w:tcPr>
            <w:tcW w:w="2376" w:type="dxa"/>
          </w:tcPr>
          <w:p w:rsidR="00AE310A" w:rsidRPr="00FC647E" w:rsidRDefault="00AE310A" w:rsidP="002829DB">
            <w:pPr>
              <w:rPr>
                <w:lang w:val="hr-HR" w:eastAsia="hr-HR"/>
              </w:rPr>
            </w:pPr>
            <w:r w:rsidRPr="00FC647E">
              <w:rPr>
                <w:lang w:val="hr-HR" w:eastAsia="hr-HR"/>
              </w:rPr>
              <w:t>Namjena aktivnosti</w:t>
            </w:r>
          </w:p>
        </w:tc>
        <w:tc>
          <w:tcPr>
            <w:tcW w:w="6686" w:type="dxa"/>
          </w:tcPr>
          <w:p w:rsidR="00AE310A" w:rsidRPr="00FC647E" w:rsidRDefault="00AE310A" w:rsidP="002829DB">
            <w:pPr>
              <w:rPr>
                <w:lang w:val="hr-HR"/>
              </w:rPr>
            </w:pPr>
            <w:r w:rsidRPr="00FC647E">
              <w:rPr>
                <w:lang w:val="hr-HR"/>
              </w:rPr>
              <w:t>Razvijanje interesa prema istraživačkom načinu rada.</w:t>
            </w:r>
          </w:p>
          <w:p w:rsidR="00AE310A" w:rsidRPr="00FC647E" w:rsidRDefault="00AE310A" w:rsidP="002829DB">
            <w:pPr>
              <w:rPr>
                <w:lang w:val="hr-HR"/>
              </w:rPr>
            </w:pPr>
            <w:r w:rsidRPr="00FC647E">
              <w:rPr>
                <w:lang w:val="hr-HR"/>
              </w:rPr>
              <w:t>Upoznavanje povijesnih znanstvenih otkrića.</w:t>
            </w:r>
          </w:p>
          <w:p w:rsidR="00AE310A" w:rsidRPr="00FC647E" w:rsidRDefault="00AE310A" w:rsidP="002829DB">
            <w:pPr>
              <w:rPr>
                <w:lang w:val="hr-HR" w:eastAsia="hr-HR"/>
              </w:rPr>
            </w:pPr>
          </w:p>
        </w:tc>
      </w:tr>
      <w:tr w:rsidR="00AE310A" w:rsidRPr="00FC647E" w:rsidTr="00EF5C8C">
        <w:tc>
          <w:tcPr>
            <w:tcW w:w="2376" w:type="dxa"/>
          </w:tcPr>
          <w:p w:rsidR="00AE310A" w:rsidRPr="00FC647E" w:rsidRDefault="00AE310A" w:rsidP="002829DB">
            <w:pPr>
              <w:rPr>
                <w:lang w:val="hr-HR" w:eastAsia="hr-HR"/>
              </w:rPr>
            </w:pPr>
            <w:r w:rsidRPr="00FC647E">
              <w:rPr>
                <w:lang w:val="hr-HR" w:eastAsia="hr-HR"/>
              </w:rPr>
              <w:t>Nositelj programa</w:t>
            </w:r>
          </w:p>
        </w:tc>
        <w:tc>
          <w:tcPr>
            <w:tcW w:w="6686" w:type="dxa"/>
          </w:tcPr>
          <w:p w:rsidR="00AE310A" w:rsidRPr="00FC647E" w:rsidRDefault="00AE310A" w:rsidP="002829DB">
            <w:pPr>
              <w:rPr>
                <w:lang w:val="hr-HR" w:eastAsia="hr-HR"/>
              </w:rPr>
            </w:pPr>
            <w:r w:rsidRPr="00FC647E">
              <w:rPr>
                <w:lang w:val="hr-HR" w:eastAsia="hr-HR"/>
              </w:rPr>
              <w:t xml:space="preserve">Nastavnica Latinskog Marija Radić, nastavnica psihologije Marijana </w:t>
            </w:r>
            <w:proofErr w:type="spellStart"/>
            <w:r w:rsidRPr="00FC647E">
              <w:rPr>
                <w:lang w:val="hr-HR" w:eastAsia="hr-HR"/>
              </w:rPr>
              <w:t>Mijat</w:t>
            </w:r>
            <w:proofErr w:type="spellEnd"/>
          </w:p>
          <w:p w:rsidR="00AE310A" w:rsidRPr="00FC647E" w:rsidRDefault="00AE310A" w:rsidP="002829DB">
            <w:pPr>
              <w:rPr>
                <w:lang w:val="hr-HR" w:eastAsia="hr-HR"/>
              </w:rPr>
            </w:pPr>
          </w:p>
        </w:tc>
      </w:tr>
      <w:tr w:rsidR="00AE310A" w:rsidRPr="00FC647E" w:rsidTr="00EF5C8C">
        <w:tc>
          <w:tcPr>
            <w:tcW w:w="2376" w:type="dxa"/>
          </w:tcPr>
          <w:p w:rsidR="00AE310A" w:rsidRPr="00FC647E" w:rsidRDefault="00AE310A" w:rsidP="002829DB">
            <w:pPr>
              <w:rPr>
                <w:lang w:val="hr-HR" w:eastAsia="hr-HR"/>
              </w:rPr>
            </w:pPr>
            <w:r w:rsidRPr="00FC647E">
              <w:rPr>
                <w:lang w:val="hr-HR" w:eastAsia="hr-HR"/>
              </w:rPr>
              <w:t>Način realizacije</w:t>
            </w:r>
          </w:p>
        </w:tc>
        <w:tc>
          <w:tcPr>
            <w:tcW w:w="6686" w:type="dxa"/>
          </w:tcPr>
          <w:p w:rsidR="00AE310A" w:rsidRPr="00FC647E" w:rsidRDefault="00AE310A" w:rsidP="002829DB">
            <w:pPr>
              <w:rPr>
                <w:lang w:val="hr-HR" w:eastAsia="hr-HR"/>
              </w:rPr>
            </w:pPr>
            <w:r w:rsidRPr="00FC647E">
              <w:rPr>
                <w:lang w:val="hr-HR" w:eastAsia="hr-HR"/>
              </w:rPr>
              <w:t xml:space="preserve">Jednodnevni posjet lokalitetu Salone i Muzeju osjeta u splitskom City </w:t>
            </w:r>
            <w:proofErr w:type="spellStart"/>
            <w:r w:rsidRPr="00FC647E">
              <w:rPr>
                <w:lang w:val="hr-HR" w:eastAsia="hr-HR"/>
              </w:rPr>
              <w:t>Centeru</w:t>
            </w:r>
            <w:proofErr w:type="spellEnd"/>
            <w:r w:rsidRPr="00FC647E">
              <w:rPr>
                <w:lang w:val="hr-HR" w:eastAsia="hr-HR"/>
              </w:rPr>
              <w:t xml:space="preserve"> One</w:t>
            </w:r>
          </w:p>
          <w:p w:rsidR="00AE310A" w:rsidRPr="00FC647E" w:rsidRDefault="00AE310A" w:rsidP="002829DB">
            <w:pPr>
              <w:rPr>
                <w:lang w:val="hr-HR" w:eastAsia="hr-HR"/>
              </w:rPr>
            </w:pPr>
          </w:p>
        </w:tc>
      </w:tr>
      <w:tr w:rsidR="00AE310A" w:rsidRPr="00FC647E" w:rsidTr="00EF5C8C">
        <w:tc>
          <w:tcPr>
            <w:tcW w:w="2376" w:type="dxa"/>
          </w:tcPr>
          <w:p w:rsidR="00AE310A" w:rsidRPr="00FC647E" w:rsidRDefault="00AE310A" w:rsidP="002829DB">
            <w:pPr>
              <w:rPr>
                <w:lang w:val="hr-HR" w:eastAsia="hr-HR"/>
              </w:rPr>
            </w:pPr>
            <w:proofErr w:type="spellStart"/>
            <w:r w:rsidRPr="00FC647E">
              <w:rPr>
                <w:lang w:val="hr-HR" w:eastAsia="hr-HR"/>
              </w:rPr>
              <w:t>Vremenik</w:t>
            </w:r>
            <w:proofErr w:type="spellEnd"/>
          </w:p>
        </w:tc>
        <w:tc>
          <w:tcPr>
            <w:tcW w:w="6686" w:type="dxa"/>
          </w:tcPr>
          <w:p w:rsidR="00AE310A" w:rsidRPr="00FC647E" w:rsidRDefault="00AE310A" w:rsidP="002829DB">
            <w:pPr>
              <w:rPr>
                <w:lang w:val="hr-HR" w:eastAsia="hr-HR"/>
              </w:rPr>
            </w:pPr>
            <w:r w:rsidRPr="00FC647E">
              <w:rPr>
                <w:lang w:val="hr-HR" w:eastAsia="hr-HR"/>
              </w:rPr>
              <w:t>Tijekom prvog polugodišta školske godine 2019./2020.</w:t>
            </w:r>
          </w:p>
          <w:p w:rsidR="00AE310A" w:rsidRPr="00FC647E" w:rsidRDefault="00AE310A" w:rsidP="002829DB">
            <w:pPr>
              <w:rPr>
                <w:lang w:val="hr-HR" w:eastAsia="hr-HR"/>
              </w:rPr>
            </w:pPr>
          </w:p>
        </w:tc>
      </w:tr>
      <w:tr w:rsidR="00AE310A" w:rsidRPr="00FC647E" w:rsidTr="00EF5C8C">
        <w:tc>
          <w:tcPr>
            <w:tcW w:w="2376" w:type="dxa"/>
          </w:tcPr>
          <w:p w:rsidR="00AE310A" w:rsidRPr="00FC647E" w:rsidRDefault="00AE310A" w:rsidP="002829DB">
            <w:pPr>
              <w:rPr>
                <w:lang w:val="hr-HR" w:eastAsia="hr-HR"/>
              </w:rPr>
            </w:pPr>
            <w:r w:rsidRPr="00FC647E">
              <w:rPr>
                <w:lang w:val="hr-HR" w:eastAsia="hr-HR"/>
              </w:rPr>
              <w:t>Troškovnik</w:t>
            </w:r>
          </w:p>
        </w:tc>
        <w:tc>
          <w:tcPr>
            <w:tcW w:w="6686" w:type="dxa"/>
          </w:tcPr>
          <w:p w:rsidR="00AE310A" w:rsidRPr="00FC647E" w:rsidRDefault="00AE310A" w:rsidP="002829DB">
            <w:pPr>
              <w:rPr>
                <w:lang w:val="hr-HR"/>
              </w:rPr>
            </w:pPr>
            <w:r w:rsidRPr="00FC647E">
              <w:rPr>
                <w:lang w:val="hr-HR"/>
              </w:rPr>
              <w:t>Prema najpovoljnijoj ponudi prijevoznika i aktualnoj cijeni ulaznica na lokalitet Salone i u Muzej osjeta</w:t>
            </w:r>
          </w:p>
          <w:p w:rsidR="00AE310A" w:rsidRPr="00FC647E" w:rsidRDefault="00AE310A" w:rsidP="002829DB">
            <w:pPr>
              <w:rPr>
                <w:lang w:val="hr-HR" w:eastAsia="hr-HR"/>
              </w:rPr>
            </w:pPr>
          </w:p>
        </w:tc>
      </w:tr>
      <w:tr w:rsidR="00AE310A" w:rsidRPr="00FC647E" w:rsidTr="00EF5C8C">
        <w:tc>
          <w:tcPr>
            <w:tcW w:w="2376" w:type="dxa"/>
          </w:tcPr>
          <w:p w:rsidR="00AE310A" w:rsidRPr="00FC647E" w:rsidRDefault="00AE310A" w:rsidP="002829DB">
            <w:pPr>
              <w:rPr>
                <w:lang w:val="hr-HR" w:eastAsia="hr-HR"/>
              </w:rPr>
            </w:pPr>
            <w:r w:rsidRPr="00FC647E">
              <w:rPr>
                <w:lang w:val="hr-HR" w:eastAsia="hr-HR"/>
              </w:rPr>
              <w:t>Vrednovanje</w:t>
            </w:r>
          </w:p>
        </w:tc>
        <w:tc>
          <w:tcPr>
            <w:tcW w:w="6686" w:type="dxa"/>
          </w:tcPr>
          <w:p w:rsidR="00AE310A" w:rsidRPr="00FC647E" w:rsidRDefault="00AE310A" w:rsidP="002829DB">
            <w:pPr>
              <w:rPr>
                <w:lang w:val="hr-HR"/>
              </w:rPr>
            </w:pPr>
            <w:r w:rsidRPr="00FC647E">
              <w:rPr>
                <w:lang w:val="hr-HR"/>
              </w:rPr>
              <w:t>Kroz izradu plakata, prezentaciju u školi i pisanje seminarskih radova</w:t>
            </w:r>
          </w:p>
          <w:p w:rsidR="00AE310A" w:rsidRPr="00FC647E" w:rsidRDefault="00AE310A" w:rsidP="002829DB">
            <w:pPr>
              <w:rPr>
                <w:lang w:val="hr-HR"/>
              </w:rPr>
            </w:pPr>
          </w:p>
        </w:tc>
      </w:tr>
    </w:tbl>
    <w:p w:rsidR="00EE25F0" w:rsidRPr="00FC647E" w:rsidRDefault="00EE25F0" w:rsidP="00217C61">
      <w:pPr>
        <w:rPr>
          <w:rFonts w:ascii="Arial" w:hAnsi="Arial" w:cs="Arial"/>
          <w:b/>
          <w:lang w:val="hr-HR"/>
        </w:rPr>
      </w:pPr>
    </w:p>
    <w:p w:rsidR="00EE25F0" w:rsidRPr="00FC647E" w:rsidRDefault="00EE25F0" w:rsidP="00217C61">
      <w:pPr>
        <w:rPr>
          <w:rFonts w:ascii="Arial" w:hAnsi="Arial" w:cs="Arial"/>
          <w:b/>
          <w:lang w:val="hr-HR"/>
        </w:rPr>
      </w:pPr>
    </w:p>
    <w:p w:rsidR="00EE25F0" w:rsidRPr="00FC647E" w:rsidRDefault="00EE25F0" w:rsidP="00217C61">
      <w:pPr>
        <w:rPr>
          <w:rFonts w:ascii="Arial" w:hAnsi="Arial" w:cs="Arial"/>
          <w:b/>
          <w:lang w:val="hr-HR"/>
        </w:rPr>
      </w:pPr>
    </w:p>
    <w:p w:rsidR="00B15EDC" w:rsidRPr="00FC647E" w:rsidRDefault="00B15EDC"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Pr="00FC647E" w:rsidRDefault="00B97FAE" w:rsidP="00B15EDC">
      <w:pPr>
        <w:spacing w:line="360" w:lineRule="auto"/>
        <w:rPr>
          <w:b/>
          <w:lang w:val="hr-HR"/>
        </w:rPr>
      </w:pPr>
    </w:p>
    <w:p w:rsidR="00B97FAE" w:rsidRDefault="00B97FAE" w:rsidP="00B15EDC">
      <w:pPr>
        <w:spacing w:line="360" w:lineRule="auto"/>
        <w:rPr>
          <w:b/>
          <w:lang w:val="hr-HR"/>
        </w:rPr>
      </w:pPr>
    </w:p>
    <w:p w:rsidR="0030327E" w:rsidRDefault="0030327E" w:rsidP="00B15EDC">
      <w:pPr>
        <w:spacing w:line="360" w:lineRule="auto"/>
        <w:rPr>
          <w:b/>
          <w:lang w:val="hr-HR"/>
        </w:rPr>
      </w:pPr>
    </w:p>
    <w:p w:rsidR="0030327E" w:rsidRPr="00FC647E" w:rsidRDefault="0030327E" w:rsidP="00B15EDC">
      <w:pPr>
        <w:spacing w:line="360" w:lineRule="auto"/>
        <w:rPr>
          <w:b/>
          <w:lang w:val="hr-HR"/>
        </w:rPr>
      </w:pPr>
    </w:p>
    <w:p w:rsidR="00B97FAE" w:rsidRPr="00FC647E" w:rsidRDefault="00B97FAE" w:rsidP="00B15EDC">
      <w:pPr>
        <w:spacing w:line="360" w:lineRule="auto"/>
        <w:rPr>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44"/>
      </w:tblGrid>
      <w:tr w:rsidR="00B15EDC" w:rsidRPr="00FC647E" w:rsidTr="00EF5C8C">
        <w:trPr>
          <w:trHeight w:val="1721"/>
        </w:trPr>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r w:rsidRPr="00FC647E">
              <w:rPr>
                <w:lang w:val="hr-HR"/>
              </w:rPr>
              <w:t>Ciljevi</w:t>
            </w:r>
          </w:p>
        </w:tc>
        <w:tc>
          <w:tcPr>
            <w:tcW w:w="6544" w:type="dxa"/>
            <w:tcBorders>
              <w:top w:val="single" w:sz="4" w:space="0" w:color="auto"/>
              <w:left w:val="single" w:sz="4" w:space="0" w:color="auto"/>
              <w:bottom w:val="single" w:sz="4" w:space="0" w:color="auto"/>
              <w:right w:val="single" w:sz="4" w:space="0" w:color="auto"/>
            </w:tcBorders>
          </w:tcPr>
          <w:p w:rsidR="00B15EDC" w:rsidRPr="00FC647E" w:rsidRDefault="00B15EDC" w:rsidP="00B15EDC">
            <w:pPr>
              <w:spacing w:line="360" w:lineRule="auto"/>
              <w:rPr>
                <w:b/>
                <w:color w:val="0070C0"/>
                <w:lang w:val="hr-HR"/>
              </w:rPr>
            </w:pPr>
            <w:r w:rsidRPr="00FC647E">
              <w:rPr>
                <w:b/>
                <w:color w:val="0070C0"/>
                <w:lang w:val="hr-HR"/>
              </w:rPr>
              <w:t xml:space="preserve">POSJET SAJMU KNJIGA </w:t>
            </w:r>
            <w:r w:rsidRPr="00FC647E">
              <w:rPr>
                <w:b/>
                <w:i/>
                <w:color w:val="0070C0"/>
                <w:lang w:val="hr-HR"/>
              </w:rPr>
              <w:t xml:space="preserve">INTERLIBER </w:t>
            </w:r>
          </w:p>
          <w:p w:rsidR="00B15EDC" w:rsidRPr="00FC647E" w:rsidRDefault="00B15EDC" w:rsidP="002829DB">
            <w:pPr>
              <w:pStyle w:val="Odlomakpopisa"/>
              <w:spacing w:after="0" w:line="360" w:lineRule="auto"/>
            </w:pPr>
          </w:p>
          <w:p w:rsidR="00B15EDC" w:rsidRPr="00FC647E" w:rsidRDefault="00B15EDC" w:rsidP="00B15EDC">
            <w:pPr>
              <w:pStyle w:val="Odlomakpopisa"/>
              <w:numPr>
                <w:ilvl w:val="0"/>
                <w:numId w:val="39"/>
              </w:numPr>
              <w:spacing w:after="0" w:line="360" w:lineRule="auto"/>
            </w:pPr>
            <w:r w:rsidRPr="00FC647E">
              <w:t>razvijanje osjećaja za pisani tekst</w:t>
            </w:r>
          </w:p>
          <w:p w:rsidR="00B15EDC" w:rsidRPr="00FC647E" w:rsidRDefault="00B15EDC" w:rsidP="00B15EDC">
            <w:pPr>
              <w:pStyle w:val="Odlomakpopisa"/>
              <w:numPr>
                <w:ilvl w:val="0"/>
                <w:numId w:val="39"/>
              </w:numPr>
              <w:spacing w:after="0" w:line="360" w:lineRule="auto"/>
            </w:pPr>
            <w:r w:rsidRPr="00FC647E">
              <w:t>poticanje ljubavi i interesa prema čitanju i knjizi</w:t>
            </w:r>
          </w:p>
        </w:tc>
      </w:tr>
      <w:tr w:rsidR="00B15EDC" w:rsidRPr="00FC647E" w:rsidTr="00EF5C8C">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r w:rsidRPr="00FC647E">
              <w:rPr>
                <w:lang w:val="hr-HR"/>
              </w:rPr>
              <w:t>Namjena aktivnosti</w:t>
            </w: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tc>
        <w:tc>
          <w:tcPr>
            <w:tcW w:w="6544" w:type="dxa"/>
            <w:tcBorders>
              <w:top w:val="single" w:sz="4" w:space="0" w:color="auto"/>
              <w:left w:val="single" w:sz="4" w:space="0" w:color="auto"/>
              <w:bottom w:val="single" w:sz="4" w:space="0" w:color="auto"/>
              <w:right w:val="single" w:sz="4" w:space="0" w:color="auto"/>
            </w:tcBorders>
            <w:hideMark/>
          </w:tcPr>
          <w:p w:rsidR="00B15EDC" w:rsidRPr="00FC647E" w:rsidRDefault="00B15EDC" w:rsidP="00B15EDC">
            <w:pPr>
              <w:pStyle w:val="Odlomakpopisa"/>
              <w:numPr>
                <w:ilvl w:val="0"/>
                <w:numId w:val="37"/>
              </w:numPr>
              <w:spacing w:after="0" w:line="360" w:lineRule="auto"/>
            </w:pPr>
            <w:r w:rsidRPr="00FC647E">
              <w:t>poticanje interesa za čitanje</w:t>
            </w:r>
          </w:p>
          <w:p w:rsidR="00B15EDC" w:rsidRPr="00FC647E" w:rsidRDefault="00B15EDC" w:rsidP="00B15EDC">
            <w:pPr>
              <w:pStyle w:val="Odlomakpopisa"/>
              <w:numPr>
                <w:ilvl w:val="0"/>
                <w:numId w:val="37"/>
              </w:numPr>
              <w:spacing w:after="0" w:line="360" w:lineRule="auto"/>
            </w:pPr>
            <w:r w:rsidRPr="00FC647E">
              <w:t>razvijanje čitalačke pismenosti</w:t>
            </w:r>
          </w:p>
          <w:p w:rsidR="00B15EDC" w:rsidRPr="00FC647E" w:rsidRDefault="00B15EDC" w:rsidP="00B15EDC">
            <w:pPr>
              <w:pStyle w:val="Odlomakpopisa"/>
              <w:numPr>
                <w:ilvl w:val="0"/>
                <w:numId w:val="37"/>
              </w:numPr>
              <w:spacing w:after="0" w:line="360" w:lineRule="auto"/>
            </w:pPr>
            <w:r w:rsidRPr="00FC647E">
              <w:t>poticanje aktivnije i kvalitetnijeg provođenja slobodnog vremena</w:t>
            </w:r>
          </w:p>
        </w:tc>
      </w:tr>
      <w:tr w:rsidR="00B15EDC" w:rsidRPr="00FC647E" w:rsidTr="00EF5C8C">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r w:rsidRPr="00FC647E">
              <w:rPr>
                <w:lang w:val="hr-HR"/>
              </w:rPr>
              <w:t>Nositelj programa</w:t>
            </w: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tc>
        <w:tc>
          <w:tcPr>
            <w:tcW w:w="6544" w:type="dxa"/>
            <w:tcBorders>
              <w:top w:val="single" w:sz="4" w:space="0" w:color="auto"/>
              <w:left w:val="single" w:sz="4" w:space="0" w:color="auto"/>
              <w:bottom w:val="single" w:sz="4" w:space="0" w:color="auto"/>
              <w:right w:val="single" w:sz="4" w:space="0" w:color="auto"/>
            </w:tcBorders>
            <w:hideMark/>
          </w:tcPr>
          <w:p w:rsidR="00B15EDC" w:rsidRPr="00FC647E" w:rsidRDefault="00B15EDC" w:rsidP="002829DB">
            <w:pPr>
              <w:spacing w:line="360" w:lineRule="auto"/>
              <w:rPr>
                <w:lang w:val="hr-HR"/>
              </w:rPr>
            </w:pPr>
          </w:p>
          <w:p w:rsidR="00B15EDC" w:rsidRPr="00FC647E" w:rsidRDefault="00B15EDC" w:rsidP="002829DB">
            <w:pPr>
              <w:pStyle w:val="Odlomakpopisa"/>
              <w:spacing w:after="0" w:line="360" w:lineRule="auto"/>
            </w:pPr>
            <w:r w:rsidRPr="00FC647E">
              <w:t>Jasminka Vujević - stručna suradnica knjižničarka</w:t>
            </w:r>
          </w:p>
          <w:p w:rsidR="00B15EDC" w:rsidRPr="00FC647E" w:rsidRDefault="00B15EDC" w:rsidP="002829DB">
            <w:pPr>
              <w:pStyle w:val="Odlomakpopisa"/>
              <w:spacing w:after="0" w:line="360" w:lineRule="auto"/>
            </w:pPr>
            <w:r w:rsidRPr="00FC647E">
              <w:t>i  profesori stručnog aktiva hrvatskoga jezika</w:t>
            </w:r>
          </w:p>
        </w:tc>
      </w:tr>
      <w:tr w:rsidR="00B15EDC" w:rsidRPr="00FC647E" w:rsidTr="00EF5C8C">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r w:rsidRPr="00FC647E">
              <w:rPr>
                <w:lang w:val="hr-HR"/>
              </w:rPr>
              <w:t>Način realizacije</w:t>
            </w: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tc>
        <w:tc>
          <w:tcPr>
            <w:tcW w:w="6544" w:type="dxa"/>
            <w:tcBorders>
              <w:top w:val="single" w:sz="4" w:space="0" w:color="auto"/>
              <w:left w:val="single" w:sz="4" w:space="0" w:color="auto"/>
              <w:bottom w:val="single" w:sz="4" w:space="0" w:color="auto"/>
              <w:right w:val="single" w:sz="4" w:space="0" w:color="auto"/>
            </w:tcBorders>
          </w:tcPr>
          <w:p w:rsidR="00B15EDC" w:rsidRPr="00FC647E" w:rsidRDefault="00B15EDC" w:rsidP="00B15EDC">
            <w:pPr>
              <w:pStyle w:val="Odlomakpopisa"/>
              <w:numPr>
                <w:ilvl w:val="0"/>
                <w:numId w:val="38"/>
              </w:numPr>
              <w:spacing w:after="0" w:line="360" w:lineRule="auto"/>
            </w:pPr>
            <w:r w:rsidRPr="00FC647E">
              <w:t>jednodnevni izlet u smislu organiziranog odlaska autobusnim prijevozom u Zagreb na Sajam knjige Interliber u periodu od 12. do 17. studenog 2019. godine</w:t>
            </w:r>
            <w:r w:rsidRPr="00FC647E">
              <w:tab/>
            </w:r>
          </w:p>
        </w:tc>
      </w:tr>
      <w:tr w:rsidR="00B15EDC" w:rsidRPr="00FC647E" w:rsidTr="00EF5C8C">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proofErr w:type="spellStart"/>
            <w:r w:rsidRPr="00FC647E">
              <w:rPr>
                <w:lang w:val="hr-HR"/>
              </w:rPr>
              <w:t>Vremenik</w:t>
            </w:r>
            <w:proofErr w:type="spellEnd"/>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tc>
        <w:tc>
          <w:tcPr>
            <w:tcW w:w="6544" w:type="dxa"/>
            <w:tcBorders>
              <w:top w:val="single" w:sz="4" w:space="0" w:color="auto"/>
              <w:left w:val="single" w:sz="4" w:space="0" w:color="auto"/>
              <w:bottom w:val="single" w:sz="4" w:space="0" w:color="auto"/>
              <w:right w:val="single" w:sz="4" w:space="0" w:color="auto"/>
            </w:tcBorders>
            <w:hideMark/>
          </w:tcPr>
          <w:p w:rsidR="00B15EDC" w:rsidRPr="00FC647E" w:rsidRDefault="00B15EDC" w:rsidP="002829DB">
            <w:pPr>
              <w:pStyle w:val="Odlomakpopisa"/>
              <w:spacing w:after="0" w:line="360" w:lineRule="auto"/>
            </w:pPr>
          </w:p>
          <w:p w:rsidR="00B15EDC" w:rsidRPr="00FC647E" w:rsidRDefault="00B15EDC" w:rsidP="00B15EDC">
            <w:pPr>
              <w:pStyle w:val="Odlomakpopisa"/>
              <w:numPr>
                <w:ilvl w:val="0"/>
                <w:numId w:val="40"/>
              </w:numPr>
              <w:spacing w:after="0" w:line="360" w:lineRule="auto"/>
            </w:pPr>
            <w:r w:rsidRPr="00FC647E">
              <w:t>od 12. do 17. studenog 2019. godine (trajanje sajma)</w:t>
            </w:r>
            <w:r w:rsidRPr="00FC647E">
              <w:tab/>
            </w:r>
          </w:p>
        </w:tc>
      </w:tr>
      <w:tr w:rsidR="00B15EDC" w:rsidRPr="00FC647E" w:rsidTr="00EF5C8C">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r w:rsidRPr="00FC647E">
              <w:rPr>
                <w:lang w:val="hr-HR"/>
              </w:rPr>
              <w:t>Troškovnik</w:t>
            </w: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tc>
        <w:tc>
          <w:tcPr>
            <w:tcW w:w="6544"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p>
          <w:p w:rsidR="00B15EDC" w:rsidRPr="00FC647E" w:rsidRDefault="00B15EDC" w:rsidP="00B15EDC">
            <w:pPr>
              <w:pStyle w:val="Odlomakpopisa"/>
              <w:numPr>
                <w:ilvl w:val="0"/>
                <w:numId w:val="40"/>
              </w:numPr>
              <w:spacing w:after="0" w:line="360" w:lineRule="auto"/>
            </w:pPr>
            <w:r w:rsidRPr="00FC647E">
              <w:t>trošak prijevoza na sajam</w:t>
            </w:r>
          </w:p>
        </w:tc>
      </w:tr>
      <w:tr w:rsidR="00B15EDC" w:rsidRPr="00FC647E" w:rsidTr="00EF5C8C">
        <w:tc>
          <w:tcPr>
            <w:tcW w:w="2518" w:type="dxa"/>
            <w:tcBorders>
              <w:top w:val="single" w:sz="4" w:space="0" w:color="auto"/>
              <w:left w:val="single" w:sz="4" w:space="0" w:color="auto"/>
              <w:bottom w:val="single" w:sz="4" w:space="0" w:color="auto"/>
              <w:right w:val="single" w:sz="4" w:space="0" w:color="auto"/>
            </w:tcBorders>
          </w:tcPr>
          <w:p w:rsidR="00B15EDC" w:rsidRPr="00FC647E" w:rsidRDefault="00B15EDC" w:rsidP="002829DB">
            <w:pPr>
              <w:spacing w:line="360" w:lineRule="auto"/>
              <w:rPr>
                <w:lang w:val="hr-HR"/>
              </w:rPr>
            </w:pPr>
            <w:r w:rsidRPr="00FC647E">
              <w:rPr>
                <w:lang w:val="hr-HR"/>
              </w:rPr>
              <w:t>Vrednovanje</w:t>
            </w:r>
          </w:p>
          <w:p w:rsidR="00B15EDC" w:rsidRPr="00FC647E" w:rsidRDefault="00B15EDC" w:rsidP="002829DB">
            <w:pPr>
              <w:spacing w:line="360" w:lineRule="auto"/>
              <w:rPr>
                <w:lang w:val="hr-HR"/>
              </w:rPr>
            </w:pPr>
          </w:p>
          <w:p w:rsidR="00B15EDC" w:rsidRPr="00FC647E" w:rsidRDefault="00B15EDC" w:rsidP="002829DB">
            <w:pPr>
              <w:spacing w:line="360" w:lineRule="auto"/>
              <w:rPr>
                <w:lang w:val="hr-HR"/>
              </w:rPr>
            </w:pPr>
          </w:p>
        </w:tc>
        <w:tc>
          <w:tcPr>
            <w:tcW w:w="6544" w:type="dxa"/>
            <w:tcBorders>
              <w:top w:val="single" w:sz="4" w:space="0" w:color="auto"/>
              <w:left w:val="single" w:sz="4" w:space="0" w:color="auto"/>
              <w:bottom w:val="single" w:sz="4" w:space="0" w:color="auto"/>
              <w:right w:val="single" w:sz="4" w:space="0" w:color="auto"/>
            </w:tcBorders>
          </w:tcPr>
          <w:p w:rsidR="00B15EDC" w:rsidRPr="00FC647E" w:rsidRDefault="00B15EDC" w:rsidP="00B15EDC">
            <w:pPr>
              <w:numPr>
                <w:ilvl w:val="0"/>
                <w:numId w:val="36"/>
              </w:numPr>
              <w:spacing w:line="360" w:lineRule="auto"/>
              <w:rPr>
                <w:lang w:val="hr-HR"/>
              </w:rPr>
            </w:pPr>
            <w:r w:rsidRPr="00FC647E">
              <w:rPr>
                <w:lang w:val="hr-HR"/>
              </w:rPr>
              <w:t>interes učenika za izlet</w:t>
            </w:r>
          </w:p>
          <w:p w:rsidR="00B15EDC" w:rsidRPr="00FC647E" w:rsidRDefault="00B15EDC" w:rsidP="00B15EDC">
            <w:pPr>
              <w:numPr>
                <w:ilvl w:val="0"/>
                <w:numId w:val="36"/>
              </w:numPr>
              <w:spacing w:line="360" w:lineRule="auto"/>
              <w:rPr>
                <w:lang w:val="hr-HR"/>
              </w:rPr>
            </w:pPr>
            <w:r w:rsidRPr="00FC647E">
              <w:rPr>
                <w:lang w:val="hr-HR"/>
              </w:rPr>
              <w:t>interes za čitanje i posuđivanje knjiga te uključivanje u aktivnosti koje dolaze nakon odlaska</w:t>
            </w:r>
          </w:p>
          <w:p w:rsidR="00B15EDC" w:rsidRPr="00FC647E" w:rsidRDefault="00B15EDC" w:rsidP="002829DB">
            <w:pPr>
              <w:spacing w:line="360" w:lineRule="auto"/>
              <w:rPr>
                <w:lang w:val="hr-HR"/>
              </w:rPr>
            </w:pPr>
          </w:p>
        </w:tc>
      </w:tr>
    </w:tbl>
    <w:p w:rsidR="00B15EDC" w:rsidRPr="00FC647E" w:rsidRDefault="00B15EDC" w:rsidP="00B15EDC">
      <w:pPr>
        <w:spacing w:line="360" w:lineRule="auto"/>
        <w:rPr>
          <w:lang w:val="hr-HR"/>
        </w:rPr>
      </w:pPr>
    </w:p>
    <w:p w:rsidR="00B15EDC" w:rsidRPr="00FC647E" w:rsidRDefault="00B15EDC" w:rsidP="00B15EDC">
      <w:pPr>
        <w:spacing w:line="360" w:lineRule="auto"/>
        <w:rPr>
          <w:lang w:val="hr-HR"/>
        </w:rPr>
      </w:pPr>
    </w:p>
    <w:p w:rsidR="00B15EDC" w:rsidRPr="00FC647E" w:rsidRDefault="00B15EDC" w:rsidP="00B15EDC">
      <w:pPr>
        <w:spacing w:line="360" w:lineRule="auto"/>
        <w:rPr>
          <w:lang w:val="hr-HR"/>
        </w:rPr>
      </w:pPr>
    </w:p>
    <w:p w:rsidR="00B97FAE" w:rsidRPr="00FC647E" w:rsidRDefault="00B97FAE" w:rsidP="00B15EDC">
      <w:pPr>
        <w:spacing w:line="360" w:lineRule="auto"/>
        <w:rPr>
          <w:lang w:val="hr-HR"/>
        </w:rPr>
      </w:pPr>
    </w:p>
    <w:p w:rsidR="00B97FAE" w:rsidRPr="00FC647E" w:rsidRDefault="00B97FAE" w:rsidP="00B15EDC">
      <w:pPr>
        <w:spacing w:line="360" w:lineRule="auto"/>
        <w:rPr>
          <w:lang w:val="hr-HR"/>
        </w:rPr>
      </w:pPr>
    </w:p>
    <w:p w:rsidR="00B97FAE" w:rsidRPr="00FC647E" w:rsidRDefault="00B97FAE" w:rsidP="00B15EDC">
      <w:pPr>
        <w:spacing w:line="360" w:lineRule="auto"/>
        <w:rPr>
          <w:lang w:val="hr-HR"/>
        </w:rPr>
      </w:pPr>
    </w:p>
    <w:p w:rsidR="00B15EDC" w:rsidRPr="00FC647E" w:rsidRDefault="00B15EDC" w:rsidP="00B15EDC">
      <w:pPr>
        <w:spacing w:line="360" w:lineRule="auto"/>
        <w:rPr>
          <w:lang w:val="hr-HR"/>
        </w:rPr>
      </w:pPr>
    </w:p>
    <w:p w:rsidR="00EF5C8C" w:rsidRPr="00FC647E" w:rsidRDefault="00EF5C8C" w:rsidP="00B15EDC">
      <w:pPr>
        <w:spacing w:line="360" w:lineRule="auto"/>
        <w:rPr>
          <w:lang w:val="hr-HR"/>
        </w:rPr>
      </w:pPr>
    </w:p>
    <w:tbl>
      <w:tblPr>
        <w:tblStyle w:val="Reetkatablice"/>
        <w:tblW w:w="0" w:type="auto"/>
        <w:tblLook w:val="04A0" w:firstRow="1" w:lastRow="0" w:firstColumn="1" w:lastColumn="0" w:noHBand="0" w:noVBand="1"/>
      </w:tblPr>
      <w:tblGrid>
        <w:gridCol w:w="2943"/>
        <w:gridCol w:w="6119"/>
      </w:tblGrid>
      <w:tr w:rsidR="0013321C" w:rsidRPr="006D3D52"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b/>
                <w:bCs/>
                <w:sz w:val="28"/>
                <w:szCs w:val="28"/>
                <w:lang w:val="hr-HR" w:eastAsia="hr-HR"/>
              </w:rPr>
            </w:pPr>
            <w:r w:rsidRPr="006D3D52">
              <w:rPr>
                <w:b/>
                <w:bCs/>
                <w:sz w:val="28"/>
                <w:szCs w:val="28"/>
                <w:lang w:val="hr-HR" w:eastAsia="hr-HR"/>
              </w:rPr>
              <w:t>Naziv aktivnosti</w:t>
            </w:r>
          </w:p>
        </w:tc>
        <w:tc>
          <w:tcPr>
            <w:tcW w:w="6119"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b/>
                <w:bCs/>
                <w:color w:val="4F81BD" w:themeColor="accent1"/>
                <w:sz w:val="28"/>
                <w:szCs w:val="28"/>
                <w:lang w:val="hr-HR" w:eastAsia="hr-HR"/>
              </w:rPr>
            </w:pPr>
            <w:r w:rsidRPr="006D3D52">
              <w:rPr>
                <w:b/>
                <w:bCs/>
                <w:color w:val="4F81BD" w:themeColor="accent1"/>
                <w:sz w:val="28"/>
                <w:szCs w:val="28"/>
                <w:lang w:val="hr-HR" w:eastAsia="hr-HR"/>
              </w:rPr>
              <w:t xml:space="preserve">Posjet Udruzi osoba s invaliditetom Sv. </w:t>
            </w:r>
            <w:proofErr w:type="spellStart"/>
            <w:r w:rsidRPr="006D3D52">
              <w:rPr>
                <w:b/>
                <w:bCs/>
                <w:color w:val="4F81BD" w:themeColor="accent1"/>
                <w:sz w:val="28"/>
                <w:szCs w:val="28"/>
                <w:lang w:val="hr-HR" w:eastAsia="hr-HR"/>
              </w:rPr>
              <w:t>Bartolomej</w:t>
            </w:r>
            <w:proofErr w:type="spellEnd"/>
          </w:p>
          <w:p w:rsidR="00370FA2" w:rsidRPr="006D3D52" w:rsidRDefault="00370FA2">
            <w:pPr>
              <w:rPr>
                <w:b/>
                <w:bCs/>
                <w:color w:val="4F81BD" w:themeColor="accent1"/>
                <w:sz w:val="28"/>
                <w:szCs w:val="28"/>
                <w:lang w:val="hr-HR" w:eastAsia="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r w:rsidRPr="006D3D52">
              <w:rPr>
                <w:lang w:val="hr-HR" w:eastAsia="hr-HR"/>
              </w:rPr>
              <w:t>Ciljevi</w:t>
            </w:r>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rPr>
            </w:pPr>
            <w:r w:rsidRPr="00FC647E">
              <w:rPr>
                <w:lang w:val="hr-HR"/>
              </w:rPr>
              <w:t>Stjecanje dodatnih znanja koja prate nastavni plan i program u trećem razredu gimnazijskih programa iz predmeta Psihologija</w:t>
            </w:r>
          </w:p>
          <w:p w:rsidR="00370FA2" w:rsidRPr="00FC647E" w:rsidRDefault="00370FA2">
            <w:pPr>
              <w:rPr>
                <w:lang w:val="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r w:rsidRPr="006D3D52">
              <w:rPr>
                <w:lang w:val="hr-HR" w:eastAsia="hr-HR"/>
              </w:rPr>
              <w:t>Namjena aktivnosti</w:t>
            </w:r>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rPr>
            </w:pPr>
            <w:r w:rsidRPr="00FC647E">
              <w:rPr>
                <w:lang w:val="hr-HR"/>
              </w:rPr>
              <w:t>Upoznavanje direktnog stručnog rada s osobama s intelektualnim teškoćama</w:t>
            </w:r>
          </w:p>
          <w:p w:rsidR="0013321C" w:rsidRPr="00FC647E" w:rsidRDefault="0013321C">
            <w:pPr>
              <w:rPr>
                <w:lang w:val="hr-HR"/>
              </w:rPr>
            </w:pPr>
            <w:r w:rsidRPr="00FC647E">
              <w:rPr>
                <w:lang w:val="hr-HR"/>
              </w:rPr>
              <w:t>Upoznavanja osobitosti osoba s intelektualnim teškoćama</w:t>
            </w:r>
          </w:p>
          <w:p w:rsidR="0013321C" w:rsidRPr="00FC647E" w:rsidRDefault="0013321C">
            <w:pPr>
              <w:rPr>
                <w:lang w:val="hr-HR"/>
              </w:rPr>
            </w:pPr>
            <w:r w:rsidRPr="00FC647E">
              <w:rPr>
                <w:lang w:val="hr-HR"/>
              </w:rPr>
              <w:t>Razvijanje interesa prema volontiranju</w:t>
            </w:r>
          </w:p>
          <w:p w:rsidR="00370FA2" w:rsidRPr="00FC647E" w:rsidRDefault="00370FA2">
            <w:pPr>
              <w:rPr>
                <w:lang w:val="hr-HR" w:eastAsia="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r w:rsidRPr="006D3D52">
              <w:rPr>
                <w:lang w:val="hr-HR" w:eastAsia="hr-HR"/>
              </w:rPr>
              <w:t>Nositelj programa</w:t>
            </w:r>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eastAsia="hr-HR"/>
              </w:rPr>
            </w:pPr>
            <w:r w:rsidRPr="00FC647E">
              <w:rPr>
                <w:lang w:val="hr-HR" w:eastAsia="hr-HR"/>
              </w:rPr>
              <w:t xml:space="preserve">Nastavnica psihologije Marijana </w:t>
            </w:r>
            <w:proofErr w:type="spellStart"/>
            <w:r w:rsidRPr="00FC647E">
              <w:rPr>
                <w:lang w:val="hr-HR" w:eastAsia="hr-HR"/>
              </w:rPr>
              <w:t>Mijat</w:t>
            </w:r>
            <w:proofErr w:type="spellEnd"/>
          </w:p>
          <w:p w:rsidR="00370FA2" w:rsidRPr="00FC647E" w:rsidRDefault="00370FA2">
            <w:pPr>
              <w:rPr>
                <w:lang w:val="hr-HR" w:eastAsia="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r w:rsidRPr="006D3D52">
              <w:rPr>
                <w:lang w:val="hr-HR" w:eastAsia="hr-HR"/>
              </w:rPr>
              <w:t>Način realizacije</w:t>
            </w:r>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eastAsia="hr-HR"/>
              </w:rPr>
            </w:pPr>
            <w:r w:rsidRPr="00FC647E">
              <w:rPr>
                <w:lang w:val="hr-HR" w:eastAsia="hr-HR"/>
              </w:rPr>
              <w:t xml:space="preserve">Jednodnevni posjet poludnevnom boravku Udruge osoba s invaliditetom Sv. </w:t>
            </w:r>
            <w:proofErr w:type="spellStart"/>
            <w:r w:rsidRPr="00FC647E">
              <w:rPr>
                <w:lang w:val="hr-HR" w:eastAsia="hr-HR"/>
              </w:rPr>
              <w:t>Bartolomej</w:t>
            </w:r>
            <w:proofErr w:type="spellEnd"/>
          </w:p>
          <w:p w:rsidR="00370FA2" w:rsidRPr="00FC647E" w:rsidRDefault="00370FA2">
            <w:pPr>
              <w:rPr>
                <w:lang w:val="hr-HR" w:eastAsia="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proofErr w:type="spellStart"/>
            <w:r w:rsidRPr="006D3D52">
              <w:rPr>
                <w:lang w:val="hr-HR" w:eastAsia="hr-HR"/>
              </w:rPr>
              <w:t>Vremenik</w:t>
            </w:r>
            <w:proofErr w:type="spellEnd"/>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eastAsia="hr-HR"/>
              </w:rPr>
            </w:pPr>
            <w:r w:rsidRPr="00FC647E">
              <w:rPr>
                <w:lang w:val="hr-HR" w:eastAsia="hr-HR"/>
              </w:rPr>
              <w:t>Tijekom drugog polugodišta školske godine 2019./2020.</w:t>
            </w:r>
          </w:p>
          <w:p w:rsidR="00370FA2" w:rsidRPr="00FC647E" w:rsidRDefault="00370FA2">
            <w:pPr>
              <w:rPr>
                <w:lang w:val="hr-HR" w:eastAsia="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r w:rsidRPr="006D3D52">
              <w:rPr>
                <w:lang w:val="hr-HR" w:eastAsia="hr-HR"/>
              </w:rPr>
              <w:t>Troškovnik</w:t>
            </w:r>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rPr>
            </w:pPr>
            <w:r w:rsidRPr="00FC647E">
              <w:rPr>
                <w:lang w:val="hr-HR"/>
              </w:rPr>
              <w:t>Nema troškova</w:t>
            </w:r>
          </w:p>
          <w:p w:rsidR="00370FA2" w:rsidRPr="00FC647E" w:rsidRDefault="00370FA2">
            <w:pPr>
              <w:rPr>
                <w:lang w:val="hr-HR" w:eastAsia="hr-HR"/>
              </w:rPr>
            </w:pPr>
          </w:p>
        </w:tc>
      </w:tr>
      <w:tr w:rsidR="0013321C" w:rsidRPr="00FC647E" w:rsidTr="00EF5C8C">
        <w:tc>
          <w:tcPr>
            <w:tcW w:w="2943" w:type="dxa"/>
            <w:tcBorders>
              <w:top w:val="single" w:sz="4" w:space="0" w:color="auto"/>
              <w:left w:val="single" w:sz="4" w:space="0" w:color="auto"/>
              <w:bottom w:val="single" w:sz="4" w:space="0" w:color="auto"/>
              <w:right w:val="single" w:sz="4" w:space="0" w:color="auto"/>
            </w:tcBorders>
            <w:hideMark/>
          </w:tcPr>
          <w:p w:rsidR="0013321C" w:rsidRPr="006D3D52" w:rsidRDefault="0013321C">
            <w:pPr>
              <w:rPr>
                <w:lang w:val="hr-HR" w:eastAsia="hr-HR"/>
              </w:rPr>
            </w:pPr>
            <w:r w:rsidRPr="006D3D52">
              <w:rPr>
                <w:lang w:val="hr-HR" w:eastAsia="hr-HR"/>
              </w:rPr>
              <w:t>Vrednovanje</w:t>
            </w:r>
          </w:p>
        </w:tc>
        <w:tc>
          <w:tcPr>
            <w:tcW w:w="6119" w:type="dxa"/>
            <w:tcBorders>
              <w:top w:val="single" w:sz="4" w:space="0" w:color="auto"/>
              <w:left w:val="single" w:sz="4" w:space="0" w:color="auto"/>
              <w:bottom w:val="single" w:sz="4" w:space="0" w:color="auto"/>
              <w:right w:val="single" w:sz="4" w:space="0" w:color="auto"/>
            </w:tcBorders>
            <w:hideMark/>
          </w:tcPr>
          <w:p w:rsidR="0013321C" w:rsidRPr="00FC647E" w:rsidRDefault="0013321C">
            <w:pPr>
              <w:rPr>
                <w:lang w:val="hr-HR"/>
              </w:rPr>
            </w:pPr>
            <w:r w:rsidRPr="00FC647E">
              <w:rPr>
                <w:lang w:val="hr-HR"/>
              </w:rPr>
              <w:t>Kroz prezentaciju u školi i pisanje seminarskih radova</w:t>
            </w:r>
          </w:p>
          <w:p w:rsidR="00264B21" w:rsidRPr="00FC647E" w:rsidRDefault="00264B21">
            <w:pPr>
              <w:rPr>
                <w:lang w:val="hr-HR"/>
              </w:rPr>
            </w:pPr>
          </w:p>
        </w:tc>
      </w:tr>
    </w:tbl>
    <w:p w:rsidR="003A436A" w:rsidRPr="00FC647E" w:rsidRDefault="003A436A" w:rsidP="003B3833">
      <w:pPr>
        <w:rPr>
          <w:lang w:val="hr-HR"/>
        </w:rPr>
      </w:pPr>
    </w:p>
    <w:p w:rsidR="003A436A" w:rsidRPr="00FC647E" w:rsidRDefault="003A436A" w:rsidP="003B3833">
      <w:pPr>
        <w:rPr>
          <w:lang w:val="hr-HR"/>
        </w:rPr>
      </w:pPr>
    </w:p>
    <w:p w:rsidR="004812B6" w:rsidRPr="00FC647E" w:rsidRDefault="004812B6" w:rsidP="003B3833">
      <w:pPr>
        <w:rPr>
          <w:lang w:val="hr-HR"/>
        </w:rPr>
      </w:pPr>
    </w:p>
    <w:tbl>
      <w:tblPr>
        <w:tblStyle w:val="Reetkatablice"/>
        <w:tblW w:w="0" w:type="auto"/>
        <w:tblLook w:val="04A0" w:firstRow="1" w:lastRow="0" w:firstColumn="1" w:lastColumn="0" w:noHBand="0" w:noVBand="1"/>
      </w:tblPr>
      <w:tblGrid>
        <w:gridCol w:w="2943"/>
        <w:gridCol w:w="6096"/>
      </w:tblGrid>
      <w:tr w:rsidR="003B3833" w:rsidRPr="00FC647E" w:rsidTr="00EE25F0">
        <w:tc>
          <w:tcPr>
            <w:tcW w:w="2943" w:type="dxa"/>
          </w:tcPr>
          <w:p w:rsidR="003B3833" w:rsidRPr="00FC647E" w:rsidRDefault="003B3833" w:rsidP="0038677D">
            <w:pPr>
              <w:rPr>
                <w:b/>
                <w:color w:val="FF0000"/>
                <w:lang w:val="hr-HR"/>
              </w:rPr>
            </w:pPr>
            <w:r w:rsidRPr="00FC647E">
              <w:rPr>
                <w:b/>
                <w:lang w:val="hr-HR"/>
              </w:rPr>
              <w:t>Naziv izvanškolske aktivnosti</w:t>
            </w:r>
          </w:p>
        </w:tc>
        <w:tc>
          <w:tcPr>
            <w:tcW w:w="6096" w:type="dxa"/>
          </w:tcPr>
          <w:p w:rsidR="00CD0666" w:rsidRPr="00FC647E" w:rsidRDefault="003B3833" w:rsidP="0038677D">
            <w:pPr>
              <w:rPr>
                <w:b/>
                <w:color w:val="0070C0"/>
                <w:sz w:val="28"/>
                <w:szCs w:val="28"/>
                <w:lang w:val="hr-HR"/>
              </w:rPr>
            </w:pPr>
            <w:r w:rsidRPr="00FC647E">
              <w:rPr>
                <w:b/>
                <w:color w:val="0070C0"/>
                <w:sz w:val="28"/>
                <w:szCs w:val="28"/>
                <w:lang w:val="hr-HR"/>
              </w:rPr>
              <w:t>Otvoreni dani PMF-a, Zagreb</w:t>
            </w:r>
          </w:p>
          <w:p w:rsidR="0073376B" w:rsidRPr="00FC647E" w:rsidRDefault="0073376B" w:rsidP="0038677D">
            <w:pPr>
              <w:rPr>
                <w:color w:val="FF0000"/>
                <w:lang w:val="hr-HR"/>
              </w:rPr>
            </w:pPr>
          </w:p>
        </w:tc>
      </w:tr>
      <w:tr w:rsidR="003B3833" w:rsidRPr="00FC647E" w:rsidTr="00EE25F0">
        <w:tc>
          <w:tcPr>
            <w:tcW w:w="2943" w:type="dxa"/>
          </w:tcPr>
          <w:p w:rsidR="003B3833" w:rsidRPr="00FC647E" w:rsidRDefault="003B3833" w:rsidP="0038677D">
            <w:pPr>
              <w:rPr>
                <w:b/>
                <w:lang w:val="hr-HR"/>
              </w:rPr>
            </w:pPr>
            <w:r w:rsidRPr="00FC647E">
              <w:rPr>
                <w:b/>
                <w:lang w:val="hr-HR"/>
              </w:rPr>
              <w:t xml:space="preserve">Ciljevi </w:t>
            </w:r>
          </w:p>
        </w:tc>
        <w:tc>
          <w:tcPr>
            <w:tcW w:w="6096" w:type="dxa"/>
          </w:tcPr>
          <w:p w:rsidR="003B3833" w:rsidRPr="00FC647E" w:rsidRDefault="003B3833" w:rsidP="0038677D">
            <w:pPr>
              <w:rPr>
                <w:lang w:val="hr-HR"/>
              </w:rPr>
            </w:pPr>
            <w:r w:rsidRPr="00FC647E">
              <w:rPr>
                <w:lang w:val="hr-HR"/>
              </w:rPr>
              <w:t>Stjecanje dodatnih znanja koji prate nastavni plan i program kemije, povezivanje i primjena znanja.</w:t>
            </w:r>
          </w:p>
          <w:p w:rsidR="00CD0666" w:rsidRPr="00FC647E" w:rsidRDefault="00CD0666" w:rsidP="0038677D">
            <w:pPr>
              <w:rPr>
                <w:lang w:val="hr-HR"/>
              </w:rPr>
            </w:pPr>
          </w:p>
        </w:tc>
      </w:tr>
      <w:tr w:rsidR="003B3833" w:rsidRPr="00FC647E" w:rsidTr="00EE25F0">
        <w:tc>
          <w:tcPr>
            <w:tcW w:w="2943" w:type="dxa"/>
          </w:tcPr>
          <w:p w:rsidR="003B3833" w:rsidRPr="00FC647E" w:rsidRDefault="003B3833" w:rsidP="0038677D">
            <w:pPr>
              <w:rPr>
                <w:b/>
                <w:lang w:val="hr-HR"/>
              </w:rPr>
            </w:pPr>
            <w:r w:rsidRPr="00FC647E">
              <w:rPr>
                <w:b/>
                <w:lang w:val="hr-HR"/>
              </w:rPr>
              <w:t>Namjena aktivnost</w:t>
            </w:r>
          </w:p>
        </w:tc>
        <w:tc>
          <w:tcPr>
            <w:tcW w:w="6096" w:type="dxa"/>
          </w:tcPr>
          <w:p w:rsidR="003B3833" w:rsidRPr="00FC647E" w:rsidRDefault="003B3833" w:rsidP="0038677D">
            <w:pPr>
              <w:rPr>
                <w:lang w:val="hr-HR"/>
              </w:rPr>
            </w:pPr>
            <w:r w:rsidRPr="00FC647E">
              <w:rPr>
                <w:lang w:val="hr-HR"/>
              </w:rPr>
              <w:t>Razvijanje interesa prema prirodoslovlju, razvijanje svijesti o važnosti i primjeni znanstvenih dostignuća za razvoj društva. Razvijanje ispravnih stavova prema radu.</w:t>
            </w:r>
          </w:p>
          <w:p w:rsidR="00CD0666" w:rsidRPr="00FC647E" w:rsidRDefault="00CD0666" w:rsidP="0038677D">
            <w:pPr>
              <w:rPr>
                <w:lang w:val="hr-HR"/>
              </w:rPr>
            </w:pPr>
          </w:p>
        </w:tc>
      </w:tr>
      <w:tr w:rsidR="003B3833" w:rsidRPr="00FC647E" w:rsidTr="00EE25F0">
        <w:tc>
          <w:tcPr>
            <w:tcW w:w="2943" w:type="dxa"/>
          </w:tcPr>
          <w:p w:rsidR="003B3833" w:rsidRPr="00FC647E" w:rsidRDefault="003B3833" w:rsidP="0038677D">
            <w:pPr>
              <w:rPr>
                <w:b/>
                <w:lang w:val="hr-HR"/>
              </w:rPr>
            </w:pPr>
            <w:r w:rsidRPr="00FC647E">
              <w:rPr>
                <w:b/>
                <w:lang w:val="hr-HR"/>
              </w:rPr>
              <w:t>Nositelj programa</w:t>
            </w:r>
          </w:p>
        </w:tc>
        <w:tc>
          <w:tcPr>
            <w:tcW w:w="6096" w:type="dxa"/>
          </w:tcPr>
          <w:p w:rsidR="00CD0666" w:rsidRPr="00FC647E" w:rsidRDefault="003B3833" w:rsidP="0038677D">
            <w:pPr>
              <w:rPr>
                <w:b/>
                <w:lang w:val="hr-HR"/>
              </w:rPr>
            </w:pPr>
            <w:r w:rsidRPr="00FC647E">
              <w:rPr>
                <w:b/>
                <w:lang w:val="hr-HR"/>
              </w:rPr>
              <w:t>Marijana Zaninović, prof. biologije i kemije</w:t>
            </w:r>
          </w:p>
          <w:p w:rsidR="00ED7D8F" w:rsidRPr="00FC647E" w:rsidRDefault="00C377AF" w:rsidP="0038677D">
            <w:pPr>
              <w:rPr>
                <w:b/>
                <w:lang w:val="hr-HR"/>
              </w:rPr>
            </w:pPr>
            <w:r w:rsidRPr="00FC647E">
              <w:rPr>
                <w:b/>
                <w:lang w:val="hr-HR"/>
              </w:rPr>
              <w:t xml:space="preserve">Lidija </w:t>
            </w:r>
            <w:proofErr w:type="spellStart"/>
            <w:r w:rsidRPr="00FC647E">
              <w:rPr>
                <w:b/>
                <w:lang w:val="hr-HR"/>
              </w:rPr>
              <w:t>Pejdo</w:t>
            </w:r>
            <w:proofErr w:type="spellEnd"/>
            <w:r w:rsidRPr="00FC647E">
              <w:rPr>
                <w:b/>
                <w:lang w:val="hr-HR"/>
              </w:rPr>
              <w:t>, prof. biologije i kemije</w:t>
            </w:r>
          </w:p>
          <w:p w:rsidR="00F2584D" w:rsidRPr="00FC647E" w:rsidRDefault="00D27110" w:rsidP="0038677D">
            <w:pPr>
              <w:rPr>
                <w:lang w:val="hr-HR"/>
              </w:rPr>
            </w:pPr>
            <w:r w:rsidRPr="00FC647E">
              <w:rPr>
                <w:b/>
                <w:lang w:val="hr-HR"/>
              </w:rPr>
              <w:t>Darija Bodrožić-Selak</w:t>
            </w:r>
            <w:r w:rsidR="00F2584D" w:rsidRPr="00FC647E">
              <w:rPr>
                <w:b/>
                <w:lang w:val="hr-HR"/>
              </w:rPr>
              <w:t>, prof. biologije i kemije</w:t>
            </w:r>
          </w:p>
        </w:tc>
      </w:tr>
      <w:tr w:rsidR="003B3833" w:rsidRPr="00FC647E" w:rsidTr="00EE25F0">
        <w:tc>
          <w:tcPr>
            <w:tcW w:w="2943" w:type="dxa"/>
          </w:tcPr>
          <w:p w:rsidR="003B3833" w:rsidRPr="00FC647E" w:rsidRDefault="003B3833" w:rsidP="0038677D">
            <w:pPr>
              <w:rPr>
                <w:b/>
                <w:lang w:val="hr-HR"/>
              </w:rPr>
            </w:pPr>
            <w:r w:rsidRPr="00FC647E">
              <w:rPr>
                <w:b/>
                <w:lang w:val="hr-HR"/>
              </w:rPr>
              <w:t>Način realizacije</w:t>
            </w:r>
          </w:p>
        </w:tc>
        <w:tc>
          <w:tcPr>
            <w:tcW w:w="6096" w:type="dxa"/>
          </w:tcPr>
          <w:p w:rsidR="00CD0666" w:rsidRPr="00FC647E" w:rsidRDefault="003B3833" w:rsidP="0038677D">
            <w:pPr>
              <w:rPr>
                <w:lang w:val="hr-HR"/>
              </w:rPr>
            </w:pPr>
            <w:r w:rsidRPr="00FC647E">
              <w:rPr>
                <w:lang w:val="hr-HR"/>
              </w:rPr>
              <w:t>Jednodnevni izlet u Zagreb</w:t>
            </w:r>
          </w:p>
          <w:p w:rsidR="00ED7D8F" w:rsidRPr="00FC647E" w:rsidRDefault="00ED7D8F" w:rsidP="0038677D">
            <w:pPr>
              <w:rPr>
                <w:lang w:val="hr-HR"/>
              </w:rPr>
            </w:pPr>
          </w:p>
        </w:tc>
      </w:tr>
      <w:tr w:rsidR="003B3833" w:rsidRPr="00FC647E" w:rsidTr="00EE25F0">
        <w:tc>
          <w:tcPr>
            <w:tcW w:w="2943" w:type="dxa"/>
          </w:tcPr>
          <w:p w:rsidR="003B3833" w:rsidRPr="00FC647E" w:rsidRDefault="003B3833" w:rsidP="0038677D">
            <w:pPr>
              <w:rPr>
                <w:b/>
                <w:lang w:val="hr-HR"/>
              </w:rPr>
            </w:pPr>
            <w:proofErr w:type="spellStart"/>
            <w:r w:rsidRPr="00FC647E">
              <w:rPr>
                <w:b/>
                <w:lang w:val="hr-HR"/>
              </w:rPr>
              <w:t>Vremenik</w:t>
            </w:r>
            <w:proofErr w:type="spellEnd"/>
            <w:r w:rsidRPr="00FC647E">
              <w:rPr>
                <w:b/>
                <w:lang w:val="hr-HR"/>
              </w:rPr>
              <w:t xml:space="preserve"> </w:t>
            </w:r>
          </w:p>
        </w:tc>
        <w:tc>
          <w:tcPr>
            <w:tcW w:w="6096" w:type="dxa"/>
          </w:tcPr>
          <w:p w:rsidR="00CD0666" w:rsidRPr="00FC647E" w:rsidRDefault="007B4EDA" w:rsidP="0038677D">
            <w:pPr>
              <w:rPr>
                <w:lang w:val="hr-HR"/>
              </w:rPr>
            </w:pPr>
            <w:r w:rsidRPr="00FC647E">
              <w:rPr>
                <w:lang w:val="hr-HR"/>
              </w:rPr>
              <w:t>T</w:t>
            </w:r>
            <w:r w:rsidR="00E123BE" w:rsidRPr="00FC647E">
              <w:rPr>
                <w:lang w:val="hr-HR"/>
              </w:rPr>
              <w:t>ravanj 2020</w:t>
            </w:r>
            <w:r w:rsidR="003B3833" w:rsidRPr="00FC647E">
              <w:rPr>
                <w:lang w:val="hr-HR"/>
              </w:rPr>
              <w:t>.</w:t>
            </w:r>
          </w:p>
          <w:p w:rsidR="00ED7D8F" w:rsidRPr="00FC647E" w:rsidRDefault="00ED7D8F" w:rsidP="0038677D">
            <w:pPr>
              <w:rPr>
                <w:lang w:val="hr-HR"/>
              </w:rPr>
            </w:pPr>
          </w:p>
        </w:tc>
      </w:tr>
      <w:tr w:rsidR="003B3833" w:rsidRPr="00FC647E" w:rsidTr="00EE25F0">
        <w:tc>
          <w:tcPr>
            <w:tcW w:w="2943" w:type="dxa"/>
          </w:tcPr>
          <w:p w:rsidR="003B3833" w:rsidRPr="00FC647E" w:rsidRDefault="003B3833" w:rsidP="0038677D">
            <w:pPr>
              <w:rPr>
                <w:b/>
                <w:lang w:val="hr-HR"/>
              </w:rPr>
            </w:pPr>
            <w:r w:rsidRPr="00FC647E">
              <w:rPr>
                <w:b/>
                <w:lang w:val="hr-HR"/>
              </w:rPr>
              <w:t xml:space="preserve">Troškovnik </w:t>
            </w:r>
          </w:p>
        </w:tc>
        <w:tc>
          <w:tcPr>
            <w:tcW w:w="6096" w:type="dxa"/>
          </w:tcPr>
          <w:p w:rsidR="00CD0666" w:rsidRPr="00FC647E" w:rsidRDefault="003B3833" w:rsidP="0038677D">
            <w:pPr>
              <w:rPr>
                <w:lang w:val="hr-HR"/>
              </w:rPr>
            </w:pPr>
            <w:r w:rsidRPr="00FC647E">
              <w:rPr>
                <w:lang w:val="hr-HR"/>
              </w:rPr>
              <w:t xml:space="preserve">Prema </w:t>
            </w:r>
            <w:proofErr w:type="spellStart"/>
            <w:r w:rsidRPr="00FC647E">
              <w:rPr>
                <w:lang w:val="hr-HR"/>
              </w:rPr>
              <w:t>najpovoljni</w:t>
            </w:r>
            <w:proofErr w:type="spellEnd"/>
            <w:r w:rsidRPr="00FC647E">
              <w:rPr>
                <w:lang w:val="hr-HR"/>
              </w:rPr>
              <w:t xml:space="preserve"> ponudi prijevoznika</w:t>
            </w:r>
          </w:p>
          <w:p w:rsidR="00ED7D8F" w:rsidRPr="00FC647E" w:rsidRDefault="00ED7D8F" w:rsidP="0038677D">
            <w:pPr>
              <w:rPr>
                <w:lang w:val="hr-HR"/>
              </w:rPr>
            </w:pPr>
          </w:p>
        </w:tc>
      </w:tr>
      <w:tr w:rsidR="003B3833" w:rsidRPr="00FC647E" w:rsidTr="00EE25F0">
        <w:tc>
          <w:tcPr>
            <w:tcW w:w="2943" w:type="dxa"/>
          </w:tcPr>
          <w:p w:rsidR="003B3833" w:rsidRPr="00FC647E" w:rsidRDefault="003B3833" w:rsidP="0038677D">
            <w:pPr>
              <w:rPr>
                <w:b/>
                <w:lang w:val="hr-HR"/>
              </w:rPr>
            </w:pPr>
            <w:r w:rsidRPr="00FC647E">
              <w:rPr>
                <w:b/>
                <w:lang w:val="hr-HR"/>
              </w:rPr>
              <w:t xml:space="preserve">Vrednovanje </w:t>
            </w:r>
          </w:p>
        </w:tc>
        <w:tc>
          <w:tcPr>
            <w:tcW w:w="6096" w:type="dxa"/>
          </w:tcPr>
          <w:p w:rsidR="00CD0666" w:rsidRPr="00FC647E" w:rsidRDefault="003B3833" w:rsidP="0038677D">
            <w:pPr>
              <w:rPr>
                <w:lang w:val="hr-HR"/>
              </w:rPr>
            </w:pPr>
            <w:r w:rsidRPr="00FC647E">
              <w:rPr>
                <w:lang w:val="hr-HR"/>
              </w:rPr>
              <w:t>Izrada plakata, seminara i prezentacija</w:t>
            </w:r>
          </w:p>
          <w:p w:rsidR="00ED7D8F" w:rsidRPr="00FC647E" w:rsidRDefault="00ED7D8F" w:rsidP="0038677D">
            <w:pPr>
              <w:rPr>
                <w:lang w:val="hr-HR"/>
              </w:rPr>
            </w:pPr>
          </w:p>
        </w:tc>
      </w:tr>
    </w:tbl>
    <w:p w:rsidR="005D0150" w:rsidRPr="00FC647E" w:rsidRDefault="005D0150" w:rsidP="00705134">
      <w:pPr>
        <w:rPr>
          <w:rFonts w:ascii="Arial" w:hAnsi="Arial" w:cs="Arial"/>
          <w:lang w:val="hr-HR"/>
        </w:rPr>
      </w:pPr>
    </w:p>
    <w:p w:rsidR="00EE25F0" w:rsidRPr="00FC647E" w:rsidRDefault="00EE25F0">
      <w:pPr>
        <w:rPr>
          <w:lang w:val="hr-HR"/>
        </w:rPr>
      </w:pPr>
    </w:p>
    <w:p w:rsidR="00EF5C8C" w:rsidRPr="00FC647E" w:rsidRDefault="00EF5C8C">
      <w:pPr>
        <w:rPr>
          <w:lang w:val="hr-HR"/>
        </w:rPr>
      </w:pPr>
    </w:p>
    <w:p w:rsidR="008B19AA" w:rsidRPr="00FC647E" w:rsidRDefault="008B19AA" w:rsidP="00705134">
      <w:pPr>
        <w:rPr>
          <w:rFonts w:ascii="Arial" w:hAnsi="Arial" w:cs="Arial"/>
          <w:lang w:val="hr-HR"/>
        </w:rPr>
      </w:pPr>
    </w:p>
    <w:tbl>
      <w:tblPr>
        <w:tblStyle w:val="Reetkatablice"/>
        <w:tblW w:w="9039" w:type="dxa"/>
        <w:tblLook w:val="04A0" w:firstRow="1" w:lastRow="0" w:firstColumn="1" w:lastColumn="0" w:noHBand="0" w:noVBand="1"/>
      </w:tblPr>
      <w:tblGrid>
        <w:gridCol w:w="2943"/>
        <w:gridCol w:w="6096"/>
      </w:tblGrid>
      <w:tr w:rsidR="008B19AA" w:rsidRPr="00FC647E" w:rsidTr="00E80A0C">
        <w:tc>
          <w:tcPr>
            <w:tcW w:w="2943" w:type="dxa"/>
          </w:tcPr>
          <w:p w:rsidR="008B19AA" w:rsidRPr="00FC647E" w:rsidRDefault="008B19AA" w:rsidP="00E80A0C">
            <w:pPr>
              <w:rPr>
                <w:b/>
                <w:lang w:val="hr-HR"/>
              </w:rPr>
            </w:pPr>
            <w:r w:rsidRPr="00FC647E">
              <w:rPr>
                <w:b/>
                <w:lang w:val="hr-HR"/>
              </w:rPr>
              <w:t>Naziv izvanškolske aktivnosti</w:t>
            </w:r>
          </w:p>
        </w:tc>
        <w:tc>
          <w:tcPr>
            <w:tcW w:w="6096" w:type="dxa"/>
          </w:tcPr>
          <w:p w:rsidR="008B19AA" w:rsidRPr="00FC647E" w:rsidRDefault="008B19AA" w:rsidP="00E80A0C">
            <w:pPr>
              <w:rPr>
                <w:b/>
                <w:color w:val="0070C0"/>
                <w:sz w:val="28"/>
                <w:szCs w:val="28"/>
                <w:lang w:val="hr-HR"/>
              </w:rPr>
            </w:pPr>
            <w:r w:rsidRPr="00FC647E">
              <w:rPr>
                <w:b/>
                <w:color w:val="0070C0"/>
                <w:sz w:val="28"/>
                <w:szCs w:val="28"/>
                <w:lang w:val="hr-HR"/>
              </w:rPr>
              <w:t>Festival znanosti, Split</w:t>
            </w:r>
          </w:p>
          <w:p w:rsidR="008B19AA" w:rsidRPr="00FC647E" w:rsidRDefault="008B19AA" w:rsidP="00E80A0C">
            <w:pPr>
              <w:rPr>
                <w:b/>
                <w:color w:val="0070C0"/>
                <w:lang w:val="hr-HR"/>
              </w:rPr>
            </w:pPr>
          </w:p>
        </w:tc>
      </w:tr>
      <w:tr w:rsidR="008B19AA" w:rsidRPr="00FC647E" w:rsidTr="00E80A0C">
        <w:tc>
          <w:tcPr>
            <w:tcW w:w="2943" w:type="dxa"/>
          </w:tcPr>
          <w:p w:rsidR="008B19AA" w:rsidRPr="00FC647E" w:rsidRDefault="008B19AA" w:rsidP="00E80A0C">
            <w:pPr>
              <w:rPr>
                <w:b/>
                <w:lang w:val="hr-HR"/>
              </w:rPr>
            </w:pPr>
            <w:r w:rsidRPr="00FC647E">
              <w:rPr>
                <w:b/>
                <w:lang w:val="hr-HR"/>
              </w:rPr>
              <w:t xml:space="preserve">Ciljevi </w:t>
            </w:r>
          </w:p>
        </w:tc>
        <w:tc>
          <w:tcPr>
            <w:tcW w:w="6096" w:type="dxa"/>
          </w:tcPr>
          <w:p w:rsidR="008B19AA" w:rsidRPr="00FC647E" w:rsidRDefault="008B19AA" w:rsidP="00E80A0C">
            <w:pPr>
              <w:rPr>
                <w:lang w:val="hr-HR"/>
              </w:rPr>
            </w:pPr>
            <w:r w:rsidRPr="00FC647E">
              <w:rPr>
                <w:lang w:val="hr-HR"/>
              </w:rPr>
              <w:t>Stjecanje dodatnih znanja koji prate nastavni plan i program fizike, kemije i biologije povezivanje i primjena znanja.</w:t>
            </w:r>
          </w:p>
          <w:p w:rsidR="008B19AA" w:rsidRPr="00FC647E" w:rsidRDefault="008B19AA" w:rsidP="00E80A0C">
            <w:pPr>
              <w:rPr>
                <w:lang w:val="hr-HR"/>
              </w:rPr>
            </w:pPr>
          </w:p>
        </w:tc>
      </w:tr>
      <w:tr w:rsidR="008B19AA" w:rsidRPr="00FC647E" w:rsidTr="00E80A0C">
        <w:tc>
          <w:tcPr>
            <w:tcW w:w="2943" w:type="dxa"/>
          </w:tcPr>
          <w:p w:rsidR="008B19AA" w:rsidRPr="00FC647E" w:rsidRDefault="008B19AA" w:rsidP="00E80A0C">
            <w:pPr>
              <w:rPr>
                <w:b/>
                <w:lang w:val="hr-HR"/>
              </w:rPr>
            </w:pPr>
            <w:r w:rsidRPr="00FC647E">
              <w:rPr>
                <w:b/>
                <w:lang w:val="hr-HR"/>
              </w:rPr>
              <w:t>Namjena aktivnost</w:t>
            </w:r>
          </w:p>
        </w:tc>
        <w:tc>
          <w:tcPr>
            <w:tcW w:w="6096" w:type="dxa"/>
          </w:tcPr>
          <w:p w:rsidR="008B19AA" w:rsidRPr="00FC647E" w:rsidRDefault="008B19AA" w:rsidP="00E80A0C">
            <w:pPr>
              <w:rPr>
                <w:lang w:val="hr-HR"/>
              </w:rPr>
            </w:pPr>
            <w:r w:rsidRPr="00FC647E">
              <w:rPr>
                <w:lang w:val="hr-HR"/>
              </w:rPr>
              <w:t xml:space="preserve">Razvijanje interesa prema prirodoslovlju, razvijanje svijesti o važnosti i primjeni znanstvenih dostignuća za razvoj društva. </w:t>
            </w:r>
          </w:p>
          <w:p w:rsidR="008B19AA" w:rsidRPr="00FC647E" w:rsidRDefault="008B19AA" w:rsidP="00E80A0C">
            <w:pPr>
              <w:rPr>
                <w:color w:val="000000"/>
                <w:lang w:val="hr-HR"/>
              </w:rPr>
            </w:pPr>
            <w:proofErr w:type="spellStart"/>
            <w:r w:rsidRPr="00FC647E">
              <w:rPr>
                <w:color w:val="000000"/>
                <w:lang w:val="hr-HR"/>
              </w:rPr>
              <w:t>Povezivaje</w:t>
            </w:r>
            <w:proofErr w:type="spellEnd"/>
            <w:r w:rsidRPr="00FC647E">
              <w:rPr>
                <w:color w:val="000000"/>
                <w:lang w:val="hr-HR"/>
              </w:rPr>
              <w:t xml:space="preserve"> teorije i prakse, omogućiti učenicima samostalno </w:t>
            </w:r>
            <w:r w:rsidRPr="00FC647E">
              <w:rPr>
                <w:color w:val="000000"/>
                <w:spacing w:val="-1"/>
                <w:lang w:val="hr-HR"/>
              </w:rPr>
              <w:t xml:space="preserve">uočavanje </w:t>
            </w:r>
            <w:proofErr w:type="spellStart"/>
            <w:r w:rsidRPr="00FC647E">
              <w:rPr>
                <w:color w:val="000000"/>
                <w:spacing w:val="-1"/>
                <w:lang w:val="hr-HR"/>
              </w:rPr>
              <w:t>korelativnih</w:t>
            </w:r>
            <w:proofErr w:type="spellEnd"/>
            <w:r w:rsidRPr="00FC647E">
              <w:rPr>
                <w:color w:val="000000"/>
                <w:spacing w:val="-1"/>
                <w:lang w:val="hr-HR"/>
              </w:rPr>
              <w:t xml:space="preserve"> veza među predmetima i lakše usvajanje </w:t>
            </w:r>
            <w:r w:rsidRPr="00FC647E">
              <w:rPr>
                <w:color w:val="000000"/>
                <w:lang w:val="hr-HR"/>
              </w:rPr>
              <w:t>nastavnih sadržaja.</w:t>
            </w:r>
          </w:p>
          <w:p w:rsidR="008B19AA" w:rsidRPr="00FC647E" w:rsidRDefault="008B19AA" w:rsidP="00E80A0C">
            <w:pPr>
              <w:rPr>
                <w:lang w:val="hr-HR"/>
              </w:rPr>
            </w:pPr>
          </w:p>
        </w:tc>
      </w:tr>
      <w:tr w:rsidR="008B19AA" w:rsidRPr="00FC647E" w:rsidTr="00E80A0C">
        <w:tc>
          <w:tcPr>
            <w:tcW w:w="2943" w:type="dxa"/>
          </w:tcPr>
          <w:p w:rsidR="008B19AA" w:rsidRPr="00FC647E" w:rsidRDefault="008B19AA" w:rsidP="00E80A0C">
            <w:pPr>
              <w:rPr>
                <w:b/>
                <w:lang w:val="hr-HR"/>
              </w:rPr>
            </w:pPr>
            <w:r w:rsidRPr="00FC647E">
              <w:rPr>
                <w:b/>
                <w:lang w:val="hr-HR"/>
              </w:rPr>
              <w:t>Nositelj programa</w:t>
            </w:r>
          </w:p>
        </w:tc>
        <w:tc>
          <w:tcPr>
            <w:tcW w:w="6096" w:type="dxa"/>
          </w:tcPr>
          <w:p w:rsidR="008B19AA" w:rsidRPr="00FC647E" w:rsidRDefault="008B19AA" w:rsidP="008B19AA">
            <w:pPr>
              <w:rPr>
                <w:b/>
                <w:lang w:val="hr-HR"/>
              </w:rPr>
            </w:pPr>
            <w:r w:rsidRPr="00FC647E">
              <w:rPr>
                <w:b/>
                <w:lang w:val="hr-HR"/>
              </w:rPr>
              <w:t>Marijana Zaninović, prof. biologije i kemije</w:t>
            </w:r>
          </w:p>
          <w:p w:rsidR="008B19AA" w:rsidRPr="00FC647E" w:rsidRDefault="008B19AA" w:rsidP="008B19AA">
            <w:pPr>
              <w:rPr>
                <w:b/>
                <w:lang w:val="hr-HR"/>
              </w:rPr>
            </w:pPr>
            <w:r w:rsidRPr="00FC647E">
              <w:rPr>
                <w:b/>
                <w:lang w:val="hr-HR"/>
              </w:rPr>
              <w:t>Danijela Vrcan, prof. fizike</w:t>
            </w:r>
          </w:p>
          <w:p w:rsidR="008B19AA" w:rsidRPr="00FC647E" w:rsidRDefault="008B19AA" w:rsidP="008B19AA">
            <w:pPr>
              <w:rPr>
                <w:lang w:val="hr-HR"/>
              </w:rPr>
            </w:pPr>
            <w:r w:rsidRPr="00FC647E">
              <w:rPr>
                <w:b/>
                <w:lang w:val="hr-HR"/>
              </w:rPr>
              <w:t>Darija Bodrožić-Selak, prof. biologije i kemije</w:t>
            </w:r>
            <w:r w:rsidRPr="00FC647E">
              <w:rPr>
                <w:lang w:val="hr-HR"/>
              </w:rPr>
              <w:t xml:space="preserve"> </w:t>
            </w:r>
          </w:p>
        </w:tc>
      </w:tr>
      <w:tr w:rsidR="008B19AA" w:rsidRPr="00FC647E" w:rsidTr="00E80A0C">
        <w:tc>
          <w:tcPr>
            <w:tcW w:w="2943" w:type="dxa"/>
          </w:tcPr>
          <w:p w:rsidR="008B19AA" w:rsidRPr="00FC647E" w:rsidRDefault="008B19AA" w:rsidP="00E80A0C">
            <w:pPr>
              <w:rPr>
                <w:b/>
                <w:lang w:val="hr-HR"/>
              </w:rPr>
            </w:pPr>
            <w:r w:rsidRPr="00FC647E">
              <w:rPr>
                <w:b/>
                <w:lang w:val="hr-HR"/>
              </w:rPr>
              <w:t>Način realizacije</w:t>
            </w:r>
          </w:p>
        </w:tc>
        <w:tc>
          <w:tcPr>
            <w:tcW w:w="6096" w:type="dxa"/>
          </w:tcPr>
          <w:p w:rsidR="008B19AA" w:rsidRPr="00FC647E" w:rsidRDefault="008B19AA" w:rsidP="00E80A0C">
            <w:pPr>
              <w:rPr>
                <w:lang w:val="hr-HR"/>
              </w:rPr>
            </w:pPr>
            <w:r w:rsidRPr="00FC647E">
              <w:rPr>
                <w:lang w:val="hr-HR"/>
              </w:rPr>
              <w:t>Jednodnevni izlet u Split</w:t>
            </w:r>
          </w:p>
          <w:p w:rsidR="008B19AA" w:rsidRPr="00FC647E" w:rsidRDefault="008B19AA" w:rsidP="00E80A0C">
            <w:pPr>
              <w:rPr>
                <w:lang w:val="hr-HR"/>
              </w:rPr>
            </w:pPr>
          </w:p>
        </w:tc>
      </w:tr>
      <w:tr w:rsidR="008B19AA" w:rsidRPr="00FC647E" w:rsidTr="00E80A0C">
        <w:tc>
          <w:tcPr>
            <w:tcW w:w="2943" w:type="dxa"/>
          </w:tcPr>
          <w:p w:rsidR="008B19AA" w:rsidRPr="00FC647E" w:rsidRDefault="008B19AA" w:rsidP="00E80A0C">
            <w:pPr>
              <w:rPr>
                <w:b/>
                <w:lang w:val="hr-HR"/>
              </w:rPr>
            </w:pPr>
            <w:proofErr w:type="spellStart"/>
            <w:r w:rsidRPr="00FC647E">
              <w:rPr>
                <w:b/>
                <w:lang w:val="hr-HR"/>
              </w:rPr>
              <w:t>Vremenik</w:t>
            </w:r>
            <w:proofErr w:type="spellEnd"/>
            <w:r w:rsidRPr="00FC647E">
              <w:rPr>
                <w:b/>
                <w:lang w:val="hr-HR"/>
              </w:rPr>
              <w:t xml:space="preserve"> </w:t>
            </w:r>
          </w:p>
        </w:tc>
        <w:tc>
          <w:tcPr>
            <w:tcW w:w="6096" w:type="dxa"/>
          </w:tcPr>
          <w:p w:rsidR="008B19AA" w:rsidRPr="00FC647E" w:rsidRDefault="008B19AA" w:rsidP="00E80A0C">
            <w:pPr>
              <w:rPr>
                <w:lang w:val="hr-HR"/>
              </w:rPr>
            </w:pPr>
            <w:r w:rsidRPr="00FC647E">
              <w:rPr>
                <w:lang w:val="hr-HR"/>
              </w:rPr>
              <w:t>Travanj  2020.</w:t>
            </w:r>
          </w:p>
          <w:p w:rsidR="008B19AA" w:rsidRPr="00FC647E" w:rsidRDefault="008B19AA" w:rsidP="00E80A0C">
            <w:pPr>
              <w:rPr>
                <w:lang w:val="hr-HR"/>
              </w:rPr>
            </w:pPr>
          </w:p>
        </w:tc>
      </w:tr>
      <w:tr w:rsidR="008B19AA" w:rsidRPr="00FC647E" w:rsidTr="00E80A0C">
        <w:tc>
          <w:tcPr>
            <w:tcW w:w="2943" w:type="dxa"/>
          </w:tcPr>
          <w:p w:rsidR="008B19AA" w:rsidRPr="00FC647E" w:rsidRDefault="008B19AA" w:rsidP="00E80A0C">
            <w:pPr>
              <w:rPr>
                <w:b/>
                <w:lang w:val="hr-HR"/>
              </w:rPr>
            </w:pPr>
            <w:r w:rsidRPr="00FC647E">
              <w:rPr>
                <w:b/>
                <w:lang w:val="hr-HR"/>
              </w:rPr>
              <w:t xml:space="preserve">Troškovnik </w:t>
            </w:r>
          </w:p>
        </w:tc>
        <w:tc>
          <w:tcPr>
            <w:tcW w:w="6096" w:type="dxa"/>
          </w:tcPr>
          <w:p w:rsidR="008B19AA" w:rsidRPr="00FC647E" w:rsidRDefault="008B19AA" w:rsidP="00E80A0C">
            <w:pPr>
              <w:rPr>
                <w:lang w:val="hr-HR"/>
              </w:rPr>
            </w:pPr>
            <w:r w:rsidRPr="00FC647E">
              <w:rPr>
                <w:lang w:val="hr-HR"/>
              </w:rPr>
              <w:t xml:space="preserve">Prema </w:t>
            </w:r>
            <w:proofErr w:type="spellStart"/>
            <w:r w:rsidRPr="00FC647E">
              <w:rPr>
                <w:lang w:val="hr-HR"/>
              </w:rPr>
              <w:t>najpovoljni</w:t>
            </w:r>
            <w:proofErr w:type="spellEnd"/>
            <w:r w:rsidRPr="00FC647E">
              <w:rPr>
                <w:lang w:val="hr-HR"/>
              </w:rPr>
              <w:t xml:space="preserve"> ponudi prijevoznika</w:t>
            </w:r>
          </w:p>
          <w:p w:rsidR="008B19AA" w:rsidRPr="00FC647E" w:rsidRDefault="008B19AA" w:rsidP="00E80A0C">
            <w:pPr>
              <w:rPr>
                <w:lang w:val="hr-HR"/>
              </w:rPr>
            </w:pPr>
          </w:p>
        </w:tc>
      </w:tr>
      <w:tr w:rsidR="008B19AA" w:rsidRPr="00FC647E" w:rsidTr="00E80A0C">
        <w:tc>
          <w:tcPr>
            <w:tcW w:w="2943" w:type="dxa"/>
          </w:tcPr>
          <w:p w:rsidR="008B19AA" w:rsidRPr="00FC647E" w:rsidRDefault="008B19AA" w:rsidP="00E80A0C">
            <w:pPr>
              <w:rPr>
                <w:b/>
                <w:lang w:val="hr-HR"/>
              </w:rPr>
            </w:pPr>
            <w:r w:rsidRPr="00FC647E">
              <w:rPr>
                <w:b/>
                <w:lang w:val="hr-HR"/>
              </w:rPr>
              <w:t xml:space="preserve">Vrednovanje </w:t>
            </w:r>
          </w:p>
        </w:tc>
        <w:tc>
          <w:tcPr>
            <w:tcW w:w="6096" w:type="dxa"/>
          </w:tcPr>
          <w:p w:rsidR="008B19AA" w:rsidRPr="00FC647E" w:rsidRDefault="008B19AA" w:rsidP="00E80A0C">
            <w:pPr>
              <w:rPr>
                <w:lang w:val="hr-HR"/>
              </w:rPr>
            </w:pPr>
            <w:r w:rsidRPr="00FC647E">
              <w:rPr>
                <w:lang w:val="hr-HR"/>
              </w:rPr>
              <w:t>U nastavi nastavnih predmeta u kojima se obrađuje planirani sadržaj.</w:t>
            </w:r>
          </w:p>
        </w:tc>
      </w:tr>
    </w:tbl>
    <w:p w:rsidR="008B19AA" w:rsidRPr="00FC647E" w:rsidRDefault="008B19AA" w:rsidP="00705134">
      <w:pPr>
        <w:rPr>
          <w:rFonts w:ascii="Arial" w:hAnsi="Arial" w:cs="Arial"/>
          <w:lang w:val="hr-HR"/>
        </w:rPr>
      </w:pPr>
    </w:p>
    <w:p w:rsidR="008B19AA" w:rsidRPr="00FC647E" w:rsidRDefault="008B19AA" w:rsidP="00705134">
      <w:pPr>
        <w:rPr>
          <w:rFonts w:ascii="Arial" w:hAnsi="Arial" w:cs="Arial"/>
          <w:lang w:val="hr-HR"/>
        </w:rPr>
      </w:pPr>
    </w:p>
    <w:tbl>
      <w:tblPr>
        <w:tblStyle w:val="Reetkatablice"/>
        <w:tblW w:w="9039" w:type="dxa"/>
        <w:tblLook w:val="04A0" w:firstRow="1" w:lastRow="0" w:firstColumn="1" w:lastColumn="0" w:noHBand="0" w:noVBand="1"/>
      </w:tblPr>
      <w:tblGrid>
        <w:gridCol w:w="2943"/>
        <w:gridCol w:w="6096"/>
      </w:tblGrid>
      <w:tr w:rsidR="00EE25F0" w:rsidRPr="00FC647E" w:rsidTr="00EE25F0">
        <w:tc>
          <w:tcPr>
            <w:tcW w:w="2943" w:type="dxa"/>
          </w:tcPr>
          <w:p w:rsidR="00EE25F0" w:rsidRPr="00FC647E" w:rsidRDefault="00EE25F0" w:rsidP="00EE25F0">
            <w:pPr>
              <w:rPr>
                <w:b/>
                <w:lang w:val="hr-HR"/>
              </w:rPr>
            </w:pPr>
            <w:r w:rsidRPr="00FC647E">
              <w:rPr>
                <w:b/>
                <w:lang w:val="hr-HR"/>
              </w:rPr>
              <w:t>Naziv izvanškolske aktivnosti</w:t>
            </w:r>
          </w:p>
        </w:tc>
        <w:tc>
          <w:tcPr>
            <w:tcW w:w="6096" w:type="dxa"/>
          </w:tcPr>
          <w:p w:rsidR="00EE25F0" w:rsidRPr="00FC647E" w:rsidRDefault="000C5055" w:rsidP="00EE25F0">
            <w:pPr>
              <w:rPr>
                <w:b/>
                <w:color w:val="0070C0"/>
                <w:sz w:val="28"/>
                <w:szCs w:val="28"/>
                <w:lang w:val="hr-HR"/>
              </w:rPr>
            </w:pPr>
            <w:r w:rsidRPr="00FC647E">
              <w:rPr>
                <w:b/>
                <w:color w:val="0070C0"/>
                <w:sz w:val="28"/>
                <w:szCs w:val="28"/>
                <w:lang w:val="hr-HR"/>
              </w:rPr>
              <w:t xml:space="preserve">Posjet </w:t>
            </w:r>
            <w:r w:rsidR="00EE25F0" w:rsidRPr="00FC647E">
              <w:rPr>
                <w:b/>
                <w:color w:val="0070C0"/>
                <w:sz w:val="28"/>
                <w:szCs w:val="28"/>
                <w:lang w:val="hr-HR"/>
              </w:rPr>
              <w:t xml:space="preserve"> HE Miljacka, Oklaj</w:t>
            </w:r>
          </w:p>
          <w:p w:rsidR="00EE25F0" w:rsidRPr="00FC647E" w:rsidRDefault="00EE25F0" w:rsidP="00EE25F0">
            <w:pPr>
              <w:rPr>
                <w:b/>
                <w:color w:val="0070C0"/>
                <w:lang w:val="hr-HR"/>
              </w:rPr>
            </w:pPr>
          </w:p>
        </w:tc>
      </w:tr>
      <w:tr w:rsidR="00EE25F0" w:rsidRPr="00FC647E" w:rsidTr="00EE25F0">
        <w:tc>
          <w:tcPr>
            <w:tcW w:w="2943" w:type="dxa"/>
          </w:tcPr>
          <w:p w:rsidR="00EE25F0" w:rsidRPr="00FC647E" w:rsidRDefault="00EE25F0" w:rsidP="00EE25F0">
            <w:pPr>
              <w:rPr>
                <w:b/>
                <w:lang w:val="hr-HR"/>
              </w:rPr>
            </w:pPr>
            <w:r w:rsidRPr="00FC647E">
              <w:rPr>
                <w:b/>
                <w:lang w:val="hr-HR"/>
              </w:rPr>
              <w:t xml:space="preserve">Ciljevi </w:t>
            </w:r>
          </w:p>
        </w:tc>
        <w:tc>
          <w:tcPr>
            <w:tcW w:w="6096" w:type="dxa"/>
          </w:tcPr>
          <w:p w:rsidR="00EE25F0" w:rsidRPr="00FC647E" w:rsidRDefault="00EE25F0" w:rsidP="00EE25F0">
            <w:pPr>
              <w:rPr>
                <w:lang w:val="hr-HR"/>
              </w:rPr>
            </w:pPr>
            <w:r w:rsidRPr="00FC647E">
              <w:rPr>
                <w:lang w:val="hr-HR"/>
              </w:rPr>
              <w:t>Stjecanje dodatnih znanja koji prate nastavni plan i program fizike i geografije, povezivanje i primjena znanja.</w:t>
            </w:r>
          </w:p>
          <w:p w:rsidR="00EE25F0" w:rsidRPr="00FC647E" w:rsidRDefault="00EE25F0" w:rsidP="00EE25F0">
            <w:pPr>
              <w:rPr>
                <w:lang w:val="hr-HR"/>
              </w:rPr>
            </w:pPr>
          </w:p>
        </w:tc>
      </w:tr>
      <w:tr w:rsidR="00EE25F0" w:rsidRPr="00FC647E" w:rsidTr="00EE25F0">
        <w:tc>
          <w:tcPr>
            <w:tcW w:w="2943" w:type="dxa"/>
          </w:tcPr>
          <w:p w:rsidR="00EE25F0" w:rsidRPr="00FC647E" w:rsidRDefault="00EE25F0" w:rsidP="00EE25F0">
            <w:pPr>
              <w:rPr>
                <w:b/>
                <w:lang w:val="hr-HR"/>
              </w:rPr>
            </w:pPr>
            <w:r w:rsidRPr="00FC647E">
              <w:rPr>
                <w:b/>
                <w:lang w:val="hr-HR"/>
              </w:rPr>
              <w:t>Namjena aktivnost</w:t>
            </w:r>
          </w:p>
        </w:tc>
        <w:tc>
          <w:tcPr>
            <w:tcW w:w="6096" w:type="dxa"/>
          </w:tcPr>
          <w:p w:rsidR="00EE25F0" w:rsidRPr="00FC647E" w:rsidRDefault="00EE25F0" w:rsidP="00EE25F0">
            <w:pPr>
              <w:rPr>
                <w:color w:val="000000"/>
                <w:lang w:val="hr-HR"/>
              </w:rPr>
            </w:pPr>
            <w:proofErr w:type="spellStart"/>
            <w:r w:rsidRPr="00FC647E">
              <w:rPr>
                <w:color w:val="000000"/>
                <w:lang w:val="hr-HR"/>
              </w:rPr>
              <w:t>Povezivaje</w:t>
            </w:r>
            <w:proofErr w:type="spellEnd"/>
            <w:r w:rsidRPr="00FC647E">
              <w:rPr>
                <w:color w:val="000000"/>
                <w:lang w:val="hr-HR"/>
              </w:rPr>
              <w:t xml:space="preserve"> teorije i prakse, omogućiti učenicima samostalno </w:t>
            </w:r>
            <w:r w:rsidRPr="00FC647E">
              <w:rPr>
                <w:color w:val="000000"/>
                <w:spacing w:val="-1"/>
                <w:lang w:val="hr-HR"/>
              </w:rPr>
              <w:t xml:space="preserve">uočavanje </w:t>
            </w:r>
            <w:proofErr w:type="spellStart"/>
            <w:r w:rsidRPr="00FC647E">
              <w:rPr>
                <w:color w:val="000000"/>
                <w:spacing w:val="-1"/>
                <w:lang w:val="hr-HR"/>
              </w:rPr>
              <w:t>korelativnih</w:t>
            </w:r>
            <w:proofErr w:type="spellEnd"/>
            <w:r w:rsidRPr="00FC647E">
              <w:rPr>
                <w:color w:val="000000"/>
                <w:spacing w:val="-1"/>
                <w:lang w:val="hr-HR"/>
              </w:rPr>
              <w:t xml:space="preserve"> veza među predmetima i lakše usvajanje </w:t>
            </w:r>
            <w:r w:rsidRPr="00FC647E">
              <w:rPr>
                <w:color w:val="000000"/>
                <w:lang w:val="hr-HR"/>
              </w:rPr>
              <w:t>nastavnih sadržaja.</w:t>
            </w:r>
          </w:p>
          <w:p w:rsidR="00EE25F0" w:rsidRPr="00FC647E" w:rsidRDefault="00EE25F0" w:rsidP="00EE25F0">
            <w:pPr>
              <w:rPr>
                <w:lang w:val="hr-HR"/>
              </w:rPr>
            </w:pPr>
          </w:p>
        </w:tc>
      </w:tr>
      <w:tr w:rsidR="00EE25F0" w:rsidRPr="00FC647E" w:rsidTr="00EE25F0">
        <w:tc>
          <w:tcPr>
            <w:tcW w:w="2943" w:type="dxa"/>
          </w:tcPr>
          <w:p w:rsidR="00EE25F0" w:rsidRPr="00FC647E" w:rsidRDefault="00EE25F0" w:rsidP="00EE25F0">
            <w:pPr>
              <w:rPr>
                <w:b/>
                <w:lang w:val="hr-HR"/>
              </w:rPr>
            </w:pPr>
            <w:r w:rsidRPr="00FC647E">
              <w:rPr>
                <w:b/>
                <w:lang w:val="hr-HR"/>
              </w:rPr>
              <w:t>Nositelj programa</w:t>
            </w:r>
          </w:p>
        </w:tc>
        <w:tc>
          <w:tcPr>
            <w:tcW w:w="6096" w:type="dxa"/>
          </w:tcPr>
          <w:p w:rsidR="00EE25F0" w:rsidRPr="00FC647E" w:rsidRDefault="00EE25F0" w:rsidP="00EE25F0">
            <w:pPr>
              <w:rPr>
                <w:b/>
                <w:lang w:val="hr-HR"/>
              </w:rPr>
            </w:pPr>
            <w:proofErr w:type="spellStart"/>
            <w:r w:rsidRPr="00FC647E">
              <w:rPr>
                <w:b/>
                <w:lang w:val="hr-HR"/>
              </w:rPr>
              <w:t>Roska</w:t>
            </w:r>
            <w:proofErr w:type="spellEnd"/>
            <w:r w:rsidRPr="00FC647E">
              <w:rPr>
                <w:b/>
                <w:lang w:val="hr-HR"/>
              </w:rPr>
              <w:t xml:space="preserve"> Čičak, prof. fizike</w:t>
            </w:r>
          </w:p>
          <w:p w:rsidR="00EE25F0" w:rsidRPr="00FC647E" w:rsidRDefault="00EE25F0" w:rsidP="00EE25F0">
            <w:pPr>
              <w:rPr>
                <w:b/>
                <w:lang w:val="hr-HR"/>
              </w:rPr>
            </w:pPr>
            <w:r w:rsidRPr="00FC647E">
              <w:rPr>
                <w:b/>
                <w:lang w:val="hr-HR"/>
              </w:rPr>
              <w:t>Zoran Batić, prof. geografije</w:t>
            </w:r>
          </w:p>
          <w:p w:rsidR="00EE25F0" w:rsidRPr="00FC647E" w:rsidRDefault="00EE25F0" w:rsidP="00EE25F0">
            <w:pPr>
              <w:rPr>
                <w:b/>
                <w:lang w:val="hr-HR"/>
              </w:rPr>
            </w:pPr>
            <w:r w:rsidRPr="00FC647E">
              <w:rPr>
                <w:b/>
                <w:lang w:val="hr-HR"/>
              </w:rPr>
              <w:t xml:space="preserve">Danijela </w:t>
            </w:r>
            <w:proofErr w:type="spellStart"/>
            <w:r w:rsidRPr="00FC647E">
              <w:rPr>
                <w:b/>
                <w:lang w:val="hr-HR"/>
              </w:rPr>
              <w:t>Kardov</w:t>
            </w:r>
            <w:proofErr w:type="spellEnd"/>
            <w:r w:rsidRPr="00FC647E">
              <w:rPr>
                <w:b/>
                <w:lang w:val="hr-HR"/>
              </w:rPr>
              <w:t>, prof. fizike</w:t>
            </w:r>
          </w:p>
          <w:p w:rsidR="00EE25F0" w:rsidRPr="00FC647E" w:rsidRDefault="00EE25F0" w:rsidP="00EE25F0">
            <w:pPr>
              <w:rPr>
                <w:lang w:val="hr-HR"/>
              </w:rPr>
            </w:pPr>
          </w:p>
        </w:tc>
      </w:tr>
      <w:tr w:rsidR="00EE25F0" w:rsidRPr="00FC647E" w:rsidTr="00EE25F0">
        <w:tc>
          <w:tcPr>
            <w:tcW w:w="2943" w:type="dxa"/>
          </w:tcPr>
          <w:p w:rsidR="00EE25F0" w:rsidRPr="00FC647E" w:rsidRDefault="00EE25F0" w:rsidP="00EE25F0">
            <w:pPr>
              <w:rPr>
                <w:b/>
                <w:lang w:val="hr-HR"/>
              </w:rPr>
            </w:pPr>
            <w:r w:rsidRPr="00FC647E">
              <w:rPr>
                <w:b/>
                <w:lang w:val="hr-HR"/>
              </w:rPr>
              <w:t>Način realizacije</w:t>
            </w:r>
          </w:p>
        </w:tc>
        <w:tc>
          <w:tcPr>
            <w:tcW w:w="6096" w:type="dxa"/>
          </w:tcPr>
          <w:p w:rsidR="00EE25F0" w:rsidRPr="00FC647E" w:rsidRDefault="00EE25F0" w:rsidP="00EE25F0">
            <w:pPr>
              <w:rPr>
                <w:lang w:val="hr-HR"/>
              </w:rPr>
            </w:pPr>
            <w:r w:rsidRPr="00FC647E">
              <w:rPr>
                <w:lang w:val="hr-HR"/>
              </w:rPr>
              <w:t>Jednodnevni izlet u Oklaj</w:t>
            </w:r>
          </w:p>
          <w:p w:rsidR="00EE25F0" w:rsidRPr="00FC647E" w:rsidRDefault="00EE25F0" w:rsidP="00EE25F0">
            <w:pPr>
              <w:rPr>
                <w:lang w:val="hr-HR"/>
              </w:rPr>
            </w:pPr>
          </w:p>
        </w:tc>
      </w:tr>
      <w:tr w:rsidR="00EE25F0" w:rsidRPr="00FC647E" w:rsidTr="00EE25F0">
        <w:tc>
          <w:tcPr>
            <w:tcW w:w="2943" w:type="dxa"/>
          </w:tcPr>
          <w:p w:rsidR="00EE25F0" w:rsidRPr="00FC647E" w:rsidRDefault="00EE25F0" w:rsidP="00EE25F0">
            <w:pPr>
              <w:rPr>
                <w:b/>
                <w:lang w:val="hr-HR"/>
              </w:rPr>
            </w:pPr>
            <w:proofErr w:type="spellStart"/>
            <w:r w:rsidRPr="00FC647E">
              <w:rPr>
                <w:b/>
                <w:lang w:val="hr-HR"/>
              </w:rPr>
              <w:t>Vremenik</w:t>
            </w:r>
            <w:proofErr w:type="spellEnd"/>
            <w:r w:rsidRPr="00FC647E">
              <w:rPr>
                <w:b/>
                <w:lang w:val="hr-HR"/>
              </w:rPr>
              <w:t xml:space="preserve"> </w:t>
            </w:r>
          </w:p>
        </w:tc>
        <w:tc>
          <w:tcPr>
            <w:tcW w:w="6096" w:type="dxa"/>
          </w:tcPr>
          <w:p w:rsidR="00EE25F0" w:rsidRPr="00FC647E" w:rsidRDefault="008B19AA" w:rsidP="00EE25F0">
            <w:pPr>
              <w:rPr>
                <w:lang w:val="hr-HR"/>
              </w:rPr>
            </w:pPr>
            <w:r w:rsidRPr="00FC647E">
              <w:rPr>
                <w:lang w:val="hr-HR"/>
              </w:rPr>
              <w:t>Svibanj</w:t>
            </w:r>
            <w:r w:rsidR="00E36B45" w:rsidRPr="00FC647E">
              <w:rPr>
                <w:lang w:val="hr-HR"/>
              </w:rPr>
              <w:t xml:space="preserve"> </w:t>
            </w:r>
            <w:r w:rsidR="00EE25F0" w:rsidRPr="00FC647E">
              <w:rPr>
                <w:lang w:val="hr-HR"/>
              </w:rPr>
              <w:t>-</w:t>
            </w:r>
            <w:r w:rsidR="00E36B45" w:rsidRPr="00FC647E">
              <w:rPr>
                <w:lang w:val="hr-HR"/>
              </w:rPr>
              <w:t xml:space="preserve"> Lip</w:t>
            </w:r>
            <w:r w:rsidR="000F766B" w:rsidRPr="00FC647E">
              <w:rPr>
                <w:lang w:val="hr-HR"/>
              </w:rPr>
              <w:t>anj 2020</w:t>
            </w:r>
            <w:r w:rsidR="00EE25F0" w:rsidRPr="00FC647E">
              <w:rPr>
                <w:lang w:val="hr-HR"/>
              </w:rPr>
              <w:t>.</w:t>
            </w:r>
          </w:p>
          <w:p w:rsidR="00EE25F0" w:rsidRPr="00FC647E" w:rsidRDefault="00EE25F0" w:rsidP="00EE25F0">
            <w:pPr>
              <w:rPr>
                <w:lang w:val="hr-HR"/>
              </w:rPr>
            </w:pPr>
          </w:p>
        </w:tc>
      </w:tr>
      <w:tr w:rsidR="00EE25F0" w:rsidRPr="00FC647E" w:rsidTr="00EE25F0">
        <w:tc>
          <w:tcPr>
            <w:tcW w:w="2943" w:type="dxa"/>
          </w:tcPr>
          <w:p w:rsidR="00EE25F0" w:rsidRPr="00FC647E" w:rsidRDefault="00EE25F0" w:rsidP="00EE25F0">
            <w:pPr>
              <w:rPr>
                <w:b/>
                <w:lang w:val="hr-HR"/>
              </w:rPr>
            </w:pPr>
            <w:r w:rsidRPr="00FC647E">
              <w:rPr>
                <w:b/>
                <w:lang w:val="hr-HR"/>
              </w:rPr>
              <w:t xml:space="preserve">Troškovnik </w:t>
            </w:r>
          </w:p>
        </w:tc>
        <w:tc>
          <w:tcPr>
            <w:tcW w:w="6096" w:type="dxa"/>
          </w:tcPr>
          <w:p w:rsidR="00EE25F0" w:rsidRPr="00FC647E" w:rsidRDefault="00EE25F0" w:rsidP="00EE25F0">
            <w:pPr>
              <w:rPr>
                <w:lang w:val="hr-HR"/>
              </w:rPr>
            </w:pPr>
            <w:r w:rsidRPr="00FC647E">
              <w:rPr>
                <w:lang w:val="hr-HR"/>
              </w:rPr>
              <w:t xml:space="preserve">Prema </w:t>
            </w:r>
            <w:proofErr w:type="spellStart"/>
            <w:r w:rsidRPr="00FC647E">
              <w:rPr>
                <w:lang w:val="hr-HR"/>
              </w:rPr>
              <w:t>najpovoljni</w:t>
            </w:r>
            <w:proofErr w:type="spellEnd"/>
            <w:r w:rsidRPr="00FC647E">
              <w:rPr>
                <w:lang w:val="hr-HR"/>
              </w:rPr>
              <w:t xml:space="preserve"> ponudi prijevoznika</w:t>
            </w:r>
          </w:p>
          <w:p w:rsidR="00EE25F0" w:rsidRPr="00FC647E" w:rsidRDefault="00EE25F0" w:rsidP="00EE25F0">
            <w:pPr>
              <w:rPr>
                <w:lang w:val="hr-HR"/>
              </w:rPr>
            </w:pPr>
          </w:p>
        </w:tc>
      </w:tr>
      <w:tr w:rsidR="00EE25F0" w:rsidRPr="00FC647E" w:rsidTr="00EE25F0">
        <w:tc>
          <w:tcPr>
            <w:tcW w:w="2943" w:type="dxa"/>
          </w:tcPr>
          <w:p w:rsidR="00EE25F0" w:rsidRPr="00FC647E" w:rsidRDefault="00EE25F0" w:rsidP="00EE25F0">
            <w:pPr>
              <w:rPr>
                <w:b/>
                <w:lang w:val="hr-HR"/>
              </w:rPr>
            </w:pPr>
            <w:r w:rsidRPr="00FC647E">
              <w:rPr>
                <w:b/>
                <w:lang w:val="hr-HR"/>
              </w:rPr>
              <w:t xml:space="preserve">Vrednovanje </w:t>
            </w:r>
          </w:p>
        </w:tc>
        <w:tc>
          <w:tcPr>
            <w:tcW w:w="6096" w:type="dxa"/>
          </w:tcPr>
          <w:p w:rsidR="00EE25F0" w:rsidRPr="00FC647E" w:rsidRDefault="00EE25F0" w:rsidP="00EE25F0">
            <w:pPr>
              <w:rPr>
                <w:lang w:val="hr-HR"/>
              </w:rPr>
            </w:pPr>
            <w:r w:rsidRPr="00FC647E">
              <w:rPr>
                <w:lang w:val="hr-HR"/>
              </w:rPr>
              <w:t>U nastavi nastavnih predmeta u kojima se obrađuje planirani sadržaj.</w:t>
            </w:r>
          </w:p>
        </w:tc>
      </w:tr>
    </w:tbl>
    <w:p w:rsidR="00874AAE" w:rsidRPr="00FC647E" w:rsidRDefault="00874AAE" w:rsidP="00217C61">
      <w:pPr>
        <w:rPr>
          <w:rFonts w:ascii="Arial" w:hAnsi="Arial" w:cs="Arial"/>
          <w:b/>
          <w:lang w:val="hr-HR"/>
        </w:rPr>
      </w:pPr>
    </w:p>
    <w:p w:rsidR="00874AAE" w:rsidRPr="00FC647E" w:rsidRDefault="00874AAE" w:rsidP="00217C61">
      <w:pPr>
        <w:rPr>
          <w:rFonts w:ascii="Arial" w:hAnsi="Arial" w:cs="Arial"/>
          <w:b/>
          <w:lang w:val="hr-HR"/>
        </w:rPr>
      </w:pPr>
    </w:p>
    <w:p w:rsidR="00B51EFE" w:rsidRPr="00FC647E" w:rsidRDefault="00B51EFE" w:rsidP="00217C61">
      <w:pPr>
        <w:rPr>
          <w:rFonts w:ascii="Arial" w:hAnsi="Arial" w:cs="Arial"/>
          <w:b/>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B51EFE" w:rsidRPr="00FC647E" w:rsidTr="00EE25F0">
        <w:trPr>
          <w:trHeight w:val="850"/>
        </w:trPr>
        <w:tc>
          <w:tcPr>
            <w:tcW w:w="2943" w:type="dxa"/>
          </w:tcPr>
          <w:p w:rsidR="00B51EFE" w:rsidRPr="00FC647E" w:rsidRDefault="00B51EFE" w:rsidP="0038677D">
            <w:pPr>
              <w:rPr>
                <w:b/>
                <w:color w:val="FF0000"/>
                <w:lang w:val="hr-HR"/>
              </w:rPr>
            </w:pPr>
            <w:r w:rsidRPr="00FC647E">
              <w:rPr>
                <w:b/>
                <w:lang w:val="hr-HR"/>
              </w:rPr>
              <w:t>Naziv izvanškolske aktivnosti</w:t>
            </w:r>
          </w:p>
        </w:tc>
        <w:tc>
          <w:tcPr>
            <w:tcW w:w="6096" w:type="dxa"/>
          </w:tcPr>
          <w:p w:rsidR="00B51EFE" w:rsidRPr="00FC647E" w:rsidRDefault="00B51EFE" w:rsidP="0038677D">
            <w:pPr>
              <w:rPr>
                <w:b/>
                <w:color w:val="C00000"/>
                <w:sz w:val="28"/>
                <w:szCs w:val="28"/>
                <w:lang w:val="hr-HR"/>
              </w:rPr>
            </w:pPr>
            <w:r w:rsidRPr="00FC647E">
              <w:rPr>
                <w:b/>
                <w:color w:val="4F81BD" w:themeColor="accent1"/>
                <w:sz w:val="28"/>
                <w:szCs w:val="28"/>
                <w:lang w:val="hr-HR"/>
              </w:rPr>
              <w:t>Posjet kazalištu, kinu, izložbi</w:t>
            </w:r>
          </w:p>
        </w:tc>
      </w:tr>
      <w:tr w:rsidR="00B51EFE" w:rsidRPr="00FC647E" w:rsidTr="00EE25F0">
        <w:trPr>
          <w:trHeight w:val="704"/>
        </w:trPr>
        <w:tc>
          <w:tcPr>
            <w:tcW w:w="2943" w:type="dxa"/>
          </w:tcPr>
          <w:p w:rsidR="00B51EFE" w:rsidRPr="00FC647E" w:rsidRDefault="00B51EFE" w:rsidP="0038677D">
            <w:pPr>
              <w:rPr>
                <w:b/>
                <w:lang w:val="hr-HR"/>
              </w:rPr>
            </w:pPr>
            <w:r w:rsidRPr="00FC647E">
              <w:rPr>
                <w:b/>
                <w:lang w:val="hr-HR"/>
              </w:rPr>
              <w:t>Ciljevi</w:t>
            </w:r>
          </w:p>
        </w:tc>
        <w:tc>
          <w:tcPr>
            <w:tcW w:w="6096" w:type="dxa"/>
          </w:tcPr>
          <w:p w:rsidR="00B51EFE" w:rsidRPr="00FC647E" w:rsidRDefault="00B51EFE" w:rsidP="0038677D">
            <w:pPr>
              <w:rPr>
                <w:lang w:val="hr-HR"/>
              </w:rPr>
            </w:pPr>
            <w:r w:rsidRPr="00FC647E">
              <w:rPr>
                <w:lang w:val="hr-HR"/>
              </w:rPr>
              <w:t>Utvrđivanje znanja i obogaćivanje stečenih spoznaja</w:t>
            </w:r>
          </w:p>
        </w:tc>
      </w:tr>
      <w:tr w:rsidR="00B51EFE" w:rsidRPr="00FC647E" w:rsidTr="00EE25F0">
        <w:trPr>
          <w:trHeight w:val="688"/>
        </w:trPr>
        <w:tc>
          <w:tcPr>
            <w:tcW w:w="2943" w:type="dxa"/>
          </w:tcPr>
          <w:p w:rsidR="00B51EFE" w:rsidRPr="00FC647E" w:rsidRDefault="00B51EFE" w:rsidP="0038677D">
            <w:pPr>
              <w:rPr>
                <w:b/>
                <w:lang w:val="hr-HR"/>
              </w:rPr>
            </w:pPr>
            <w:r w:rsidRPr="00FC647E">
              <w:rPr>
                <w:b/>
                <w:lang w:val="hr-HR"/>
              </w:rPr>
              <w:t xml:space="preserve">Namjena </w:t>
            </w:r>
          </w:p>
          <w:p w:rsidR="00B51EFE" w:rsidRPr="00FC647E" w:rsidRDefault="00B51EFE" w:rsidP="0038677D">
            <w:pPr>
              <w:rPr>
                <w:b/>
                <w:lang w:val="hr-HR"/>
              </w:rPr>
            </w:pPr>
            <w:r w:rsidRPr="00FC647E">
              <w:rPr>
                <w:b/>
                <w:lang w:val="hr-HR"/>
              </w:rPr>
              <w:t>aktivnosti</w:t>
            </w:r>
          </w:p>
        </w:tc>
        <w:tc>
          <w:tcPr>
            <w:tcW w:w="6096" w:type="dxa"/>
          </w:tcPr>
          <w:p w:rsidR="00B51EFE" w:rsidRPr="00FC647E" w:rsidRDefault="00B51EFE" w:rsidP="0038677D">
            <w:pPr>
              <w:rPr>
                <w:lang w:val="hr-HR"/>
              </w:rPr>
            </w:pPr>
            <w:r w:rsidRPr="00FC647E">
              <w:rPr>
                <w:lang w:val="hr-HR"/>
              </w:rPr>
              <w:t>Kulturno društveno područje</w:t>
            </w:r>
          </w:p>
        </w:tc>
      </w:tr>
      <w:tr w:rsidR="00B51EFE" w:rsidRPr="00FC647E" w:rsidTr="00EE25F0">
        <w:trPr>
          <w:trHeight w:val="839"/>
        </w:trPr>
        <w:tc>
          <w:tcPr>
            <w:tcW w:w="2943" w:type="dxa"/>
          </w:tcPr>
          <w:p w:rsidR="00B51EFE" w:rsidRPr="00FC647E" w:rsidRDefault="00B51EFE" w:rsidP="0038677D">
            <w:pPr>
              <w:rPr>
                <w:b/>
                <w:lang w:val="hr-HR"/>
              </w:rPr>
            </w:pPr>
            <w:r w:rsidRPr="00FC647E">
              <w:rPr>
                <w:b/>
                <w:lang w:val="hr-HR"/>
              </w:rPr>
              <w:t xml:space="preserve">Nositelj </w:t>
            </w:r>
          </w:p>
          <w:p w:rsidR="00B51EFE" w:rsidRPr="00FC647E" w:rsidRDefault="00B51EFE" w:rsidP="0038677D">
            <w:pPr>
              <w:rPr>
                <w:b/>
                <w:lang w:val="hr-HR"/>
              </w:rPr>
            </w:pPr>
            <w:r w:rsidRPr="00FC647E">
              <w:rPr>
                <w:b/>
                <w:lang w:val="hr-HR"/>
              </w:rPr>
              <w:t>programa</w:t>
            </w:r>
          </w:p>
        </w:tc>
        <w:tc>
          <w:tcPr>
            <w:tcW w:w="6096" w:type="dxa"/>
          </w:tcPr>
          <w:p w:rsidR="00B51EFE" w:rsidRPr="00FC647E" w:rsidRDefault="00B51EFE" w:rsidP="0038677D">
            <w:pPr>
              <w:rPr>
                <w:b/>
                <w:lang w:val="hr-HR"/>
              </w:rPr>
            </w:pPr>
            <w:r w:rsidRPr="00FC647E">
              <w:rPr>
                <w:b/>
                <w:lang w:val="hr-HR"/>
              </w:rPr>
              <w:t>Aktiv profesora hrvatskog jezika</w:t>
            </w:r>
          </w:p>
        </w:tc>
      </w:tr>
      <w:tr w:rsidR="00B51EFE" w:rsidRPr="00FC647E" w:rsidTr="00EE25F0">
        <w:trPr>
          <w:trHeight w:val="554"/>
        </w:trPr>
        <w:tc>
          <w:tcPr>
            <w:tcW w:w="2943" w:type="dxa"/>
          </w:tcPr>
          <w:p w:rsidR="00B51EFE" w:rsidRPr="00FC647E" w:rsidRDefault="00B51EFE" w:rsidP="0038677D">
            <w:pPr>
              <w:rPr>
                <w:b/>
                <w:lang w:val="hr-HR"/>
              </w:rPr>
            </w:pPr>
            <w:r w:rsidRPr="00FC647E">
              <w:rPr>
                <w:b/>
                <w:lang w:val="hr-HR"/>
              </w:rPr>
              <w:t>Način realizacije</w:t>
            </w:r>
          </w:p>
        </w:tc>
        <w:tc>
          <w:tcPr>
            <w:tcW w:w="6096" w:type="dxa"/>
          </w:tcPr>
          <w:p w:rsidR="00B51EFE" w:rsidRPr="00FC647E" w:rsidRDefault="00B51EFE" w:rsidP="0038677D">
            <w:pPr>
              <w:rPr>
                <w:lang w:val="hr-HR"/>
              </w:rPr>
            </w:pPr>
            <w:r w:rsidRPr="00FC647E">
              <w:rPr>
                <w:lang w:val="hr-HR"/>
              </w:rPr>
              <w:t>Poslijepodnevni odlasci na predstave i projekcije</w:t>
            </w:r>
          </w:p>
        </w:tc>
      </w:tr>
      <w:tr w:rsidR="00B51EFE" w:rsidRPr="00FC647E" w:rsidTr="00EE25F0">
        <w:trPr>
          <w:trHeight w:val="561"/>
        </w:trPr>
        <w:tc>
          <w:tcPr>
            <w:tcW w:w="2943" w:type="dxa"/>
          </w:tcPr>
          <w:p w:rsidR="00B51EFE" w:rsidRPr="00FC647E" w:rsidRDefault="00B51EFE" w:rsidP="0038677D">
            <w:pPr>
              <w:rPr>
                <w:b/>
                <w:lang w:val="hr-HR"/>
              </w:rPr>
            </w:pPr>
            <w:proofErr w:type="spellStart"/>
            <w:r w:rsidRPr="00FC647E">
              <w:rPr>
                <w:b/>
                <w:lang w:val="hr-HR"/>
              </w:rPr>
              <w:t>Vremenik</w:t>
            </w:r>
            <w:proofErr w:type="spellEnd"/>
          </w:p>
        </w:tc>
        <w:tc>
          <w:tcPr>
            <w:tcW w:w="6096" w:type="dxa"/>
          </w:tcPr>
          <w:p w:rsidR="00B51EFE" w:rsidRPr="00FC647E" w:rsidRDefault="00CE4ECF" w:rsidP="0038677D">
            <w:pPr>
              <w:rPr>
                <w:lang w:val="hr-HR"/>
              </w:rPr>
            </w:pPr>
            <w:r w:rsidRPr="00FC647E">
              <w:rPr>
                <w:lang w:val="hr-HR"/>
              </w:rPr>
              <w:t>Tijekom šk</w:t>
            </w:r>
            <w:r w:rsidR="005C4796" w:rsidRPr="00FC647E">
              <w:rPr>
                <w:lang w:val="hr-HR"/>
              </w:rPr>
              <w:t>olske godine 2019</w:t>
            </w:r>
            <w:r w:rsidR="002D3D5B" w:rsidRPr="00FC647E">
              <w:rPr>
                <w:lang w:val="hr-HR"/>
              </w:rPr>
              <w:t>.</w:t>
            </w:r>
            <w:r w:rsidR="00C91123" w:rsidRPr="00FC647E">
              <w:rPr>
                <w:lang w:val="hr-HR"/>
              </w:rPr>
              <w:t xml:space="preserve"> </w:t>
            </w:r>
            <w:r w:rsidR="005C4796" w:rsidRPr="00FC647E">
              <w:rPr>
                <w:lang w:val="hr-HR"/>
              </w:rPr>
              <w:t>/2020</w:t>
            </w:r>
            <w:r w:rsidR="00B51EFE" w:rsidRPr="00FC647E">
              <w:rPr>
                <w:lang w:val="hr-HR"/>
              </w:rPr>
              <w:t>.</w:t>
            </w:r>
          </w:p>
        </w:tc>
      </w:tr>
      <w:tr w:rsidR="00B51EFE" w:rsidRPr="00FC647E" w:rsidTr="00EE25F0">
        <w:trPr>
          <w:trHeight w:val="1059"/>
        </w:trPr>
        <w:tc>
          <w:tcPr>
            <w:tcW w:w="2943" w:type="dxa"/>
          </w:tcPr>
          <w:p w:rsidR="00B51EFE" w:rsidRPr="00FC647E" w:rsidRDefault="00B51EFE" w:rsidP="0038677D">
            <w:pPr>
              <w:rPr>
                <w:b/>
                <w:lang w:val="hr-HR"/>
              </w:rPr>
            </w:pPr>
            <w:r w:rsidRPr="00FC647E">
              <w:rPr>
                <w:b/>
                <w:lang w:val="hr-HR"/>
              </w:rPr>
              <w:t>Troškovnik</w:t>
            </w:r>
          </w:p>
        </w:tc>
        <w:tc>
          <w:tcPr>
            <w:tcW w:w="6096" w:type="dxa"/>
          </w:tcPr>
          <w:p w:rsidR="00B51EFE" w:rsidRPr="00FC647E" w:rsidRDefault="00B51EFE" w:rsidP="0038677D">
            <w:pPr>
              <w:rPr>
                <w:lang w:val="hr-HR"/>
              </w:rPr>
            </w:pPr>
            <w:r w:rsidRPr="00FC647E">
              <w:rPr>
                <w:lang w:val="hr-HR"/>
              </w:rPr>
              <w:t>Prema najpovoljnijoj ponudi prijevoznika</w:t>
            </w:r>
          </w:p>
          <w:p w:rsidR="00B51EFE" w:rsidRPr="00FC647E" w:rsidRDefault="00B51EFE" w:rsidP="0038677D">
            <w:pPr>
              <w:rPr>
                <w:lang w:val="hr-HR"/>
              </w:rPr>
            </w:pPr>
            <w:r w:rsidRPr="00FC647E">
              <w:rPr>
                <w:lang w:val="hr-HR"/>
              </w:rPr>
              <w:t>cca 100 kn po učeniku (prijevoz + ulaznica)</w:t>
            </w:r>
            <w:r w:rsidR="002D3D5B" w:rsidRPr="00FC647E">
              <w:rPr>
                <w:lang w:val="hr-HR"/>
              </w:rPr>
              <w:t xml:space="preserve"> za </w:t>
            </w:r>
            <w:r w:rsidR="00A669DA" w:rsidRPr="00FC647E">
              <w:rPr>
                <w:lang w:val="hr-HR"/>
              </w:rPr>
              <w:t xml:space="preserve">sve zainteresirane </w:t>
            </w:r>
            <w:r w:rsidR="002D3D5B" w:rsidRPr="00FC647E">
              <w:rPr>
                <w:lang w:val="hr-HR"/>
              </w:rPr>
              <w:t>učenike bit će osiguran besplatan prijevoz</w:t>
            </w:r>
            <w:r w:rsidR="00A669DA" w:rsidRPr="00FC647E">
              <w:rPr>
                <w:lang w:val="hr-HR"/>
              </w:rPr>
              <w:t xml:space="preserve"> (ovisno o mogućnostima škole)</w:t>
            </w:r>
          </w:p>
        </w:tc>
      </w:tr>
      <w:tr w:rsidR="00B51EFE" w:rsidRPr="00FC647E" w:rsidTr="00EE25F0">
        <w:trPr>
          <w:trHeight w:val="769"/>
        </w:trPr>
        <w:tc>
          <w:tcPr>
            <w:tcW w:w="2943" w:type="dxa"/>
          </w:tcPr>
          <w:p w:rsidR="00B51EFE" w:rsidRPr="00FC647E" w:rsidRDefault="00B51EFE" w:rsidP="0038677D">
            <w:pPr>
              <w:rPr>
                <w:b/>
                <w:lang w:val="hr-HR"/>
              </w:rPr>
            </w:pPr>
            <w:r w:rsidRPr="00FC647E">
              <w:rPr>
                <w:b/>
                <w:lang w:val="hr-HR"/>
              </w:rPr>
              <w:t>Vrednovanje</w:t>
            </w:r>
          </w:p>
        </w:tc>
        <w:tc>
          <w:tcPr>
            <w:tcW w:w="6096" w:type="dxa"/>
          </w:tcPr>
          <w:p w:rsidR="00B51EFE" w:rsidRPr="00FC647E" w:rsidRDefault="00B51EFE" w:rsidP="0038677D">
            <w:pPr>
              <w:rPr>
                <w:lang w:val="hr-HR"/>
              </w:rPr>
            </w:pPr>
            <w:r w:rsidRPr="00FC647E">
              <w:rPr>
                <w:lang w:val="hr-HR"/>
              </w:rPr>
              <w:t>Povezivanje umjetničkih područja s nastavnim sadržajima</w:t>
            </w:r>
          </w:p>
        </w:tc>
      </w:tr>
    </w:tbl>
    <w:p w:rsidR="00DF0A3B" w:rsidRPr="00FC647E" w:rsidRDefault="00DF0A3B" w:rsidP="00463185">
      <w:pPr>
        <w:rPr>
          <w:lang w:val="hr-HR"/>
        </w:rPr>
      </w:pPr>
    </w:p>
    <w:p w:rsidR="005C54C6" w:rsidRPr="00FC647E" w:rsidRDefault="005C54C6" w:rsidP="00463185">
      <w:pPr>
        <w:rPr>
          <w:lang w:val="hr-HR"/>
        </w:rPr>
      </w:pPr>
    </w:p>
    <w:p w:rsidR="005C54C6" w:rsidRPr="00FC647E" w:rsidRDefault="005C54C6" w:rsidP="00463185">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7D7857" w:rsidRPr="00FC647E" w:rsidTr="002829DB">
        <w:trPr>
          <w:trHeight w:val="850"/>
        </w:trPr>
        <w:tc>
          <w:tcPr>
            <w:tcW w:w="2943" w:type="dxa"/>
          </w:tcPr>
          <w:p w:rsidR="007D7857" w:rsidRPr="00FC647E" w:rsidRDefault="007D7857" w:rsidP="002829DB">
            <w:pPr>
              <w:rPr>
                <w:b/>
                <w:color w:val="FF0000"/>
                <w:lang w:val="hr-HR"/>
              </w:rPr>
            </w:pPr>
            <w:r w:rsidRPr="00FC647E">
              <w:rPr>
                <w:b/>
                <w:lang w:val="hr-HR"/>
              </w:rPr>
              <w:t>Naziv izvanškolske aktivnosti</w:t>
            </w:r>
          </w:p>
        </w:tc>
        <w:tc>
          <w:tcPr>
            <w:tcW w:w="6096" w:type="dxa"/>
          </w:tcPr>
          <w:p w:rsidR="007D7857" w:rsidRPr="00FC647E" w:rsidRDefault="005C54C6" w:rsidP="002829DB">
            <w:pPr>
              <w:rPr>
                <w:b/>
                <w:color w:val="C00000"/>
                <w:sz w:val="28"/>
                <w:szCs w:val="28"/>
                <w:lang w:val="hr-HR"/>
              </w:rPr>
            </w:pPr>
            <w:r w:rsidRPr="00FC647E">
              <w:rPr>
                <w:b/>
                <w:color w:val="4F81BD" w:themeColor="accent1"/>
                <w:sz w:val="28"/>
                <w:szCs w:val="28"/>
                <w:lang w:val="hr-HR"/>
              </w:rPr>
              <w:t>Dani medijske pismenosti (p</w:t>
            </w:r>
            <w:r w:rsidR="007D7857" w:rsidRPr="00FC647E">
              <w:rPr>
                <w:b/>
                <w:color w:val="4F81BD" w:themeColor="accent1"/>
                <w:sz w:val="28"/>
                <w:szCs w:val="28"/>
                <w:lang w:val="hr-HR"/>
              </w:rPr>
              <w:t xml:space="preserve">osjet </w:t>
            </w:r>
            <w:r w:rsidRPr="00FC647E">
              <w:rPr>
                <w:b/>
                <w:color w:val="4F81BD" w:themeColor="accent1"/>
                <w:sz w:val="28"/>
                <w:szCs w:val="28"/>
                <w:lang w:val="hr-HR"/>
              </w:rPr>
              <w:t xml:space="preserve">medijskoj kući) </w:t>
            </w:r>
          </w:p>
        </w:tc>
      </w:tr>
      <w:tr w:rsidR="007D7857" w:rsidRPr="00FC647E" w:rsidTr="002829DB">
        <w:trPr>
          <w:trHeight w:val="704"/>
        </w:trPr>
        <w:tc>
          <w:tcPr>
            <w:tcW w:w="2943" w:type="dxa"/>
          </w:tcPr>
          <w:p w:rsidR="007D7857" w:rsidRPr="00FC647E" w:rsidRDefault="007D7857" w:rsidP="002829DB">
            <w:pPr>
              <w:rPr>
                <w:b/>
                <w:lang w:val="hr-HR"/>
              </w:rPr>
            </w:pPr>
            <w:r w:rsidRPr="00FC647E">
              <w:rPr>
                <w:b/>
                <w:lang w:val="hr-HR"/>
              </w:rPr>
              <w:t>Ciljevi</w:t>
            </w:r>
          </w:p>
        </w:tc>
        <w:tc>
          <w:tcPr>
            <w:tcW w:w="6096" w:type="dxa"/>
          </w:tcPr>
          <w:p w:rsidR="007D7857" w:rsidRPr="00FC647E" w:rsidRDefault="005C54C6" w:rsidP="002829DB">
            <w:pPr>
              <w:rPr>
                <w:lang w:val="hr-HR"/>
              </w:rPr>
            </w:pPr>
            <w:r w:rsidRPr="00FC647E">
              <w:rPr>
                <w:lang w:val="hr-HR"/>
              </w:rPr>
              <w:t>Razvijanje medijske pismenosti.</w:t>
            </w:r>
          </w:p>
        </w:tc>
      </w:tr>
      <w:tr w:rsidR="007D7857" w:rsidRPr="00FC647E" w:rsidTr="002829DB">
        <w:trPr>
          <w:trHeight w:val="688"/>
        </w:trPr>
        <w:tc>
          <w:tcPr>
            <w:tcW w:w="2943" w:type="dxa"/>
          </w:tcPr>
          <w:p w:rsidR="007D7857" w:rsidRPr="00FC647E" w:rsidRDefault="007D7857" w:rsidP="002829DB">
            <w:pPr>
              <w:rPr>
                <w:b/>
                <w:lang w:val="hr-HR"/>
              </w:rPr>
            </w:pPr>
            <w:r w:rsidRPr="00FC647E">
              <w:rPr>
                <w:b/>
                <w:lang w:val="hr-HR"/>
              </w:rPr>
              <w:t xml:space="preserve">Namjena </w:t>
            </w:r>
          </w:p>
          <w:p w:rsidR="007D7857" w:rsidRPr="00FC647E" w:rsidRDefault="007D7857" w:rsidP="002829DB">
            <w:pPr>
              <w:rPr>
                <w:b/>
                <w:lang w:val="hr-HR"/>
              </w:rPr>
            </w:pPr>
            <w:r w:rsidRPr="00FC647E">
              <w:rPr>
                <w:b/>
                <w:lang w:val="hr-HR"/>
              </w:rPr>
              <w:t>aktivnosti</w:t>
            </w:r>
          </w:p>
        </w:tc>
        <w:tc>
          <w:tcPr>
            <w:tcW w:w="6096" w:type="dxa"/>
          </w:tcPr>
          <w:p w:rsidR="007D7857" w:rsidRPr="00FC647E" w:rsidRDefault="005C54C6" w:rsidP="002829DB">
            <w:pPr>
              <w:rPr>
                <w:lang w:val="hr-HR"/>
              </w:rPr>
            </w:pPr>
            <w:r w:rsidRPr="00FC647E">
              <w:rPr>
                <w:lang w:val="hr-HR"/>
              </w:rPr>
              <w:t>Svim zainteresiranim učenicima škole.</w:t>
            </w:r>
          </w:p>
        </w:tc>
      </w:tr>
      <w:tr w:rsidR="007D7857" w:rsidRPr="00FC647E" w:rsidTr="002829DB">
        <w:trPr>
          <w:trHeight w:val="839"/>
        </w:trPr>
        <w:tc>
          <w:tcPr>
            <w:tcW w:w="2943" w:type="dxa"/>
          </w:tcPr>
          <w:p w:rsidR="007D7857" w:rsidRPr="00FC647E" w:rsidRDefault="007D7857" w:rsidP="002829DB">
            <w:pPr>
              <w:rPr>
                <w:b/>
                <w:lang w:val="hr-HR"/>
              </w:rPr>
            </w:pPr>
            <w:r w:rsidRPr="00FC647E">
              <w:rPr>
                <w:b/>
                <w:lang w:val="hr-HR"/>
              </w:rPr>
              <w:t xml:space="preserve">Nositelj </w:t>
            </w:r>
          </w:p>
          <w:p w:rsidR="007D7857" w:rsidRPr="00FC647E" w:rsidRDefault="007D7857" w:rsidP="002829DB">
            <w:pPr>
              <w:rPr>
                <w:b/>
                <w:lang w:val="hr-HR"/>
              </w:rPr>
            </w:pPr>
            <w:r w:rsidRPr="00FC647E">
              <w:rPr>
                <w:b/>
                <w:lang w:val="hr-HR"/>
              </w:rPr>
              <w:t>programa</w:t>
            </w:r>
          </w:p>
        </w:tc>
        <w:tc>
          <w:tcPr>
            <w:tcW w:w="6096" w:type="dxa"/>
          </w:tcPr>
          <w:p w:rsidR="005C54C6" w:rsidRPr="00FC647E" w:rsidRDefault="005C54C6" w:rsidP="002829DB">
            <w:pPr>
              <w:rPr>
                <w:lang w:val="hr-HR"/>
              </w:rPr>
            </w:pPr>
            <w:r w:rsidRPr="00FC647E">
              <w:rPr>
                <w:lang w:val="hr-HR"/>
              </w:rPr>
              <w:t xml:space="preserve">Nada </w:t>
            </w:r>
            <w:proofErr w:type="spellStart"/>
            <w:r w:rsidRPr="00FC647E">
              <w:rPr>
                <w:lang w:val="hr-HR"/>
              </w:rPr>
              <w:t>Jakovčević</w:t>
            </w:r>
            <w:proofErr w:type="spellEnd"/>
            <w:r w:rsidRPr="00FC647E">
              <w:rPr>
                <w:lang w:val="hr-HR"/>
              </w:rPr>
              <w:t>, prof.</w:t>
            </w:r>
          </w:p>
          <w:p w:rsidR="007D7857" w:rsidRPr="00FC647E" w:rsidRDefault="007D7857" w:rsidP="002829DB">
            <w:pPr>
              <w:rPr>
                <w:b/>
                <w:lang w:val="hr-HR"/>
              </w:rPr>
            </w:pPr>
            <w:r w:rsidRPr="00FC647E">
              <w:rPr>
                <w:lang w:val="hr-HR"/>
              </w:rPr>
              <w:t>Aktiv profesora hrvatskog jezika</w:t>
            </w:r>
          </w:p>
        </w:tc>
      </w:tr>
      <w:tr w:rsidR="007D7857" w:rsidRPr="00FC647E" w:rsidTr="002829DB">
        <w:trPr>
          <w:trHeight w:val="554"/>
        </w:trPr>
        <w:tc>
          <w:tcPr>
            <w:tcW w:w="2943" w:type="dxa"/>
          </w:tcPr>
          <w:p w:rsidR="007D7857" w:rsidRPr="00FC647E" w:rsidRDefault="007D7857" w:rsidP="002829DB">
            <w:pPr>
              <w:rPr>
                <w:b/>
                <w:lang w:val="hr-HR"/>
              </w:rPr>
            </w:pPr>
            <w:r w:rsidRPr="00FC647E">
              <w:rPr>
                <w:b/>
                <w:lang w:val="hr-HR"/>
              </w:rPr>
              <w:t>Način realizacije</w:t>
            </w:r>
          </w:p>
        </w:tc>
        <w:tc>
          <w:tcPr>
            <w:tcW w:w="6096" w:type="dxa"/>
          </w:tcPr>
          <w:p w:rsidR="007D7857" w:rsidRPr="00FC647E" w:rsidRDefault="005C54C6" w:rsidP="002829DB">
            <w:pPr>
              <w:rPr>
                <w:lang w:val="hr-HR"/>
              </w:rPr>
            </w:pPr>
            <w:r w:rsidRPr="00FC647E">
              <w:rPr>
                <w:lang w:val="hr-HR"/>
              </w:rPr>
              <w:t>Odlazak s učenicima u posjet redakcijama medijskih kuća.</w:t>
            </w:r>
          </w:p>
        </w:tc>
      </w:tr>
      <w:tr w:rsidR="007D7857" w:rsidRPr="00FC647E" w:rsidTr="002829DB">
        <w:trPr>
          <w:trHeight w:val="561"/>
        </w:trPr>
        <w:tc>
          <w:tcPr>
            <w:tcW w:w="2943" w:type="dxa"/>
          </w:tcPr>
          <w:p w:rsidR="007D7857" w:rsidRPr="00FC647E" w:rsidRDefault="007D7857" w:rsidP="002829DB">
            <w:pPr>
              <w:rPr>
                <w:b/>
                <w:lang w:val="hr-HR"/>
              </w:rPr>
            </w:pPr>
            <w:proofErr w:type="spellStart"/>
            <w:r w:rsidRPr="00FC647E">
              <w:rPr>
                <w:b/>
                <w:lang w:val="hr-HR"/>
              </w:rPr>
              <w:t>Vremenik</w:t>
            </w:r>
            <w:proofErr w:type="spellEnd"/>
          </w:p>
        </w:tc>
        <w:tc>
          <w:tcPr>
            <w:tcW w:w="6096" w:type="dxa"/>
          </w:tcPr>
          <w:p w:rsidR="007D7857" w:rsidRPr="00FC647E" w:rsidRDefault="005C54C6" w:rsidP="002829DB">
            <w:pPr>
              <w:rPr>
                <w:lang w:val="hr-HR"/>
              </w:rPr>
            </w:pPr>
            <w:r w:rsidRPr="00FC647E">
              <w:rPr>
                <w:lang w:val="hr-HR"/>
              </w:rPr>
              <w:t xml:space="preserve">Travanj </w:t>
            </w:r>
            <w:r w:rsidR="007D7857" w:rsidRPr="00FC647E">
              <w:rPr>
                <w:lang w:val="hr-HR"/>
              </w:rPr>
              <w:t>2020.</w:t>
            </w:r>
            <w:r w:rsidRPr="00FC647E">
              <w:rPr>
                <w:lang w:val="hr-HR"/>
              </w:rPr>
              <w:t xml:space="preserve"> U skladu s programom Dana medijske pismenosti (dogovor s medijskim kućama).</w:t>
            </w:r>
          </w:p>
        </w:tc>
      </w:tr>
      <w:tr w:rsidR="007D7857" w:rsidRPr="00FC647E" w:rsidTr="002829DB">
        <w:trPr>
          <w:trHeight w:val="1059"/>
        </w:trPr>
        <w:tc>
          <w:tcPr>
            <w:tcW w:w="2943" w:type="dxa"/>
          </w:tcPr>
          <w:p w:rsidR="007D7857" w:rsidRPr="00FC647E" w:rsidRDefault="007D7857" w:rsidP="002829DB">
            <w:pPr>
              <w:rPr>
                <w:b/>
                <w:lang w:val="hr-HR"/>
              </w:rPr>
            </w:pPr>
            <w:r w:rsidRPr="00FC647E">
              <w:rPr>
                <w:b/>
                <w:lang w:val="hr-HR"/>
              </w:rPr>
              <w:t>Troškovnik</w:t>
            </w:r>
          </w:p>
        </w:tc>
        <w:tc>
          <w:tcPr>
            <w:tcW w:w="6096" w:type="dxa"/>
          </w:tcPr>
          <w:p w:rsidR="005C54C6" w:rsidRPr="00FC647E" w:rsidRDefault="005C54C6" w:rsidP="005C54C6">
            <w:pPr>
              <w:rPr>
                <w:lang w:val="hr-HR"/>
              </w:rPr>
            </w:pPr>
            <w:r w:rsidRPr="00FC647E">
              <w:rPr>
                <w:lang w:val="hr-HR"/>
              </w:rPr>
              <w:t>Riječ je o terenskoj nastavi i bilo bi dobro kada bi škola mogla participirati jednim dijelom u troškovima (prijevoz ili ulaznice). Najpovoljnija ponuda prijevoznika.</w:t>
            </w:r>
          </w:p>
          <w:p w:rsidR="007D7857" w:rsidRPr="00FC647E" w:rsidRDefault="007D7857" w:rsidP="002829DB">
            <w:pPr>
              <w:rPr>
                <w:lang w:val="hr-HR"/>
              </w:rPr>
            </w:pPr>
          </w:p>
        </w:tc>
      </w:tr>
      <w:tr w:rsidR="007D7857" w:rsidRPr="00FC647E" w:rsidTr="002829DB">
        <w:trPr>
          <w:trHeight w:val="769"/>
        </w:trPr>
        <w:tc>
          <w:tcPr>
            <w:tcW w:w="2943" w:type="dxa"/>
          </w:tcPr>
          <w:p w:rsidR="007D7857" w:rsidRPr="00FC647E" w:rsidRDefault="007D7857" w:rsidP="002829DB">
            <w:pPr>
              <w:rPr>
                <w:b/>
                <w:lang w:val="hr-HR"/>
              </w:rPr>
            </w:pPr>
            <w:r w:rsidRPr="00FC647E">
              <w:rPr>
                <w:b/>
                <w:lang w:val="hr-HR"/>
              </w:rPr>
              <w:t>Vrednovanje</w:t>
            </w:r>
          </w:p>
        </w:tc>
        <w:tc>
          <w:tcPr>
            <w:tcW w:w="6096" w:type="dxa"/>
          </w:tcPr>
          <w:p w:rsidR="005C54C6" w:rsidRPr="00FC647E" w:rsidRDefault="005C54C6" w:rsidP="005C54C6">
            <w:pPr>
              <w:rPr>
                <w:lang w:val="hr-HR"/>
              </w:rPr>
            </w:pPr>
            <w:r w:rsidRPr="00FC647E">
              <w:rPr>
                <w:lang w:val="hr-HR"/>
              </w:rPr>
              <w:t>Određeno planiranim predmetnim ishodima.</w:t>
            </w:r>
          </w:p>
          <w:p w:rsidR="007D7857" w:rsidRPr="00FC647E" w:rsidRDefault="007D7857" w:rsidP="002829DB">
            <w:pPr>
              <w:rPr>
                <w:lang w:val="hr-HR"/>
              </w:rPr>
            </w:pPr>
          </w:p>
        </w:tc>
      </w:tr>
    </w:tbl>
    <w:p w:rsidR="007D7857" w:rsidRPr="00FC647E" w:rsidRDefault="007D7857" w:rsidP="00463185">
      <w:pPr>
        <w:rPr>
          <w:lang w:val="hr-HR"/>
        </w:rPr>
      </w:pPr>
    </w:p>
    <w:p w:rsidR="006D3D52" w:rsidRDefault="006D3D52">
      <w:pPr>
        <w:rPr>
          <w:lang w:val="hr-HR"/>
        </w:rPr>
      </w:pPr>
      <w:r>
        <w:rPr>
          <w:lang w:val="hr-HR"/>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A669DA" w:rsidRPr="00FC647E" w:rsidTr="00EE25F0">
        <w:trPr>
          <w:trHeight w:val="850"/>
        </w:trPr>
        <w:tc>
          <w:tcPr>
            <w:tcW w:w="2943" w:type="dxa"/>
          </w:tcPr>
          <w:p w:rsidR="00A669DA" w:rsidRPr="00FC647E" w:rsidRDefault="00A669DA" w:rsidP="00577E5E">
            <w:pPr>
              <w:rPr>
                <w:b/>
                <w:color w:val="FF0000"/>
                <w:lang w:val="hr-HR"/>
              </w:rPr>
            </w:pPr>
            <w:r w:rsidRPr="00FC647E">
              <w:rPr>
                <w:b/>
                <w:lang w:val="hr-HR"/>
              </w:rPr>
              <w:t>Naziv izvanškolske aktivnosti</w:t>
            </w:r>
          </w:p>
        </w:tc>
        <w:tc>
          <w:tcPr>
            <w:tcW w:w="6096" w:type="dxa"/>
          </w:tcPr>
          <w:p w:rsidR="00A669DA" w:rsidRPr="00FC647E" w:rsidRDefault="00A669DA" w:rsidP="00577E5E">
            <w:pPr>
              <w:rPr>
                <w:b/>
                <w:color w:val="C00000"/>
                <w:sz w:val="28"/>
                <w:szCs w:val="28"/>
                <w:lang w:val="hr-HR"/>
              </w:rPr>
            </w:pPr>
            <w:r w:rsidRPr="00FC647E">
              <w:rPr>
                <w:b/>
                <w:color w:val="00B0F0"/>
                <w:sz w:val="28"/>
                <w:szCs w:val="28"/>
                <w:lang w:val="hr-HR"/>
              </w:rPr>
              <w:t>Posjet Kninskom muzeju</w:t>
            </w:r>
          </w:p>
        </w:tc>
      </w:tr>
      <w:tr w:rsidR="00A669DA" w:rsidRPr="00FC647E" w:rsidTr="00EE25F0">
        <w:trPr>
          <w:trHeight w:val="704"/>
        </w:trPr>
        <w:tc>
          <w:tcPr>
            <w:tcW w:w="2943" w:type="dxa"/>
          </w:tcPr>
          <w:p w:rsidR="00A669DA" w:rsidRPr="00FC647E" w:rsidRDefault="00A669DA" w:rsidP="00577E5E">
            <w:pPr>
              <w:rPr>
                <w:b/>
                <w:lang w:val="hr-HR"/>
              </w:rPr>
            </w:pPr>
            <w:r w:rsidRPr="00FC647E">
              <w:rPr>
                <w:b/>
                <w:lang w:val="hr-HR"/>
              </w:rPr>
              <w:t>Ciljevi</w:t>
            </w:r>
          </w:p>
        </w:tc>
        <w:tc>
          <w:tcPr>
            <w:tcW w:w="6096" w:type="dxa"/>
          </w:tcPr>
          <w:p w:rsidR="00A669DA" w:rsidRPr="00FC647E" w:rsidRDefault="00A669DA" w:rsidP="00577E5E">
            <w:pPr>
              <w:rPr>
                <w:lang w:val="hr-HR"/>
              </w:rPr>
            </w:pPr>
            <w:r w:rsidRPr="00FC647E">
              <w:rPr>
                <w:lang w:val="hr-HR"/>
              </w:rPr>
              <w:t>Utvrđivanje znanja i obogaćivanje stečenih spoznaja, upoznavanje kulturne baštine</w:t>
            </w:r>
          </w:p>
        </w:tc>
      </w:tr>
      <w:tr w:rsidR="00A669DA" w:rsidRPr="00FC647E" w:rsidTr="00EE25F0">
        <w:trPr>
          <w:trHeight w:val="688"/>
        </w:trPr>
        <w:tc>
          <w:tcPr>
            <w:tcW w:w="2943" w:type="dxa"/>
          </w:tcPr>
          <w:p w:rsidR="00A669DA" w:rsidRPr="00FC647E" w:rsidRDefault="00A669DA" w:rsidP="00577E5E">
            <w:pPr>
              <w:rPr>
                <w:b/>
                <w:lang w:val="hr-HR"/>
              </w:rPr>
            </w:pPr>
            <w:r w:rsidRPr="00FC647E">
              <w:rPr>
                <w:b/>
                <w:lang w:val="hr-HR"/>
              </w:rPr>
              <w:t xml:space="preserve">Namjena </w:t>
            </w:r>
          </w:p>
          <w:p w:rsidR="00A669DA" w:rsidRPr="00FC647E" w:rsidRDefault="00A669DA" w:rsidP="00577E5E">
            <w:pPr>
              <w:rPr>
                <w:b/>
                <w:lang w:val="hr-HR"/>
              </w:rPr>
            </w:pPr>
            <w:r w:rsidRPr="00FC647E">
              <w:rPr>
                <w:b/>
                <w:lang w:val="hr-HR"/>
              </w:rPr>
              <w:t>aktivnosti</w:t>
            </w:r>
          </w:p>
        </w:tc>
        <w:tc>
          <w:tcPr>
            <w:tcW w:w="6096" w:type="dxa"/>
          </w:tcPr>
          <w:p w:rsidR="00A669DA" w:rsidRPr="00FC647E" w:rsidRDefault="00A669DA" w:rsidP="00577E5E">
            <w:pPr>
              <w:rPr>
                <w:lang w:val="hr-HR"/>
              </w:rPr>
            </w:pPr>
            <w:r w:rsidRPr="00FC647E">
              <w:rPr>
                <w:lang w:val="hr-HR"/>
              </w:rPr>
              <w:t>Kulturno društveno područje</w:t>
            </w:r>
          </w:p>
        </w:tc>
      </w:tr>
      <w:tr w:rsidR="00A669DA" w:rsidRPr="00FC647E" w:rsidTr="00EE25F0">
        <w:trPr>
          <w:trHeight w:val="839"/>
        </w:trPr>
        <w:tc>
          <w:tcPr>
            <w:tcW w:w="2943" w:type="dxa"/>
          </w:tcPr>
          <w:p w:rsidR="00A669DA" w:rsidRPr="00FC647E" w:rsidRDefault="00A669DA" w:rsidP="00577E5E">
            <w:pPr>
              <w:rPr>
                <w:b/>
                <w:lang w:val="hr-HR"/>
              </w:rPr>
            </w:pPr>
            <w:r w:rsidRPr="00FC647E">
              <w:rPr>
                <w:b/>
                <w:lang w:val="hr-HR"/>
              </w:rPr>
              <w:t xml:space="preserve">Nositelj </w:t>
            </w:r>
          </w:p>
          <w:p w:rsidR="00A669DA" w:rsidRPr="00FC647E" w:rsidRDefault="00A669DA" w:rsidP="00577E5E">
            <w:pPr>
              <w:rPr>
                <w:b/>
                <w:lang w:val="hr-HR"/>
              </w:rPr>
            </w:pPr>
            <w:r w:rsidRPr="00FC647E">
              <w:rPr>
                <w:b/>
                <w:lang w:val="hr-HR"/>
              </w:rPr>
              <w:t>programa</w:t>
            </w:r>
          </w:p>
        </w:tc>
        <w:tc>
          <w:tcPr>
            <w:tcW w:w="6096" w:type="dxa"/>
          </w:tcPr>
          <w:p w:rsidR="00A669DA" w:rsidRPr="00FC647E" w:rsidRDefault="00A669DA" w:rsidP="00577E5E">
            <w:pPr>
              <w:rPr>
                <w:b/>
                <w:lang w:val="hr-HR"/>
              </w:rPr>
            </w:pPr>
            <w:r w:rsidRPr="00FC647E">
              <w:rPr>
                <w:b/>
                <w:lang w:val="hr-HR"/>
              </w:rPr>
              <w:t>Aktiv profesora hrvatskog jezika</w:t>
            </w:r>
          </w:p>
        </w:tc>
      </w:tr>
      <w:tr w:rsidR="00A669DA" w:rsidRPr="00FC647E" w:rsidTr="00EE25F0">
        <w:trPr>
          <w:trHeight w:val="554"/>
        </w:trPr>
        <w:tc>
          <w:tcPr>
            <w:tcW w:w="2943" w:type="dxa"/>
          </w:tcPr>
          <w:p w:rsidR="00A669DA" w:rsidRPr="00FC647E" w:rsidRDefault="00A669DA" w:rsidP="00577E5E">
            <w:pPr>
              <w:rPr>
                <w:b/>
                <w:lang w:val="hr-HR"/>
              </w:rPr>
            </w:pPr>
            <w:r w:rsidRPr="00FC647E">
              <w:rPr>
                <w:b/>
                <w:lang w:val="hr-HR"/>
              </w:rPr>
              <w:t>Način realizacije</w:t>
            </w:r>
          </w:p>
        </w:tc>
        <w:tc>
          <w:tcPr>
            <w:tcW w:w="6096" w:type="dxa"/>
          </w:tcPr>
          <w:p w:rsidR="00A669DA" w:rsidRPr="00FC647E" w:rsidRDefault="00A669DA" w:rsidP="00577E5E">
            <w:pPr>
              <w:rPr>
                <w:lang w:val="hr-HR"/>
              </w:rPr>
            </w:pPr>
            <w:r w:rsidRPr="00FC647E">
              <w:rPr>
                <w:lang w:val="hr-HR"/>
              </w:rPr>
              <w:t xml:space="preserve">Odlazak u muzej, pokušat će se u okviru nastave kako bi svi učenici mogli nazočiti. </w:t>
            </w:r>
          </w:p>
          <w:p w:rsidR="00D32E8E" w:rsidRPr="00FC647E" w:rsidRDefault="00D32E8E" w:rsidP="00577E5E">
            <w:pPr>
              <w:rPr>
                <w:lang w:val="hr-HR"/>
              </w:rPr>
            </w:pPr>
          </w:p>
        </w:tc>
      </w:tr>
      <w:tr w:rsidR="00A669DA" w:rsidRPr="00FC647E" w:rsidTr="00EE25F0">
        <w:trPr>
          <w:trHeight w:val="561"/>
        </w:trPr>
        <w:tc>
          <w:tcPr>
            <w:tcW w:w="2943" w:type="dxa"/>
          </w:tcPr>
          <w:p w:rsidR="00A669DA" w:rsidRPr="00FC647E" w:rsidRDefault="00A669DA" w:rsidP="00577E5E">
            <w:pPr>
              <w:rPr>
                <w:b/>
                <w:lang w:val="hr-HR"/>
              </w:rPr>
            </w:pPr>
            <w:proofErr w:type="spellStart"/>
            <w:r w:rsidRPr="00FC647E">
              <w:rPr>
                <w:b/>
                <w:lang w:val="hr-HR"/>
              </w:rPr>
              <w:t>Vremenik</w:t>
            </w:r>
            <w:proofErr w:type="spellEnd"/>
          </w:p>
        </w:tc>
        <w:tc>
          <w:tcPr>
            <w:tcW w:w="6096" w:type="dxa"/>
          </w:tcPr>
          <w:p w:rsidR="00A669DA" w:rsidRPr="00FC647E" w:rsidRDefault="00A669DA" w:rsidP="00577E5E">
            <w:pPr>
              <w:rPr>
                <w:lang w:val="hr-HR"/>
              </w:rPr>
            </w:pPr>
            <w:r w:rsidRPr="00FC647E">
              <w:rPr>
                <w:lang w:val="hr-HR"/>
              </w:rPr>
              <w:t>Tijekom školske godine, svibanj 20</w:t>
            </w:r>
            <w:r w:rsidR="003500A0" w:rsidRPr="00FC647E">
              <w:rPr>
                <w:lang w:val="hr-HR"/>
              </w:rPr>
              <w:t>20.</w:t>
            </w:r>
          </w:p>
        </w:tc>
      </w:tr>
      <w:tr w:rsidR="00A669DA" w:rsidRPr="00FC647E" w:rsidTr="00EE25F0">
        <w:trPr>
          <w:trHeight w:val="1059"/>
        </w:trPr>
        <w:tc>
          <w:tcPr>
            <w:tcW w:w="2943" w:type="dxa"/>
          </w:tcPr>
          <w:p w:rsidR="00A669DA" w:rsidRPr="00FC647E" w:rsidRDefault="00A669DA" w:rsidP="00577E5E">
            <w:pPr>
              <w:rPr>
                <w:b/>
                <w:lang w:val="hr-HR"/>
              </w:rPr>
            </w:pPr>
            <w:r w:rsidRPr="00FC647E">
              <w:rPr>
                <w:b/>
                <w:lang w:val="hr-HR"/>
              </w:rPr>
              <w:t>Troškovnik</w:t>
            </w:r>
          </w:p>
        </w:tc>
        <w:tc>
          <w:tcPr>
            <w:tcW w:w="6096" w:type="dxa"/>
          </w:tcPr>
          <w:p w:rsidR="00A669DA" w:rsidRPr="00FC647E" w:rsidRDefault="00A669DA" w:rsidP="00577E5E">
            <w:pPr>
              <w:rPr>
                <w:lang w:val="hr-HR"/>
              </w:rPr>
            </w:pPr>
            <w:r w:rsidRPr="00FC647E">
              <w:rPr>
                <w:lang w:val="hr-HR"/>
              </w:rPr>
              <w:t>-</w:t>
            </w:r>
          </w:p>
        </w:tc>
      </w:tr>
      <w:tr w:rsidR="00A669DA" w:rsidRPr="00FC647E" w:rsidTr="00EE25F0">
        <w:trPr>
          <w:trHeight w:val="769"/>
        </w:trPr>
        <w:tc>
          <w:tcPr>
            <w:tcW w:w="2943" w:type="dxa"/>
          </w:tcPr>
          <w:p w:rsidR="00A669DA" w:rsidRPr="00FC647E" w:rsidRDefault="00A669DA" w:rsidP="00577E5E">
            <w:pPr>
              <w:rPr>
                <w:b/>
                <w:lang w:val="hr-HR"/>
              </w:rPr>
            </w:pPr>
            <w:r w:rsidRPr="00FC647E">
              <w:rPr>
                <w:b/>
                <w:lang w:val="hr-HR"/>
              </w:rPr>
              <w:t>Vrednovanje</w:t>
            </w:r>
          </w:p>
        </w:tc>
        <w:tc>
          <w:tcPr>
            <w:tcW w:w="6096" w:type="dxa"/>
          </w:tcPr>
          <w:p w:rsidR="00A669DA" w:rsidRPr="00FC647E" w:rsidRDefault="00A669DA" w:rsidP="00577E5E">
            <w:pPr>
              <w:rPr>
                <w:lang w:val="hr-HR"/>
              </w:rPr>
            </w:pPr>
            <w:r w:rsidRPr="00FC647E">
              <w:rPr>
                <w:lang w:val="hr-HR"/>
              </w:rPr>
              <w:t>Povezivanje s nastavnim sadržajima</w:t>
            </w:r>
          </w:p>
        </w:tc>
      </w:tr>
    </w:tbl>
    <w:p w:rsidR="00A669DA" w:rsidRPr="00FC647E" w:rsidRDefault="00A669DA" w:rsidP="00463185">
      <w:pPr>
        <w:rPr>
          <w:lang w:val="hr-HR"/>
        </w:rPr>
      </w:pPr>
    </w:p>
    <w:p w:rsidR="00EF7937" w:rsidRPr="00FC647E" w:rsidRDefault="00EF7937" w:rsidP="00463185">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EF7937" w:rsidRPr="00FC647E" w:rsidTr="0053417F">
        <w:trPr>
          <w:trHeight w:val="850"/>
        </w:trPr>
        <w:tc>
          <w:tcPr>
            <w:tcW w:w="2943" w:type="dxa"/>
          </w:tcPr>
          <w:p w:rsidR="00EF7937" w:rsidRPr="00FC647E" w:rsidRDefault="00EF7937" w:rsidP="00252AF4">
            <w:pPr>
              <w:rPr>
                <w:b/>
                <w:color w:val="FF0000"/>
                <w:lang w:val="hr-HR"/>
              </w:rPr>
            </w:pPr>
            <w:r w:rsidRPr="00FC647E">
              <w:rPr>
                <w:b/>
                <w:lang w:val="hr-HR"/>
              </w:rPr>
              <w:t>Naziv izvanškolske aktivnosti</w:t>
            </w:r>
          </w:p>
        </w:tc>
        <w:tc>
          <w:tcPr>
            <w:tcW w:w="6096" w:type="dxa"/>
          </w:tcPr>
          <w:p w:rsidR="00EF7937" w:rsidRPr="00FC647E" w:rsidRDefault="00EF7937" w:rsidP="00252AF4">
            <w:pPr>
              <w:rPr>
                <w:b/>
                <w:color w:val="C00000"/>
                <w:sz w:val="28"/>
                <w:szCs w:val="28"/>
                <w:lang w:val="hr-HR"/>
              </w:rPr>
            </w:pPr>
            <w:r w:rsidRPr="00FC647E">
              <w:rPr>
                <w:b/>
                <w:color w:val="00B0F0"/>
                <w:sz w:val="28"/>
                <w:szCs w:val="28"/>
                <w:lang w:val="hr-HR"/>
              </w:rPr>
              <w:t xml:space="preserve">Posjet kazalištu </w:t>
            </w:r>
            <w:r w:rsidR="00C56AF6" w:rsidRPr="00FC647E">
              <w:rPr>
                <w:b/>
                <w:color w:val="00B0F0"/>
                <w:sz w:val="28"/>
                <w:szCs w:val="28"/>
                <w:lang w:val="hr-HR"/>
              </w:rPr>
              <w:t>u Splitu (razredna odjeljenja: 3</w:t>
            </w:r>
            <w:r w:rsidR="00D26276" w:rsidRPr="00FC647E">
              <w:rPr>
                <w:b/>
                <w:color w:val="00B0F0"/>
                <w:sz w:val="28"/>
                <w:szCs w:val="28"/>
                <w:lang w:val="hr-HR"/>
              </w:rPr>
              <w:t>.</w:t>
            </w:r>
            <w:r w:rsidR="00C56AF6" w:rsidRPr="00FC647E">
              <w:rPr>
                <w:b/>
                <w:color w:val="00B0F0"/>
                <w:sz w:val="28"/>
                <w:szCs w:val="28"/>
                <w:lang w:val="hr-HR"/>
              </w:rPr>
              <w:t>a, 3</w:t>
            </w:r>
            <w:r w:rsidR="00D26276" w:rsidRPr="00FC647E">
              <w:rPr>
                <w:b/>
                <w:color w:val="00B0F0"/>
                <w:sz w:val="28"/>
                <w:szCs w:val="28"/>
                <w:lang w:val="hr-HR"/>
              </w:rPr>
              <w:t>.</w:t>
            </w:r>
            <w:r w:rsidR="00C56AF6" w:rsidRPr="00FC647E">
              <w:rPr>
                <w:b/>
                <w:color w:val="00B0F0"/>
                <w:sz w:val="28"/>
                <w:szCs w:val="28"/>
                <w:lang w:val="hr-HR"/>
              </w:rPr>
              <w:t>c i  4.a, 4</w:t>
            </w:r>
            <w:r w:rsidR="00D26276" w:rsidRPr="00FC647E">
              <w:rPr>
                <w:b/>
                <w:color w:val="00B0F0"/>
                <w:sz w:val="28"/>
                <w:szCs w:val="28"/>
                <w:lang w:val="hr-HR"/>
              </w:rPr>
              <w:t>.</w:t>
            </w:r>
            <w:r w:rsidRPr="00FC647E">
              <w:rPr>
                <w:b/>
                <w:color w:val="00B0F0"/>
                <w:sz w:val="28"/>
                <w:szCs w:val="28"/>
                <w:lang w:val="hr-HR"/>
              </w:rPr>
              <w:t>c)</w:t>
            </w:r>
          </w:p>
        </w:tc>
      </w:tr>
      <w:tr w:rsidR="00EF7937" w:rsidRPr="00FC647E" w:rsidTr="0053417F">
        <w:trPr>
          <w:trHeight w:val="704"/>
        </w:trPr>
        <w:tc>
          <w:tcPr>
            <w:tcW w:w="2943" w:type="dxa"/>
          </w:tcPr>
          <w:p w:rsidR="00EF7937" w:rsidRPr="00FC647E" w:rsidRDefault="00EF7937" w:rsidP="00252AF4">
            <w:pPr>
              <w:rPr>
                <w:b/>
                <w:lang w:val="hr-HR"/>
              </w:rPr>
            </w:pPr>
            <w:r w:rsidRPr="00FC647E">
              <w:rPr>
                <w:b/>
                <w:lang w:val="hr-HR"/>
              </w:rPr>
              <w:t>Ciljevi</w:t>
            </w:r>
          </w:p>
        </w:tc>
        <w:tc>
          <w:tcPr>
            <w:tcW w:w="6096" w:type="dxa"/>
          </w:tcPr>
          <w:p w:rsidR="00EF7937" w:rsidRPr="00FC647E" w:rsidRDefault="00EF7937" w:rsidP="00252AF4">
            <w:pPr>
              <w:rPr>
                <w:lang w:val="hr-HR"/>
              </w:rPr>
            </w:pPr>
            <w:r w:rsidRPr="00FC647E">
              <w:rPr>
                <w:lang w:val="hr-HR"/>
              </w:rPr>
              <w:t>Utvrđivanje znanja i obogaćivanje stečenih spoznaja</w:t>
            </w:r>
          </w:p>
        </w:tc>
      </w:tr>
      <w:tr w:rsidR="00EF7937" w:rsidRPr="00FC647E" w:rsidTr="0053417F">
        <w:trPr>
          <w:trHeight w:val="688"/>
        </w:trPr>
        <w:tc>
          <w:tcPr>
            <w:tcW w:w="2943" w:type="dxa"/>
          </w:tcPr>
          <w:p w:rsidR="00EF7937" w:rsidRPr="00FC647E" w:rsidRDefault="00EF7937" w:rsidP="00252AF4">
            <w:pPr>
              <w:rPr>
                <w:b/>
                <w:lang w:val="hr-HR"/>
              </w:rPr>
            </w:pPr>
            <w:r w:rsidRPr="00FC647E">
              <w:rPr>
                <w:b/>
                <w:lang w:val="hr-HR"/>
              </w:rPr>
              <w:t>Namjena aktivnosti</w:t>
            </w:r>
          </w:p>
        </w:tc>
        <w:tc>
          <w:tcPr>
            <w:tcW w:w="6096" w:type="dxa"/>
          </w:tcPr>
          <w:p w:rsidR="00EF7937" w:rsidRPr="00FC647E" w:rsidRDefault="00EF7937" w:rsidP="00252AF4">
            <w:pPr>
              <w:rPr>
                <w:lang w:val="hr-HR"/>
              </w:rPr>
            </w:pPr>
            <w:r w:rsidRPr="00FC647E">
              <w:rPr>
                <w:lang w:val="hr-HR"/>
              </w:rPr>
              <w:t>Kulturno društveno područje</w:t>
            </w:r>
          </w:p>
        </w:tc>
      </w:tr>
      <w:tr w:rsidR="00EF7937" w:rsidRPr="00FC647E" w:rsidTr="0053417F">
        <w:trPr>
          <w:trHeight w:val="582"/>
        </w:trPr>
        <w:tc>
          <w:tcPr>
            <w:tcW w:w="2943" w:type="dxa"/>
          </w:tcPr>
          <w:p w:rsidR="00EF7937" w:rsidRPr="00FC647E" w:rsidRDefault="00EF7937" w:rsidP="00252AF4">
            <w:pPr>
              <w:rPr>
                <w:b/>
                <w:lang w:val="hr-HR"/>
              </w:rPr>
            </w:pPr>
            <w:r w:rsidRPr="00FC647E">
              <w:rPr>
                <w:b/>
                <w:lang w:val="hr-HR"/>
              </w:rPr>
              <w:t xml:space="preserve">Nositelj </w:t>
            </w:r>
            <w:r w:rsidR="00D26276" w:rsidRPr="00FC647E">
              <w:rPr>
                <w:b/>
                <w:lang w:val="hr-HR"/>
              </w:rPr>
              <w:t xml:space="preserve"> </w:t>
            </w:r>
            <w:r w:rsidRPr="00FC647E">
              <w:rPr>
                <w:b/>
                <w:lang w:val="hr-HR"/>
              </w:rPr>
              <w:t>programa</w:t>
            </w:r>
          </w:p>
        </w:tc>
        <w:tc>
          <w:tcPr>
            <w:tcW w:w="6096" w:type="dxa"/>
          </w:tcPr>
          <w:p w:rsidR="00EF7937" w:rsidRPr="00FC647E" w:rsidRDefault="00EF7937" w:rsidP="00252AF4">
            <w:pPr>
              <w:rPr>
                <w:b/>
                <w:lang w:val="hr-HR"/>
              </w:rPr>
            </w:pPr>
            <w:r w:rsidRPr="00FC647E">
              <w:rPr>
                <w:b/>
                <w:lang w:val="hr-HR"/>
              </w:rPr>
              <w:t>Aktiv profesora engleskog jezika</w:t>
            </w:r>
          </w:p>
        </w:tc>
      </w:tr>
      <w:tr w:rsidR="00EF7937" w:rsidRPr="00FC647E" w:rsidTr="0053417F">
        <w:trPr>
          <w:trHeight w:val="554"/>
        </w:trPr>
        <w:tc>
          <w:tcPr>
            <w:tcW w:w="2943" w:type="dxa"/>
          </w:tcPr>
          <w:p w:rsidR="00EF7937" w:rsidRPr="00FC647E" w:rsidRDefault="00EF7937" w:rsidP="00252AF4">
            <w:pPr>
              <w:rPr>
                <w:b/>
                <w:lang w:val="hr-HR"/>
              </w:rPr>
            </w:pPr>
            <w:r w:rsidRPr="00FC647E">
              <w:rPr>
                <w:b/>
                <w:lang w:val="hr-HR"/>
              </w:rPr>
              <w:t>Način realizacije</w:t>
            </w:r>
          </w:p>
        </w:tc>
        <w:tc>
          <w:tcPr>
            <w:tcW w:w="6096" w:type="dxa"/>
          </w:tcPr>
          <w:p w:rsidR="00EF7937" w:rsidRPr="00FC647E" w:rsidRDefault="00C56AF6" w:rsidP="00C56AF6">
            <w:pPr>
              <w:rPr>
                <w:lang w:val="hr-HR"/>
              </w:rPr>
            </w:pPr>
            <w:r w:rsidRPr="00FC647E">
              <w:rPr>
                <w:lang w:val="hr-HR"/>
              </w:rPr>
              <w:t xml:space="preserve">Odlazak na predstavu u Kazalište mladih u Split </w:t>
            </w:r>
          </w:p>
        </w:tc>
      </w:tr>
      <w:tr w:rsidR="00EF7937" w:rsidRPr="00FC647E" w:rsidTr="0053417F">
        <w:trPr>
          <w:trHeight w:val="561"/>
        </w:trPr>
        <w:tc>
          <w:tcPr>
            <w:tcW w:w="2943" w:type="dxa"/>
          </w:tcPr>
          <w:p w:rsidR="00EF7937" w:rsidRPr="00FC647E" w:rsidRDefault="00EF7937" w:rsidP="00252AF4">
            <w:pPr>
              <w:rPr>
                <w:b/>
                <w:lang w:val="hr-HR"/>
              </w:rPr>
            </w:pPr>
            <w:proofErr w:type="spellStart"/>
            <w:r w:rsidRPr="00FC647E">
              <w:rPr>
                <w:b/>
                <w:lang w:val="hr-HR"/>
              </w:rPr>
              <w:t>Vremenik</w:t>
            </w:r>
            <w:proofErr w:type="spellEnd"/>
          </w:p>
        </w:tc>
        <w:tc>
          <w:tcPr>
            <w:tcW w:w="6096" w:type="dxa"/>
          </w:tcPr>
          <w:p w:rsidR="00EF7937" w:rsidRPr="00FC647E" w:rsidRDefault="00C67DE8" w:rsidP="000D6103">
            <w:pPr>
              <w:pStyle w:val="Odlomakpopisa"/>
              <w:rPr>
                <w:sz w:val="24"/>
                <w:szCs w:val="24"/>
              </w:rPr>
            </w:pPr>
            <w:r w:rsidRPr="00FC647E">
              <w:rPr>
                <w:sz w:val="24"/>
                <w:szCs w:val="24"/>
              </w:rPr>
              <w:t>Listopad/studeni 2019.</w:t>
            </w:r>
          </w:p>
        </w:tc>
      </w:tr>
      <w:tr w:rsidR="00EF7937" w:rsidRPr="00FC647E" w:rsidTr="0053417F">
        <w:trPr>
          <w:trHeight w:val="1059"/>
        </w:trPr>
        <w:tc>
          <w:tcPr>
            <w:tcW w:w="2943" w:type="dxa"/>
          </w:tcPr>
          <w:p w:rsidR="00EF7937" w:rsidRPr="00FC647E" w:rsidRDefault="00EF7937" w:rsidP="00252AF4">
            <w:pPr>
              <w:rPr>
                <w:b/>
                <w:lang w:val="hr-HR"/>
              </w:rPr>
            </w:pPr>
            <w:r w:rsidRPr="00FC647E">
              <w:rPr>
                <w:b/>
                <w:lang w:val="hr-HR"/>
              </w:rPr>
              <w:t>Troškovnik</w:t>
            </w:r>
          </w:p>
        </w:tc>
        <w:tc>
          <w:tcPr>
            <w:tcW w:w="6096" w:type="dxa"/>
          </w:tcPr>
          <w:p w:rsidR="00EF7937" w:rsidRPr="00FC647E" w:rsidRDefault="00EF7937" w:rsidP="00252AF4">
            <w:pPr>
              <w:rPr>
                <w:lang w:val="hr-HR"/>
              </w:rPr>
            </w:pPr>
            <w:r w:rsidRPr="00FC647E">
              <w:rPr>
                <w:lang w:val="hr-HR"/>
              </w:rPr>
              <w:t>Prema najpovoljnijoj ponudi prijevoznika</w:t>
            </w:r>
          </w:p>
          <w:p w:rsidR="00EF7937" w:rsidRPr="00FC647E" w:rsidRDefault="00EF7937" w:rsidP="00EF7937">
            <w:pPr>
              <w:rPr>
                <w:lang w:val="hr-HR"/>
              </w:rPr>
            </w:pPr>
            <w:r w:rsidRPr="00FC647E">
              <w:rPr>
                <w:lang w:val="hr-HR"/>
              </w:rPr>
              <w:t>cca 100 kn po učeniku (prijevoz + ulaznica).</w:t>
            </w:r>
          </w:p>
        </w:tc>
      </w:tr>
      <w:tr w:rsidR="00EF7937" w:rsidRPr="00FC647E" w:rsidTr="0053417F">
        <w:trPr>
          <w:trHeight w:val="769"/>
        </w:trPr>
        <w:tc>
          <w:tcPr>
            <w:tcW w:w="2943" w:type="dxa"/>
          </w:tcPr>
          <w:p w:rsidR="00EF7937" w:rsidRPr="00FC647E" w:rsidRDefault="00EF7937" w:rsidP="00252AF4">
            <w:pPr>
              <w:rPr>
                <w:b/>
                <w:lang w:val="hr-HR"/>
              </w:rPr>
            </w:pPr>
            <w:r w:rsidRPr="00FC647E">
              <w:rPr>
                <w:b/>
                <w:lang w:val="hr-HR"/>
              </w:rPr>
              <w:t>Vrednovanje</w:t>
            </w:r>
          </w:p>
        </w:tc>
        <w:tc>
          <w:tcPr>
            <w:tcW w:w="6096" w:type="dxa"/>
          </w:tcPr>
          <w:p w:rsidR="00EF7937" w:rsidRPr="00FC647E" w:rsidRDefault="00EF7937" w:rsidP="00252AF4">
            <w:pPr>
              <w:rPr>
                <w:lang w:val="hr-HR"/>
              </w:rPr>
            </w:pPr>
            <w:r w:rsidRPr="00FC647E">
              <w:rPr>
                <w:lang w:val="hr-HR"/>
              </w:rPr>
              <w:t>Povezivanje umjetničkih područja s nastavnim sadržajima</w:t>
            </w:r>
          </w:p>
        </w:tc>
      </w:tr>
    </w:tbl>
    <w:p w:rsidR="00E079D2" w:rsidRPr="00FC647E" w:rsidRDefault="00E079D2" w:rsidP="00463185">
      <w:pPr>
        <w:rPr>
          <w:lang w:val="hr-HR"/>
        </w:rPr>
      </w:pPr>
    </w:p>
    <w:p w:rsidR="003959B4" w:rsidRPr="00FC647E" w:rsidRDefault="003959B4" w:rsidP="00463185">
      <w:pPr>
        <w:rPr>
          <w:lang w:val="hr-HR"/>
        </w:rPr>
      </w:pPr>
    </w:p>
    <w:p w:rsidR="009F68C1" w:rsidRPr="00FC647E" w:rsidRDefault="009F68C1" w:rsidP="00463185">
      <w:pPr>
        <w:rPr>
          <w:lang w:val="hr-HR"/>
        </w:rPr>
      </w:pPr>
    </w:p>
    <w:tbl>
      <w:tblPr>
        <w:tblW w:w="9073" w:type="dxa"/>
        <w:tblInd w:w="-102" w:type="dxa"/>
        <w:tblLayout w:type="fixed"/>
        <w:tblCellMar>
          <w:left w:w="40" w:type="dxa"/>
          <w:right w:w="40" w:type="dxa"/>
        </w:tblCellMar>
        <w:tblLook w:val="0000" w:firstRow="0" w:lastRow="0" w:firstColumn="0" w:lastColumn="0" w:noHBand="0" w:noVBand="0"/>
      </w:tblPr>
      <w:tblGrid>
        <w:gridCol w:w="2977"/>
        <w:gridCol w:w="6096"/>
      </w:tblGrid>
      <w:tr w:rsidR="00FE4E2C" w:rsidRPr="00FC647E" w:rsidTr="0053417F">
        <w:trPr>
          <w:trHeight w:hRule="exact" w:val="114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Naziv izvanškolske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44395" w:rsidRPr="00FC647E" w:rsidRDefault="00AF7F54" w:rsidP="00FE4E2C">
            <w:pPr>
              <w:rPr>
                <w:b/>
                <w:color w:val="00B0F0"/>
                <w:sz w:val="28"/>
                <w:szCs w:val="28"/>
                <w:lang w:val="hr-HR"/>
              </w:rPr>
            </w:pPr>
            <w:r w:rsidRPr="00FC647E">
              <w:rPr>
                <w:b/>
                <w:color w:val="00B0F0"/>
                <w:sz w:val="28"/>
                <w:szCs w:val="28"/>
                <w:lang w:val="hr-HR"/>
              </w:rPr>
              <w:t>I</w:t>
            </w:r>
            <w:r w:rsidR="00854675" w:rsidRPr="00FC647E">
              <w:rPr>
                <w:b/>
                <w:color w:val="00B0F0"/>
                <w:sz w:val="28"/>
                <w:szCs w:val="28"/>
                <w:lang w:val="hr-HR"/>
              </w:rPr>
              <w:t>zlet u Zagreb u vrijeme</w:t>
            </w:r>
          </w:p>
          <w:p w:rsidR="00A44395" w:rsidRPr="00FC647E" w:rsidRDefault="00A44395" w:rsidP="00FE4E2C">
            <w:pPr>
              <w:rPr>
                <w:b/>
                <w:color w:val="00B0F0"/>
                <w:sz w:val="28"/>
                <w:szCs w:val="28"/>
                <w:lang w:val="hr-HR"/>
              </w:rPr>
            </w:pPr>
            <w:r w:rsidRPr="00FC647E">
              <w:rPr>
                <w:b/>
                <w:color w:val="00B0F0"/>
                <w:sz w:val="28"/>
                <w:szCs w:val="28"/>
                <w:lang w:val="hr-HR"/>
              </w:rPr>
              <w:t>Adventa</w:t>
            </w:r>
          </w:p>
          <w:p w:rsidR="00A44395" w:rsidRPr="00FC647E" w:rsidRDefault="00A44395" w:rsidP="00FE4E2C">
            <w:pPr>
              <w:rPr>
                <w:b/>
                <w:color w:val="FF0000"/>
                <w:sz w:val="28"/>
                <w:szCs w:val="28"/>
                <w:lang w:val="hr-HR"/>
              </w:rPr>
            </w:pPr>
          </w:p>
          <w:p w:rsidR="00A44395" w:rsidRPr="00FC647E" w:rsidRDefault="00854675" w:rsidP="00FE4E2C">
            <w:pPr>
              <w:rPr>
                <w:b/>
                <w:color w:val="FF0000"/>
                <w:sz w:val="28"/>
                <w:szCs w:val="28"/>
                <w:lang w:val="hr-HR"/>
              </w:rPr>
            </w:pPr>
            <w:r w:rsidRPr="00FC647E">
              <w:rPr>
                <w:b/>
                <w:color w:val="FF0000"/>
                <w:sz w:val="28"/>
                <w:szCs w:val="28"/>
                <w:lang w:val="hr-HR"/>
              </w:rPr>
              <w:t xml:space="preserve"> </w:t>
            </w:r>
          </w:p>
          <w:p w:rsidR="00A44395" w:rsidRPr="00FC647E" w:rsidRDefault="00A44395" w:rsidP="00FE4E2C">
            <w:pPr>
              <w:rPr>
                <w:b/>
                <w:color w:val="FF0000"/>
                <w:sz w:val="28"/>
                <w:szCs w:val="28"/>
                <w:lang w:val="hr-HR"/>
              </w:rPr>
            </w:pPr>
          </w:p>
          <w:p w:rsidR="00A44395" w:rsidRPr="00FC647E" w:rsidRDefault="00A44395" w:rsidP="00FE4E2C">
            <w:pPr>
              <w:rPr>
                <w:b/>
                <w:color w:val="FF0000"/>
                <w:sz w:val="28"/>
                <w:szCs w:val="28"/>
                <w:lang w:val="hr-HR"/>
              </w:rPr>
            </w:pPr>
          </w:p>
          <w:p w:rsidR="00A44395" w:rsidRPr="00FC647E" w:rsidRDefault="00A44395" w:rsidP="00FE4E2C">
            <w:pPr>
              <w:rPr>
                <w:b/>
                <w:color w:val="FF0000"/>
                <w:sz w:val="28"/>
                <w:szCs w:val="28"/>
                <w:lang w:val="hr-HR"/>
              </w:rPr>
            </w:pPr>
            <w:r w:rsidRPr="00FC647E">
              <w:rPr>
                <w:b/>
                <w:color w:val="FF0000"/>
                <w:sz w:val="28"/>
                <w:szCs w:val="28"/>
                <w:lang w:val="hr-HR"/>
              </w:rPr>
              <w:t>Adventa</w:t>
            </w:r>
          </w:p>
          <w:p w:rsidR="00FE4E2C" w:rsidRPr="00FC647E" w:rsidRDefault="00A44395" w:rsidP="00FE4E2C">
            <w:pPr>
              <w:rPr>
                <w:b/>
                <w:sz w:val="28"/>
                <w:szCs w:val="28"/>
                <w:lang w:val="hr-HR"/>
              </w:rPr>
            </w:pPr>
            <w:proofErr w:type="spellStart"/>
            <w:r w:rsidRPr="00FC647E">
              <w:rPr>
                <w:b/>
                <w:color w:val="FF0000"/>
                <w:sz w:val="28"/>
                <w:szCs w:val="28"/>
                <w:lang w:val="hr-HR"/>
              </w:rPr>
              <w:t>ddA</w:t>
            </w:r>
            <w:r w:rsidR="00577F62" w:rsidRPr="00FC647E">
              <w:rPr>
                <w:b/>
                <w:color w:val="FF0000"/>
                <w:sz w:val="28"/>
                <w:szCs w:val="28"/>
                <w:lang w:val="hr-HR"/>
              </w:rPr>
              <w:t>A</w:t>
            </w:r>
            <w:r w:rsidR="00854675" w:rsidRPr="00FC647E">
              <w:rPr>
                <w:b/>
                <w:color w:val="FF0000"/>
                <w:sz w:val="28"/>
                <w:szCs w:val="28"/>
                <w:lang w:val="hr-HR"/>
              </w:rPr>
              <w:t>dventa</w:t>
            </w:r>
            <w:proofErr w:type="spellEnd"/>
            <w:r w:rsidR="00854675" w:rsidRPr="00FC647E">
              <w:rPr>
                <w:b/>
                <w:color w:val="FF0000"/>
                <w:sz w:val="28"/>
                <w:szCs w:val="28"/>
                <w:lang w:val="hr-HR"/>
              </w:rPr>
              <w:t>.</w:t>
            </w:r>
          </w:p>
        </w:tc>
      </w:tr>
      <w:tr w:rsidR="00FE4E2C" w:rsidRPr="00FC647E" w:rsidTr="0053417F">
        <w:trPr>
          <w:trHeight w:hRule="exact" w:val="140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Ciljevi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AF7F54" w:rsidP="00FE4E2C">
            <w:pPr>
              <w:rPr>
                <w:lang w:val="hr-HR"/>
              </w:rPr>
            </w:pPr>
            <w:r w:rsidRPr="00FC647E">
              <w:rPr>
                <w:lang w:val="hr-HR"/>
              </w:rPr>
              <w:t>P</w:t>
            </w:r>
            <w:r w:rsidR="00854675" w:rsidRPr="00FC647E">
              <w:rPr>
                <w:lang w:val="hr-HR"/>
              </w:rPr>
              <w:t>osjet Adventu u svrhu zabave i druženja.</w:t>
            </w:r>
          </w:p>
          <w:p w:rsidR="00854675" w:rsidRPr="00FC647E" w:rsidRDefault="00854675" w:rsidP="00FE4E2C">
            <w:pPr>
              <w:rPr>
                <w:lang w:val="hr-HR"/>
              </w:rPr>
            </w:pPr>
          </w:p>
        </w:tc>
      </w:tr>
      <w:tr w:rsidR="00FE4E2C" w:rsidRPr="00FC647E" w:rsidTr="0053417F">
        <w:trPr>
          <w:trHeight w:hRule="exact" w:val="113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Namjena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AF7F54" w:rsidP="00FE4E2C">
            <w:pPr>
              <w:rPr>
                <w:lang w:val="hr-HR"/>
              </w:rPr>
            </w:pPr>
            <w:r w:rsidRPr="00FC647E">
              <w:rPr>
                <w:lang w:val="hr-HR"/>
              </w:rPr>
              <w:t xml:space="preserve"> R</w:t>
            </w:r>
            <w:r w:rsidR="00BF3314" w:rsidRPr="00FC647E">
              <w:rPr>
                <w:lang w:val="hr-HR"/>
              </w:rPr>
              <w:t>azvijanje kolegijalnosti  i prijateljstva.</w:t>
            </w:r>
          </w:p>
        </w:tc>
      </w:tr>
      <w:tr w:rsidR="00FE4E2C" w:rsidRPr="00FC647E" w:rsidTr="0053417F">
        <w:trPr>
          <w:trHeight w:hRule="exact" w:val="57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Nositelj programa</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3959B4" w:rsidP="00FE4E2C">
            <w:pPr>
              <w:rPr>
                <w:b/>
                <w:lang w:val="hr-HR"/>
              </w:rPr>
            </w:pPr>
            <w:r w:rsidRPr="00FC647E">
              <w:rPr>
                <w:b/>
                <w:lang w:val="hr-HR"/>
              </w:rPr>
              <w:t>Kristina Kalat, Tina Dedić</w:t>
            </w:r>
          </w:p>
        </w:tc>
      </w:tr>
      <w:tr w:rsidR="00FE4E2C" w:rsidRPr="00FC647E" w:rsidTr="0053417F">
        <w:trPr>
          <w:trHeight w:hRule="exact" w:val="28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Način realizacije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lang w:val="hr-HR"/>
              </w:rPr>
            </w:pPr>
            <w:r w:rsidRPr="00FC647E">
              <w:rPr>
                <w:lang w:val="hr-HR"/>
              </w:rPr>
              <w:t>Jednodnevni izlet.</w:t>
            </w:r>
          </w:p>
        </w:tc>
      </w:tr>
      <w:tr w:rsidR="00FE4E2C" w:rsidRPr="00FC647E" w:rsidTr="0053417F">
        <w:trPr>
          <w:trHeight w:hRule="exact" w:val="27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proofErr w:type="spellStart"/>
            <w:r w:rsidRPr="00FC647E">
              <w:rPr>
                <w:b/>
                <w:lang w:val="hr-HR"/>
              </w:rPr>
              <w:t>Vremenik</w:t>
            </w:r>
            <w:proofErr w:type="spellEnd"/>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E4E2C" w:rsidRDefault="00084E59" w:rsidP="00FE4E2C">
            <w:pPr>
              <w:rPr>
                <w:lang w:val="hr-HR"/>
              </w:rPr>
            </w:pPr>
            <w:r>
              <w:rPr>
                <w:lang w:val="hr-HR"/>
              </w:rPr>
              <w:t>Prosinac 2019.</w:t>
            </w:r>
          </w:p>
          <w:p w:rsidR="00151789" w:rsidRPr="00FC647E" w:rsidRDefault="00151789" w:rsidP="00FE4E2C">
            <w:pPr>
              <w:rPr>
                <w:lang w:val="hr-HR"/>
              </w:rPr>
            </w:pPr>
          </w:p>
        </w:tc>
      </w:tr>
      <w:tr w:rsidR="00FE4E2C" w:rsidRPr="00FC647E" w:rsidTr="0053417F">
        <w:trPr>
          <w:trHeight w:hRule="exact" w:val="85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Troškovnik</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7F54" w:rsidRPr="00FC647E" w:rsidRDefault="00FE4E2C" w:rsidP="00FE4E2C">
            <w:pPr>
              <w:rPr>
                <w:lang w:val="hr-HR"/>
              </w:rPr>
            </w:pPr>
            <w:r w:rsidRPr="00FC647E">
              <w:rPr>
                <w:lang w:val="hr-HR"/>
              </w:rPr>
              <w:t>Sva potrebna sredstva su određ</w:t>
            </w:r>
            <w:r w:rsidR="0053417F">
              <w:rPr>
                <w:lang w:val="hr-HR"/>
              </w:rPr>
              <w:t>ena prema najpovoljnijoj ponudi</w:t>
            </w:r>
            <w:r w:rsidR="00084E59">
              <w:rPr>
                <w:lang w:val="hr-HR"/>
              </w:rPr>
              <w:t>, p</w:t>
            </w:r>
            <w:r w:rsidRPr="00FC647E">
              <w:rPr>
                <w:lang w:val="hr-HR"/>
              </w:rPr>
              <w:t>rijevoznika osigurava škola</w:t>
            </w:r>
            <w:r w:rsidR="00AF7F54" w:rsidRPr="00FC647E">
              <w:rPr>
                <w:lang w:val="hr-HR"/>
              </w:rPr>
              <w:t xml:space="preserve"> ili prema najpovoljnijoj ponudi.</w:t>
            </w:r>
          </w:p>
          <w:p w:rsidR="00AF7F54" w:rsidRPr="00FC647E" w:rsidRDefault="00AF7F54" w:rsidP="00FE4E2C">
            <w:pPr>
              <w:rPr>
                <w:lang w:val="hr-HR"/>
              </w:rPr>
            </w:pPr>
            <w:r w:rsidRPr="00FC647E">
              <w:rPr>
                <w:lang w:val="hr-HR"/>
              </w:rPr>
              <w:t xml:space="preserve"> p</w:t>
            </w:r>
          </w:p>
          <w:p w:rsidR="00FE4E2C" w:rsidRPr="00FC647E" w:rsidRDefault="00AF7F54" w:rsidP="00FE4E2C">
            <w:pPr>
              <w:rPr>
                <w:lang w:val="hr-HR"/>
              </w:rPr>
            </w:pPr>
            <w:r w:rsidRPr="00FC647E">
              <w:rPr>
                <w:lang w:val="hr-HR"/>
              </w:rPr>
              <w:t>ponuđača</w:t>
            </w:r>
            <w:r w:rsidR="00FE4E2C" w:rsidRPr="00FC647E">
              <w:rPr>
                <w:lang w:val="hr-HR"/>
              </w:rPr>
              <w:t>.</w:t>
            </w:r>
          </w:p>
        </w:tc>
      </w:tr>
      <w:tr w:rsidR="00FE4E2C" w:rsidRPr="00FC647E" w:rsidTr="0053417F">
        <w:trPr>
          <w:trHeight w:hRule="exact" w:val="56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E4E2C" w:rsidRPr="00FC647E" w:rsidRDefault="00FE4E2C" w:rsidP="00FE4E2C">
            <w:pPr>
              <w:rPr>
                <w:b/>
                <w:lang w:val="hr-HR"/>
              </w:rPr>
            </w:pPr>
            <w:r w:rsidRPr="00FC647E">
              <w:rPr>
                <w:b/>
                <w:lang w:val="hr-HR"/>
              </w:rPr>
              <w:t>Vrednovanje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7F54" w:rsidRPr="00FC647E" w:rsidRDefault="00AF7F54" w:rsidP="00AF7F54">
            <w:pPr>
              <w:jc w:val="both"/>
              <w:rPr>
                <w:lang w:val="hr-HR"/>
              </w:rPr>
            </w:pPr>
            <w:r w:rsidRPr="00FC647E">
              <w:rPr>
                <w:lang w:val="hr-HR"/>
              </w:rPr>
              <w:t xml:space="preserve"> Vrednovanje kroz izradu plakata, prezentacija i pisanje eseja na temu konzumerizma.</w:t>
            </w:r>
          </w:p>
          <w:p w:rsidR="00FE4E2C" w:rsidRPr="00FC647E" w:rsidRDefault="00FE4E2C" w:rsidP="00FE4E2C">
            <w:pPr>
              <w:rPr>
                <w:lang w:val="hr-HR"/>
              </w:rPr>
            </w:pPr>
          </w:p>
        </w:tc>
      </w:tr>
    </w:tbl>
    <w:p w:rsidR="00E079D2" w:rsidRPr="00FC647E" w:rsidRDefault="00E079D2" w:rsidP="00463185">
      <w:pPr>
        <w:rPr>
          <w:lang w:val="hr-HR"/>
        </w:rPr>
      </w:pPr>
    </w:p>
    <w:p w:rsidR="00B066F8" w:rsidRPr="00FC647E" w:rsidRDefault="00B066F8" w:rsidP="00463185">
      <w:pPr>
        <w:rPr>
          <w:lang w:val="hr-HR"/>
        </w:rPr>
      </w:pPr>
    </w:p>
    <w:p w:rsidR="00B066F8" w:rsidRPr="00FC647E" w:rsidRDefault="00B066F8" w:rsidP="00463185">
      <w:pPr>
        <w:rPr>
          <w:lang w:val="hr-HR"/>
        </w:rPr>
      </w:pPr>
    </w:p>
    <w:tbl>
      <w:tblPr>
        <w:tblW w:w="91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
        <w:gridCol w:w="2943"/>
        <w:gridCol w:w="273"/>
        <w:gridCol w:w="5758"/>
        <w:gridCol w:w="65"/>
      </w:tblGrid>
      <w:tr w:rsidR="00E7341F" w:rsidRPr="00FC647E" w:rsidTr="0053417F">
        <w:trPr>
          <w:gridBefore w:val="1"/>
          <w:wBefore w:w="99" w:type="dxa"/>
          <w:trHeight w:val="957"/>
        </w:trPr>
        <w:tc>
          <w:tcPr>
            <w:tcW w:w="2943" w:type="dxa"/>
            <w:vAlign w:val="center"/>
          </w:tcPr>
          <w:p w:rsidR="00B51EFE" w:rsidRPr="00FC647E" w:rsidRDefault="00B51EFE" w:rsidP="0038677D">
            <w:pPr>
              <w:rPr>
                <w:b/>
                <w:color w:val="FF0000"/>
                <w:lang w:val="hr-HR"/>
              </w:rPr>
            </w:pPr>
            <w:r w:rsidRPr="00FC647E">
              <w:rPr>
                <w:b/>
                <w:color w:val="000000" w:themeColor="text1"/>
                <w:lang w:val="hr-HR"/>
              </w:rPr>
              <w:t>Naziv izvanškolske aktivnosti</w:t>
            </w:r>
          </w:p>
        </w:tc>
        <w:tc>
          <w:tcPr>
            <w:tcW w:w="6096" w:type="dxa"/>
            <w:gridSpan w:val="3"/>
            <w:vAlign w:val="center"/>
          </w:tcPr>
          <w:p w:rsidR="00B51EFE" w:rsidRPr="00FC647E" w:rsidRDefault="00B51EFE" w:rsidP="0038677D">
            <w:pPr>
              <w:rPr>
                <w:b/>
                <w:color w:val="00B0F0"/>
                <w:sz w:val="28"/>
                <w:szCs w:val="28"/>
                <w:lang w:val="hr-HR"/>
              </w:rPr>
            </w:pPr>
            <w:r w:rsidRPr="00FC647E">
              <w:rPr>
                <w:b/>
                <w:color w:val="00B0F0"/>
                <w:sz w:val="28"/>
                <w:szCs w:val="28"/>
                <w:lang w:val="hr-HR"/>
              </w:rPr>
              <w:t>Izlet učenika maturanata</w:t>
            </w:r>
            <w:r w:rsidR="000D7F87" w:rsidRPr="00FC647E">
              <w:rPr>
                <w:b/>
                <w:color w:val="00B0F0"/>
                <w:sz w:val="28"/>
                <w:szCs w:val="28"/>
                <w:lang w:val="hr-HR"/>
              </w:rPr>
              <w:t xml:space="preserve"> u Mostar i Međugorje</w:t>
            </w:r>
          </w:p>
        </w:tc>
      </w:tr>
      <w:tr w:rsidR="00B51EFE" w:rsidRPr="00FC647E" w:rsidTr="0053417F">
        <w:trPr>
          <w:gridBefore w:val="1"/>
          <w:wBefore w:w="99" w:type="dxa"/>
          <w:trHeight w:val="1270"/>
        </w:trPr>
        <w:tc>
          <w:tcPr>
            <w:tcW w:w="2943" w:type="dxa"/>
          </w:tcPr>
          <w:p w:rsidR="00B51EFE" w:rsidRPr="00FC647E" w:rsidRDefault="00B51EFE" w:rsidP="0038677D">
            <w:pPr>
              <w:rPr>
                <w:b/>
                <w:lang w:val="hr-HR"/>
              </w:rPr>
            </w:pPr>
            <w:r w:rsidRPr="00FC647E">
              <w:rPr>
                <w:b/>
                <w:lang w:val="hr-HR"/>
              </w:rPr>
              <w:t>Ciljevi</w:t>
            </w:r>
          </w:p>
        </w:tc>
        <w:tc>
          <w:tcPr>
            <w:tcW w:w="6096" w:type="dxa"/>
            <w:gridSpan w:val="3"/>
            <w:vAlign w:val="center"/>
          </w:tcPr>
          <w:p w:rsidR="00B51EFE" w:rsidRPr="00FC647E" w:rsidRDefault="00B51EFE" w:rsidP="0038677D">
            <w:pPr>
              <w:rPr>
                <w:lang w:val="hr-HR"/>
              </w:rPr>
            </w:pPr>
            <w:r w:rsidRPr="00FC647E">
              <w:rPr>
                <w:lang w:val="hr-HR"/>
              </w:rPr>
              <w:t>-zahvalno maturalno putovanje učenika maturanata na kojem učenici produbljuju informacije i sadržaj srednjoškolskog znanja iz vjeronauka</w:t>
            </w:r>
          </w:p>
          <w:p w:rsidR="00B51EFE" w:rsidRPr="00FC647E" w:rsidRDefault="00B51EFE" w:rsidP="0038677D">
            <w:pPr>
              <w:rPr>
                <w:lang w:val="hr-HR"/>
              </w:rPr>
            </w:pPr>
            <w:r w:rsidRPr="00FC647E">
              <w:rPr>
                <w:lang w:val="hr-HR"/>
              </w:rPr>
              <w:t xml:space="preserve">-učenici upoznavaju znamenitosti Mostara i Međugorja </w:t>
            </w:r>
          </w:p>
          <w:p w:rsidR="00230B35" w:rsidRPr="00FC647E" w:rsidRDefault="00B51EFE" w:rsidP="0038677D">
            <w:pPr>
              <w:rPr>
                <w:lang w:val="hr-HR"/>
              </w:rPr>
            </w:pPr>
            <w:r w:rsidRPr="00FC647E">
              <w:rPr>
                <w:lang w:val="hr-HR"/>
              </w:rPr>
              <w:t>-učenici doživljavaju zajedništvo</w:t>
            </w:r>
          </w:p>
        </w:tc>
      </w:tr>
      <w:tr w:rsidR="00B51EFE" w:rsidRPr="00FC647E" w:rsidTr="0053417F">
        <w:trPr>
          <w:gridBefore w:val="1"/>
          <w:wBefore w:w="99" w:type="dxa"/>
          <w:trHeight w:val="863"/>
        </w:trPr>
        <w:tc>
          <w:tcPr>
            <w:tcW w:w="2943" w:type="dxa"/>
          </w:tcPr>
          <w:p w:rsidR="00B51EFE" w:rsidRPr="00FC647E" w:rsidRDefault="00B51EFE" w:rsidP="0038677D">
            <w:pPr>
              <w:rPr>
                <w:b/>
                <w:lang w:val="hr-HR"/>
              </w:rPr>
            </w:pPr>
            <w:r w:rsidRPr="00FC647E">
              <w:rPr>
                <w:b/>
                <w:lang w:val="hr-HR"/>
              </w:rPr>
              <w:t>Namjena aktivnosti</w:t>
            </w:r>
          </w:p>
        </w:tc>
        <w:tc>
          <w:tcPr>
            <w:tcW w:w="6096" w:type="dxa"/>
            <w:gridSpan w:val="3"/>
          </w:tcPr>
          <w:p w:rsidR="00B51EFE" w:rsidRPr="00FC647E" w:rsidRDefault="00B51EFE" w:rsidP="0038677D">
            <w:pPr>
              <w:rPr>
                <w:lang w:val="hr-HR"/>
              </w:rPr>
            </w:pPr>
            <w:r w:rsidRPr="00FC647E">
              <w:rPr>
                <w:lang w:val="hr-HR"/>
              </w:rPr>
              <w:t>-upoznavanje povijesnih znamenitosti Mostara i religiozne važnosti Međugorja</w:t>
            </w:r>
          </w:p>
        </w:tc>
      </w:tr>
      <w:tr w:rsidR="00B51EFE" w:rsidRPr="00FC647E" w:rsidTr="0053417F">
        <w:trPr>
          <w:gridBefore w:val="1"/>
          <w:wBefore w:w="99" w:type="dxa"/>
          <w:trHeight w:val="847"/>
        </w:trPr>
        <w:tc>
          <w:tcPr>
            <w:tcW w:w="2943" w:type="dxa"/>
          </w:tcPr>
          <w:p w:rsidR="00B51EFE" w:rsidRPr="00FC647E" w:rsidRDefault="00B51EFE" w:rsidP="0038677D">
            <w:pPr>
              <w:rPr>
                <w:b/>
                <w:lang w:val="hr-HR"/>
              </w:rPr>
            </w:pPr>
            <w:r w:rsidRPr="00FC647E">
              <w:rPr>
                <w:b/>
                <w:lang w:val="hr-HR"/>
              </w:rPr>
              <w:t xml:space="preserve">Nositelj </w:t>
            </w:r>
          </w:p>
          <w:p w:rsidR="00B51EFE" w:rsidRPr="00FC647E" w:rsidRDefault="00B51EFE" w:rsidP="0038677D">
            <w:pPr>
              <w:rPr>
                <w:b/>
                <w:lang w:val="hr-HR"/>
              </w:rPr>
            </w:pPr>
            <w:r w:rsidRPr="00FC647E">
              <w:rPr>
                <w:b/>
                <w:lang w:val="hr-HR"/>
              </w:rPr>
              <w:t>programa</w:t>
            </w:r>
          </w:p>
        </w:tc>
        <w:tc>
          <w:tcPr>
            <w:tcW w:w="6096" w:type="dxa"/>
            <w:gridSpan w:val="3"/>
          </w:tcPr>
          <w:p w:rsidR="00B51EFE" w:rsidRPr="00FC647E" w:rsidRDefault="00B51EFE" w:rsidP="0038677D">
            <w:pPr>
              <w:rPr>
                <w:b/>
                <w:lang w:val="hr-HR"/>
              </w:rPr>
            </w:pPr>
            <w:r w:rsidRPr="00FC647E">
              <w:rPr>
                <w:b/>
                <w:lang w:val="hr-HR"/>
              </w:rPr>
              <w:t>Mario Preden, prof.</w:t>
            </w:r>
            <w:r w:rsidR="000F5F55" w:rsidRPr="00FC647E">
              <w:rPr>
                <w:b/>
                <w:lang w:val="hr-HR"/>
              </w:rPr>
              <w:t xml:space="preserve"> i Željko </w:t>
            </w:r>
            <w:proofErr w:type="spellStart"/>
            <w:r w:rsidR="000F5F55" w:rsidRPr="00FC647E">
              <w:rPr>
                <w:b/>
                <w:lang w:val="hr-HR"/>
              </w:rPr>
              <w:t>Bobanović</w:t>
            </w:r>
            <w:proofErr w:type="spellEnd"/>
            <w:r w:rsidR="000F5F55" w:rsidRPr="00FC647E">
              <w:rPr>
                <w:b/>
                <w:lang w:val="hr-HR"/>
              </w:rPr>
              <w:t>,</w:t>
            </w:r>
            <w:r w:rsidR="00E7341F" w:rsidRPr="00FC647E">
              <w:rPr>
                <w:b/>
                <w:lang w:val="hr-HR"/>
              </w:rPr>
              <w:t xml:space="preserve"> </w:t>
            </w:r>
            <w:r w:rsidR="009E41FB" w:rsidRPr="00FC647E">
              <w:rPr>
                <w:b/>
                <w:lang w:val="hr-HR"/>
              </w:rPr>
              <w:t>prof. u suradnji s katehetskim uredom Šibenske biskupije, te</w:t>
            </w:r>
            <w:r w:rsidR="000B2708" w:rsidRPr="00FC647E">
              <w:rPr>
                <w:b/>
                <w:lang w:val="hr-HR"/>
              </w:rPr>
              <w:t xml:space="preserve"> zainteresirani</w:t>
            </w:r>
            <w:r w:rsidR="00900E04" w:rsidRPr="00FC647E">
              <w:rPr>
                <w:b/>
                <w:lang w:val="hr-HR"/>
              </w:rPr>
              <w:t xml:space="preserve"> nastavnic</w:t>
            </w:r>
            <w:r w:rsidR="009E41FB" w:rsidRPr="00FC647E">
              <w:rPr>
                <w:b/>
                <w:lang w:val="hr-HR"/>
              </w:rPr>
              <w:t>i</w:t>
            </w:r>
          </w:p>
        </w:tc>
      </w:tr>
      <w:tr w:rsidR="00B51EFE" w:rsidRPr="00FC647E" w:rsidTr="0053417F">
        <w:trPr>
          <w:gridBefore w:val="1"/>
          <w:wBefore w:w="99" w:type="dxa"/>
          <w:trHeight w:val="561"/>
        </w:trPr>
        <w:tc>
          <w:tcPr>
            <w:tcW w:w="2943" w:type="dxa"/>
          </w:tcPr>
          <w:p w:rsidR="00B51EFE" w:rsidRPr="00FC647E" w:rsidRDefault="00B51EFE" w:rsidP="0038677D">
            <w:pPr>
              <w:rPr>
                <w:b/>
                <w:lang w:val="hr-HR"/>
              </w:rPr>
            </w:pPr>
            <w:r w:rsidRPr="00FC647E">
              <w:rPr>
                <w:b/>
                <w:lang w:val="hr-HR"/>
              </w:rPr>
              <w:t>Način realizacije</w:t>
            </w:r>
          </w:p>
        </w:tc>
        <w:tc>
          <w:tcPr>
            <w:tcW w:w="6096" w:type="dxa"/>
            <w:gridSpan w:val="3"/>
          </w:tcPr>
          <w:p w:rsidR="00B51EFE" w:rsidRPr="00FC647E" w:rsidRDefault="00B51EFE" w:rsidP="0038677D">
            <w:pPr>
              <w:rPr>
                <w:lang w:val="hr-HR"/>
              </w:rPr>
            </w:pPr>
            <w:r w:rsidRPr="00FC647E">
              <w:rPr>
                <w:lang w:val="hr-HR"/>
              </w:rPr>
              <w:t>Jedno</w:t>
            </w:r>
            <w:r w:rsidR="00D27784" w:rsidRPr="00FC647E">
              <w:rPr>
                <w:lang w:val="hr-HR"/>
              </w:rPr>
              <w:t>dnevni izlet (ožujak/travanj 2020</w:t>
            </w:r>
            <w:r w:rsidRPr="00FC647E">
              <w:rPr>
                <w:lang w:val="hr-HR"/>
              </w:rPr>
              <w:t>. godine)</w:t>
            </w:r>
          </w:p>
        </w:tc>
      </w:tr>
      <w:tr w:rsidR="00B51EFE" w:rsidRPr="00FC647E" w:rsidTr="0053417F">
        <w:trPr>
          <w:gridBefore w:val="1"/>
          <w:wBefore w:w="99" w:type="dxa"/>
          <w:trHeight w:val="702"/>
        </w:trPr>
        <w:tc>
          <w:tcPr>
            <w:tcW w:w="2943" w:type="dxa"/>
          </w:tcPr>
          <w:p w:rsidR="00B51EFE" w:rsidRPr="00FC647E" w:rsidRDefault="00B51EFE" w:rsidP="0038677D">
            <w:pPr>
              <w:rPr>
                <w:b/>
                <w:lang w:val="hr-HR"/>
              </w:rPr>
            </w:pPr>
            <w:proofErr w:type="spellStart"/>
            <w:r w:rsidRPr="00FC647E">
              <w:rPr>
                <w:b/>
                <w:lang w:val="hr-HR"/>
              </w:rPr>
              <w:t>Vremenik</w:t>
            </w:r>
            <w:proofErr w:type="spellEnd"/>
          </w:p>
        </w:tc>
        <w:tc>
          <w:tcPr>
            <w:tcW w:w="6096" w:type="dxa"/>
            <w:gridSpan w:val="3"/>
          </w:tcPr>
          <w:p w:rsidR="00B51EFE" w:rsidRPr="00FC647E" w:rsidRDefault="00B51EFE" w:rsidP="00E7341F">
            <w:pPr>
              <w:rPr>
                <w:lang w:val="hr-HR"/>
              </w:rPr>
            </w:pPr>
            <w:r w:rsidRPr="00FC647E">
              <w:rPr>
                <w:lang w:val="hr-HR"/>
              </w:rPr>
              <w:t>Subota u ožujku/travnj</w:t>
            </w:r>
            <w:r w:rsidR="00D27784" w:rsidRPr="00FC647E">
              <w:rPr>
                <w:lang w:val="hr-HR"/>
              </w:rPr>
              <w:t>u 2020</w:t>
            </w:r>
            <w:r w:rsidRPr="00FC647E">
              <w:rPr>
                <w:lang w:val="hr-HR"/>
              </w:rPr>
              <w:t>. godine</w:t>
            </w:r>
          </w:p>
        </w:tc>
      </w:tr>
      <w:tr w:rsidR="00B51EFE" w:rsidRPr="00FC647E" w:rsidTr="0053417F">
        <w:trPr>
          <w:gridBefore w:val="1"/>
          <w:wBefore w:w="99" w:type="dxa"/>
          <w:trHeight w:val="683"/>
        </w:trPr>
        <w:tc>
          <w:tcPr>
            <w:tcW w:w="2943" w:type="dxa"/>
          </w:tcPr>
          <w:p w:rsidR="00B51EFE" w:rsidRPr="00FC647E" w:rsidRDefault="00B51EFE" w:rsidP="0038677D">
            <w:pPr>
              <w:rPr>
                <w:b/>
                <w:lang w:val="hr-HR"/>
              </w:rPr>
            </w:pPr>
            <w:r w:rsidRPr="00FC647E">
              <w:rPr>
                <w:b/>
                <w:lang w:val="hr-HR"/>
              </w:rPr>
              <w:t>Troškovnik</w:t>
            </w:r>
          </w:p>
        </w:tc>
        <w:tc>
          <w:tcPr>
            <w:tcW w:w="6096" w:type="dxa"/>
            <w:gridSpan w:val="3"/>
          </w:tcPr>
          <w:p w:rsidR="00B51EFE" w:rsidRPr="00FC647E" w:rsidRDefault="00E7341F" w:rsidP="0038677D">
            <w:pPr>
              <w:rPr>
                <w:lang w:val="hr-HR"/>
              </w:rPr>
            </w:pPr>
            <w:r w:rsidRPr="00FC647E">
              <w:rPr>
                <w:lang w:val="hr-HR"/>
              </w:rPr>
              <w:t>Cca 12</w:t>
            </w:r>
            <w:r w:rsidR="00B51EFE" w:rsidRPr="00FC647E">
              <w:rPr>
                <w:lang w:val="hr-HR"/>
              </w:rPr>
              <w:t>0,00 kuna</w:t>
            </w:r>
          </w:p>
        </w:tc>
      </w:tr>
      <w:tr w:rsidR="00B51EFE" w:rsidRPr="00FC647E" w:rsidTr="0053417F">
        <w:trPr>
          <w:gridBefore w:val="1"/>
          <w:wBefore w:w="99" w:type="dxa"/>
          <w:trHeight w:val="708"/>
        </w:trPr>
        <w:tc>
          <w:tcPr>
            <w:tcW w:w="2943" w:type="dxa"/>
          </w:tcPr>
          <w:p w:rsidR="00B51EFE" w:rsidRPr="00FC647E" w:rsidRDefault="00B51EFE" w:rsidP="0038677D">
            <w:pPr>
              <w:rPr>
                <w:b/>
                <w:lang w:val="hr-HR"/>
              </w:rPr>
            </w:pPr>
            <w:r w:rsidRPr="00FC647E">
              <w:rPr>
                <w:b/>
                <w:lang w:val="hr-HR"/>
              </w:rPr>
              <w:t>Vrednovanje</w:t>
            </w:r>
          </w:p>
        </w:tc>
        <w:tc>
          <w:tcPr>
            <w:tcW w:w="6096" w:type="dxa"/>
            <w:gridSpan w:val="3"/>
          </w:tcPr>
          <w:p w:rsidR="00B51EFE" w:rsidRPr="00FC647E" w:rsidRDefault="00B51EFE" w:rsidP="0038677D">
            <w:pPr>
              <w:rPr>
                <w:lang w:val="hr-HR"/>
              </w:rPr>
            </w:pPr>
            <w:r w:rsidRPr="00FC647E">
              <w:rPr>
                <w:lang w:val="hr-HR"/>
              </w:rPr>
              <w:t>Povijesne kulturne i kršćanske znamenitosti povezati s nastavnim predmetom</w:t>
            </w: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1446"/>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6D3D52" w:rsidP="0038677D">
            <w:pPr>
              <w:rPr>
                <w:b/>
                <w:color w:val="FF0000"/>
                <w:lang w:val="hr-HR"/>
              </w:rPr>
            </w:pPr>
            <w:r>
              <w:rPr>
                <w:b/>
                <w:color w:val="000000" w:themeColor="text1"/>
                <w:lang w:val="hr-HR"/>
              </w:rPr>
              <w:t>N</w:t>
            </w:r>
            <w:r w:rsidR="0025451D" w:rsidRPr="00FC647E">
              <w:rPr>
                <w:b/>
                <w:color w:val="000000" w:themeColor="text1"/>
                <w:lang w:val="hr-HR"/>
              </w:rPr>
              <w:t>aziv izvanškolske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color w:val="0070C0"/>
                <w:sz w:val="28"/>
                <w:szCs w:val="28"/>
                <w:lang w:val="hr-HR"/>
              </w:rPr>
            </w:pPr>
            <w:r w:rsidRPr="00FC647E">
              <w:rPr>
                <w:b/>
                <w:color w:val="0070C0"/>
                <w:sz w:val="28"/>
                <w:szCs w:val="28"/>
                <w:lang w:val="hr-HR"/>
              </w:rPr>
              <w:t>Sudjelovanje na radionicama NP Krka</w:t>
            </w:r>
          </w:p>
          <w:p w:rsidR="00F7138E" w:rsidRPr="00FC647E" w:rsidRDefault="00F7138E" w:rsidP="0038677D">
            <w:pPr>
              <w:rPr>
                <w:b/>
                <w:color w:val="0070C0"/>
                <w:sz w:val="28"/>
                <w:szCs w:val="28"/>
                <w:lang w:val="hr-HR"/>
              </w:rPr>
            </w:pPr>
            <w:r w:rsidRPr="00FC647E">
              <w:rPr>
                <w:b/>
                <w:color w:val="0070C0"/>
                <w:sz w:val="28"/>
                <w:szCs w:val="28"/>
                <w:lang w:val="hr-HR"/>
              </w:rPr>
              <w:t>(Životinjski svijet u NP Krka, Voda koja gradi slapove, Strateško upravljanje NP Krka)</w:t>
            </w:r>
          </w:p>
          <w:p w:rsidR="00DE02EA" w:rsidRPr="00FC647E" w:rsidRDefault="00DE02EA" w:rsidP="0038677D">
            <w:pPr>
              <w:rPr>
                <w:b/>
                <w:color w:val="FF0000"/>
                <w:sz w:val="28"/>
                <w:szCs w:val="28"/>
                <w:lang w:val="hr-HR"/>
              </w:rPr>
            </w:pPr>
          </w:p>
          <w:p w:rsidR="00DE02EA" w:rsidRPr="00FC647E" w:rsidRDefault="00DE02EA" w:rsidP="0038677D">
            <w:pPr>
              <w:rPr>
                <w:b/>
                <w:color w:val="FF0000"/>
                <w:sz w:val="28"/>
                <w:szCs w:val="28"/>
                <w:lang w:val="hr-HR"/>
              </w:rPr>
            </w:pPr>
          </w:p>
          <w:p w:rsidR="00DE02EA" w:rsidRPr="00FC647E" w:rsidRDefault="00DE02EA" w:rsidP="0038677D">
            <w:pPr>
              <w:rPr>
                <w:b/>
                <w:color w:val="FF0000"/>
                <w:sz w:val="28"/>
                <w:szCs w:val="28"/>
                <w:lang w:val="hr-HR"/>
              </w:rPr>
            </w:pPr>
          </w:p>
          <w:p w:rsidR="00DE02EA" w:rsidRPr="00FC647E" w:rsidRDefault="00DE02EA" w:rsidP="0038677D">
            <w:pPr>
              <w:rPr>
                <w:color w:val="FF0000"/>
                <w:lang w:val="hr-HR"/>
              </w:rPr>
            </w:pP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1747"/>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DE02EA" w:rsidRPr="00FC647E" w:rsidRDefault="00DE02EA" w:rsidP="0038677D">
            <w:pPr>
              <w:rPr>
                <w:b/>
                <w:lang w:val="hr-HR"/>
              </w:rPr>
            </w:pPr>
          </w:p>
          <w:p w:rsidR="0025451D" w:rsidRPr="00FC647E" w:rsidRDefault="0025451D" w:rsidP="0038677D">
            <w:pPr>
              <w:rPr>
                <w:b/>
                <w:lang w:val="hr-HR"/>
              </w:rPr>
            </w:pPr>
            <w:r w:rsidRPr="00FC647E">
              <w:rPr>
                <w:b/>
                <w:lang w:val="hr-HR"/>
              </w:rPr>
              <w:t>Ciljevi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DE02EA" w:rsidRPr="00FC647E" w:rsidRDefault="00DE02EA" w:rsidP="0038677D">
            <w:pPr>
              <w:rPr>
                <w:lang w:val="hr-HR"/>
              </w:rPr>
            </w:pPr>
          </w:p>
          <w:p w:rsidR="0025451D" w:rsidRPr="00FC647E" w:rsidRDefault="0025451D" w:rsidP="0038677D">
            <w:pPr>
              <w:rPr>
                <w:lang w:val="hr-HR"/>
              </w:rPr>
            </w:pPr>
            <w:r w:rsidRPr="00FC647E">
              <w:rPr>
                <w:lang w:val="hr-HR"/>
              </w:rPr>
              <w:t xml:space="preserve">Upoznavanje sa organizacijom rada navedenih institucija i trgovačkih društava </w:t>
            </w:r>
            <w:r w:rsidR="008E42DA" w:rsidRPr="00FC647E">
              <w:rPr>
                <w:lang w:val="hr-HR"/>
              </w:rPr>
              <w:t xml:space="preserve">učenika usmjerenja </w:t>
            </w:r>
            <w:r w:rsidRPr="00FC647E">
              <w:rPr>
                <w:lang w:val="hr-HR"/>
              </w:rPr>
              <w:t>, usmjerenja ekonomist</w:t>
            </w:r>
            <w:r w:rsidR="00FE4E2C" w:rsidRPr="00FC647E">
              <w:rPr>
                <w:lang w:val="hr-HR"/>
              </w:rPr>
              <w:t xml:space="preserve"> </w:t>
            </w:r>
            <w:r w:rsidRPr="00FC647E">
              <w:rPr>
                <w:lang w:val="hr-HR"/>
              </w:rPr>
              <w:t>(1</w:t>
            </w:r>
            <w:r w:rsidR="00F7138E" w:rsidRPr="00FC647E">
              <w:rPr>
                <w:lang w:val="hr-HR"/>
              </w:rPr>
              <w:t xml:space="preserve"> </w:t>
            </w:r>
            <w:r w:rsidRPr="00FC647E">
              <w:rPr>
                <w:lang w:val="hr-HR"/>
              </w:rPr>
              <w:t>-</w:t>
            </w:r>
            <w:r w:rsidR="00F7138E" w:rsidRPr="00FC647E">
              <w:rPr>
                <w:lang w:val="hr-HR"/>
              </w:rPr>
              <w:t xml:space="preserve"> </w:t>
            </w:r>
            <w:r w:rsidRPr="00FC647E">
              <w:rPr>
                <w:lang w:val="hr-HR"/>
              </w:rPr>
              <w:t>4 razreda) i poljoprivredni</w:t>
            </w:r>
            <w:r w:rsidR="00F7138E" w:rsidRPr="00FC647E">
              <w:rPr>
                <w:lang w:val="hr-HR"/>
              </w:rPr>
              <w:t xml:space="preserve"> tehničari (1- 4 razreda)</w:t>
            </w: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1467"/>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lang w:val="hr-HR"/>
              </w:rPr>
            </w:pPr>
            <w:r w:rsidRPr="00FC647E">
              <w:rPr>
                <w:b/>
                <w:lang w:val="hr-HR"/>
              </w:rPr>
              <w:t>Namjena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lang w:val="hr-HR"/>
              </w:rPr>
            </w:pPr>
            <w:proofErr w:type="spellStart"/>
            <w:r w:rsidRPr="00FC647E">
              <w:rPr>
                <w:lang w:val="hr-HR"/>
              </w:rPr>
              <w:t>Povezivaje</w:t>
            </w:r>
            <w:proofErr w:type="spellEnd"/>
            <w:r w:rsidRPr="00FC647E">
              <w:rPr>
                <w:lang w:val="hr-HR"/>
              </w:rPr>
              <w:t xml:space="preserve"> teorije i prakse, omogućiti učenicima samostalno uočavanje </w:t>
            </w:r>
            <w:proofErr w:type="spellStart"/>
            <w:r w:rsidRPr="00FC647E">
              <w:rPr>
                <w:lang w:val="hr-HR"/>
              </w:rPr>
              <w:t>korelativnih</w:t>
            </w:r>
            <w:proofErr w:type="spellEnd"/>
            <w:r w:rsidRPr="00FC647E">
              <w:rPr>
                <w:lang w:val="hr-HR"/>
              </w:rPr>
              <w:t xml:space="preserve"> veza među predmetima i lakše usvajanje nastavnih sadržaja.</w:t>
            </w: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1575"/>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lang w:val="hr-HR"/>
              </w:rPr>
            </w:pPr>
            <w:r w:rsidRPr="00FC647E">
              <w:rPr>
                <w:b/>
                <w:lang w:val="hr-HR"/>
              </w:rPr>
              <w:t>Nositelj programa</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C377AF" w:rsidRPr="00FC647E" w:rsidRDefault="0025451D" w:rsidP="0038677D">
            <w:pPr>
              <w:rPr>
                <w:b/>
                <w:lang w:val="hr-HR"/>
              </w:rPr>
            </w:pPr>
            <w:r w:rsidRPr="00FC647E">
              <w:rPr>
                <w:b/>
                <w:lang w:val="hr-HR"/>
              </w:rPr>
              <w:t>Nositelji aktivnos</w:t>
            </w:r>
            <w:r w:rsidR="008E1650" w:rsidRPr="00FC647E">
              <w:rPr>
                <w:b/>
                <w:lang w:val="hr-HR"/>
              </w:rPr>
              <w:t xml:space="preserve">ti su nastavnici </w:t>
            </w:r>
            <w:r w:rsidRPr="00FC647E">
              <w:rPr>
                <w:b/>
                <w:lang w:val="hr-HR"/>
              </w:rPr>
              <w:t xml:space="preserve"> </w:t>
            </w:r>
            <w:r w:rsidR="00364327" w:rsidRPr="00FC647E">
              <w:rPr>
                <w:b/>
                <w:lang w:val="hr-HR"/>
              </w:rPr>
              <w:t xml:space="preserve">poljoprivredne skupine </w:t>
            </w:r>
            <w:r w:rsidR="00C344A4" w:rsidRPr="00FC647E">
              <w:rPr>
                <w:b/>
                <w:lang w:val="hr-HR"/>
              </w:rPr>
              <w:t>predmeta,</w:t>
            </w:r>
            <w:r w:rsidR="00C377AF" w:rsidRPr="00FC647E">
              <w:rPr>
                <w:b/>
                <w:lang w:val="hr-HR"/>
              </w:rPr>
              <w:t xml:space="preserve"> profesori biologije</w:t>
            </w:r>
            <w:r w:rsidR="00C344A4" w:rsidRPr="00FC647E">
              <w:rPr>
                <w:b/>
                <w:lang w:val="hr-HR"/>
              </w:rPr>
              <w:t xml:space="preserve"> i geografije</w:t>
            </w:r>
            <w:r w:rsidR="008E1650" w:rsidRPr="00FC647E">
              <w:rPr>
                <w:b/>
                <w:lang w:val="hr-HR"/>
              </w:rPr>
              <w:t xml:space="preserve"> </w:t>
            </w:r>
            <w:r w:rsidRPr="00FC647E">
              <w:rPr>
                <w:b/>
                <w:lang w:val="hr-HR"/>
              </w:rPr>
              <w:t xml:space="preserve">, </w:t>
            </w:r>
            <w:r w:rsidR="00F7138E" w:rsidRPr="00FC647E">
              <w:rPr>
                <w:b/>
                <w:lang w:val="hr-HR"/>
              </w:rPr>
              <w:t xml:space="preserve">Marija Vidović i Zvjezdana </w:t>
            </w:r>
            <w:proofErr w:type="spellStart"/>
            <w:r w:rsidR="00F7138E" w:rsidRPr="00FC647E">
              <w:rPr>
                <w:b/>
                <w:lang w:val="hr-HR"/>
              </w:rPr>
              <w:t>Pavlagić</w:t>
            </w:r>
            <w:proofErr w:type="spellEnd"/>
            <w:r w:rsidR="008E42DA" w:rsidRPr="00FC647E">
              <w:rPr>
                <w:b/>
                <w:lang w:val="hr-HR"/>
              </w:rPr>
              <w:t xml:space="preserve"> , Lidija </w:t>
            </w:r>
            <w:proofErr w:type="spellStart"/>
            <w:r w:rsidR="008E42DA" w:rsidRPr="00FC647E">
              <w:rPr>
                <w:b/>
                <w:lang w:val="hr-HR"/>
              </w:rPr>
              <w:t>Pejdo</w:t>
            </w:r>
            <w:proofErr w:type="spellEnd"/>
            <w:r w:rsidR="008E42DA" w:rsidRPr="00FC647E">
              <w:rPr>
                <w:b/>
                <w:lang w:val="hr-HR"/>
              </w:rPr>
              <w:t xml:space="preserve"> i Darija Bodrožić-</w:t>
            </w:r>
            <w:proofErr w:type="spellStart"/>
            <w:r w:rsidR="008E42DA" w:rsidRPr="00FC647E">
              <w:rPr>
                <w:b/>
                <w:lang w:val="hr-HR"/>
              </w:rPr>
              <w:t>Selak,Kristina</w:t>
            </w:r>
            <w:proofErr w:type="spellEnd"/>
            <w:r w:rsidR="008E42DA" w:rsidRPr="00FC647E">
              <w:rPr>
                <w:b/>
                <w:lang w:val="hr-HR"/>
              </w:rPr>
              <w:t xml:space="preserve"> </w:t>
            </w:r>
            <w:proofErr w:type="spellStart"/>
            <w:r w:rsidR="008E42DA" w:rsidRPr="00FC647E">
              <w:rPr>
                <w:b/>
                <w:lang w:val="hr-HR"/>
              </w:rPr>
              <w:t>Tepić,Nikolina</w:t>
            </w:r>
            <w:proofErr w:type="spellEnd"/>
            <w:r w:rsidR="008E42DA" w:rsidRPr="00FC647E">
              <w:rPr>
                <w:b/>
                <w:lang w:val="hr-HR"/>
              </w:rPr>
              <w:t xml:space="preserve"> Grizelj</w:t>
            </w:r>
            <w:r w:rsidR="00C344A4" w:rsidRPr="00FC647E">
              <w:rPr>
                <w:b/>
                <w:lang w:val="hr-HR"/>
              </w:rPr>
              <w:t>, Zoran Batić</w:t>
            </w:r>
          </w:p>
          <w:p w:rsidR="00953679" w:rsidRPr="00FC647E" w:rsidRDefault="00953679" w:rsidP="0038677D">
            <w:pPr>
              <w:rPr>
                <w:b/>
                <w:lang w:val="hr-HR"/>
              </w:rPr>
            </w:pPr>
          </w:p>
          <w:p w:rsidR="008E42DA" w:rsidRPr="00FC647E" w:rsidRDefault="008E42DA" w:rsidP="0038677D">
            <w:pPr>
              <w:rPr>
                <w:b/>
                <w:lang w:val="hr-HR"/>
              </w:rPr>
            </w:pPr>
          </w:p>
          <w:p w:rsidR="008E42DA" w:rsidRPr="00FC647E" w:rsidRDefault="008E42DA" w:rsidP="0038677D">
            <w:pPr>
              <w:rPr>
                <w:b/>
                <w:lang w:val="hr-HR"/>
              </w:rPr>
            </w:pP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817"/>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lang w:val="hr-HR"/>
              </w:rPr>
            </w:pPr>
            <w:r w:rsidRPr="00FC647E">
              <w:rPr>
                <w:b/>
                <w:lang w:val="hr-HR"/>
              </w:rPr>
              <w:t>Način realizacije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lang w:val="hr-HR"/>
              </w:rPr>
            </w:pPr>
            <w:r w:rsidRPr="00FC647E">
              <w:rPr>
                <w:lang w:val="hr-HR"/>
              </w:rPr>
              <w:t>Jednodnevni izlet.</w:t>
            </w: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856"/>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lang w:val="hr-HR"/>
              </w:rPr>
            </w:pPr>
            <w:proofErr w:type="spellStart"/>
            <w:r w:rsidRPr="00FC647E">
              <w:rPr>
                <w:b/>
                <w:lang w:val="hr-HR"/>
              </w:rPr>
              <w:t>Vremenik</w:t>
            </w:r>
            <w:proofErr w:type="spellEnd"/>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8E42DA" w:rsidP="0038677D">
            <w:pPr>
              <w:rPr>
                <w:lang w:val="hr-HR"/>
              </w:rPr>
            </w:pPr>
            <w:r w:rsidRPr="00FC647E">
              <w:rPr>
                <w:lang w:val="hr-HR"/>
              </w:rPr>
              <w:t>Ožujak- Svibanj 2020</w:t>
            </w:r>
            <w:r w:rsidR="00F7138E" w:rsidRPr="00FC647E">
              <w:rPr>
                <w:lang w:val="hr-HR"/>
              </w:rPr>
              <w:t xml:space="preserve">. </w:t>
            </w: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996"/>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lang w:val="hr-HR"/>
              </w:rPr>
            </w:pPr>
            <w:r w:rsidRPr="00FC647E">
              <w:rPr>
                <w:b/>
                <w:lang w:val="hr-HR"/>
              </w:rPr>
              <w:t>Troškovnik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lang w:val="hr-HR"/>
              </w:rPr>
            </w:pPr>
            <w:r w:rsidRPr="00FC647E">
              <w:rPr>
                <w:lang w:val="hr-HR"/>
              </w:rPr>
              <w:t xml:space="preserve">Sva potrebna sredstva su određena prema najpovoljnijoj ponudi.   </w:t>
            </w:r>
          </w:p>
          <w:p w:rsidR="0025451D" w:rsidRPr="00FC647E" w:rsidRDefault="0025451D" w:rsidP="0038677D">
            <w:pPr>
              <w:rPr>
                <w:lang w:val="hr-HR"/>
              </w:rPr>
            </w:pPr>
            <w:r w:rsidRPr="00FC647E">
              <w:rPr>
                <w:lang w:val="hr-HR"/>
              </w:rPr>
              <w:t>Prijevoznika osigurava škola.</w:t>
            </w:r>
          </w:p>
        </w:tc>
      </w:tr>
      <w:tr w:rsidR="0025451D" w:rsidRPr="00FC647E" w:rsidTr="006D3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After w:val="1"/>
          <w:wAfter w:w="65" w:type="dxa"/>
          <w:trHeight w:hRule="exact" w:val="840"/>
        </w:trPr>
        <w:tc>
          <w:tcPr>
            <w:tcW w:w="3315" w:type="dxa"/>
            <w:gridSpan w:val="3"/>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b/>
                <w:lang w:val="hr-HR"/>
              </w:rPr>
            </w:pPr>
            <w:r w:rsidRPr="00FC647E">
              <w:rPr>
                <w:b/>
                <w:lang w:val="hr-HR"/>
              </w:rPr>
              <w:t>Vrednovanje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25451D" w:rsidRPr="00FC647E" w:rsidRDefault="0025451D" w:rsidP="0038677D">
            <w:pPr>
              <w:rPr>
                <w:lang w:val="hr-HR"/>
              </w:rPr>
            </w:pPr>
            <w:r w:rsidRPr="00FC647E">
              <w:rPr>
                <w:lang w:val="hr-HR"/>
              </w:rPr>
              <w:t>U nastavi nastavnih predmeta u kojima se obrađuje planirani sadržaj.</w:t>
            </w:r>
          </w:p>
        </w:tc>
      </w:tr>
    </w:tbl>
    <w:p w:rsidR="00413F02" w:rsidRPr="00FC647E" w:rsidRDefault="00413F02" w:rsidP="00413F02">
      <w:pPr>
        <w:rPr>
          <w:lang w:val="hr-HR"/>
        </w:rPr>
      </w:pPr>
    </w:p>
    <w:p w:rsidR="00413F02" w:rsidRPr="00FC647E" w:rsidRDefault="00413F02" w:rsidP="00413F02">
      <w:pPr>
        <w:rPr>
          <w:lang w:val="hr-HR"/>
        </w:rPr>
      </w:pPr>
    </w:p>
    <w:p w:rsidR="006D234E" w:rsidRPr="00FC647E" w:rsidRDefault="006D234E" w:rsidP="00413F02">
      <w:pPr>
        <w:rPr>
          <w:lang w:val="hr-HR"/>
        </w:rPr>
      </w:pPr>
    </w:p>
    <w:p w:rsidR="006D234E" w:rsidRPr="00FC647E" w:rsidRDefault="006D234E" w:rsidP="00413F02">
      <w:pPr>
        <w:rPr>
          <w:lang w:val="hr-HR"/>
        </w:rPr>
      </w:pPr>
    </w:p>
    <w:p w:rsidR="006D234E" w:rsidRPr="00FC647E" w:rsidRDefault="006D234E" w:rsidP="00413F02">
      <w:pPr>
        <w:rPr>
          <w:lang w:val="hr-HR"/>
        </w:rPr>
      </w:pPr>
    </w:p>
    <w:p w:rsidR="007608F8" w:rsidRPr="00FC647E" w:rsidRDefault="007608F8" w:rsidP="007608F8">
      <w:pPr>
        <w:rPr>
          <w:lang w:val="hr-HR"/>
        </w:rPr>
      </w:pPr>
    </w:p>
    <w:p w:rsidR="007608F8" w:rsidRPr="00FC647E" w:rsidRDefault="007608F8" w:rsidP="007608F8">
      <w:pPr>
        <w:rPr>
          <w:lang w:val="hr-HR"/>
        </w:rPr>
      </w:pPr>
    </w:p>
    <w:p w:rsidR="007608F8" w:rsidRPr="00FC647E" w:rsidRDefault="007608F8" w:rsidP="007608F8">
      <w:pPr>
        <w:rPr>
          <w:lang w:val="hr-HR"/>
        </w:rPr>
      </w:pPr>
    </w:p>
    <w:p w:rsidR="00B066F8" w:rsidRPr="00FC647E" w:rsidRDefault="00B066F8" w:rsidP="007608F8">
      <w:pPr>
        <w:rPr>
          <w:lang w:val="hr-HR"/>
        </w:rPr>
      </w:pPr>
    </w:p>
    <w:p w:rsidR="00B066F8" w:rsidRPr="00FC647E" w:rsidRDefault="00B066F8" w:rsidP="007608F8">
      <w:pPr>
        <w:rPr>
          <w:lang w:val="hr-HR"/>
        </w:rPr>
      </w:pPr>
    </w:p>
    <w:p w:rsidR="008E1650" w:rsidRPr="00FC647E" w:rsidRDefault="008E1650" w:rsidP="007608F8">
      <w:pPr>
        <w:rPr>
          <w:lang w:val="hr-HR"/>
        </w:rPr>
      </w:pPr>
    </w:p>
    <w:p w:rsidR="007608F8" w:rsidRPr="00FC647E" w:rsidRDefault="007608F8" w:rsidP="007608F8">
      <w:pPr>
        <w:rPr>
          <w:lang w:val="hr-HR"/>
        </w:rPr>
      </w:pPr>
    </w:p>
    <w:tbl>
      <w:tblPr>
        <w:tblW w:w="9073" w:type="dxa"/>
        <w:tblInd w:w="-102" w:type="dxa"/>
        <w:tblLayout w:type="fixed"/>
        <w:tblCellMar>
          <w:left w:w="40" w:type="dxa"/>
          <w:right w:w="40" w:type="dxa"/>
        </w:tblCellMar>
        <w:tblLook w:val="0000" w:firstRow="0" w:lastRow="0" w:firstColumn="0" w:lastColumn="0" w:noHBand="0" w:noVBand="0"/>
      </w:tblPr>
      <w:tblGrid>
        <w:gridCol w:w="3315"/>
        <w:gridCol w:w="5758"/>
      </w:tblGrid>
      <w:tr w:rsidR="007608F8" w:rsidRPr="00FC647E" w:rsidTr="00BC010A">
        <w:trPr>
          <w:trHeight w:hRule="exact" w:val="116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Naziv izvanškolske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7608F8">
            <w:pPr>
              <w:rPr>
                <w:sz w:val="28"/>
                <w:szCs w:val="28"/>
                <w:lang w:val="hr-HR"/>
              </w:rPr>
            </w:pPr>
            <w:r w:rsidRPr="00FC647E">
              <w:rPr>
                <w:b/>
                <w:color w:val="00B0F0"/>
                <w:sz w:val="28"/>
                <w:szCs w:val="28"/>
                <w:lang w:val="hr-HR"/>
              </w:rPr>
              <w:t>Odlazak na k</w:t>
            </w:r>
            <w:r w:rsidR="00A87715" w:rsidRPr="00FC647E">
              <w:rPr>
                <w:b/>
                <w:color w:val="00B0F0"/>
                <w:sz w:val="28"/>
                <w:szCs w:val="28"/>
                <w:lang w:val="hr-HR"/>
              </w:rPr>
              <w:t xml:space="preserve">azališnu predstavu </w:t>
            </w:r>
            <w:r w:rsidRPr="00FC647E">
              <w:rPr>
                <w:b/>
                <w:color w:val="00B0F0"/>
                <w:sz w:val="28"/>
                <w:szCs w:val="28"/>
                <w:lang w:val="hr-HR"/>
              </w:rPr>
              <w:t xml:space="preserve"> u Gradsko kazalište mladih u Splitu</w:t>
            </w:r>
          </w:p>
        </w:tc>
      </w:tr>
      <w:tr w:rsidR="007608F8" w:rsidRPr="00FC647E" w:rsidTr="00BC010A">
        <w:trPr>
          <w:trHeight w:hRule="exact" w:val="174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Ciljevi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lang w:val="hr-HR"/>
              </w:rPr>
            </w:pPr>
            <w:r w:rsidRPr="00FC647E">
              <w:rPr>
                <w:lang w:val="hr-HR"/>
              </w:rPr>
              <w:t>Razvijanje ljubavi prema kazalištu. Povezivanje s nastavom književnosti te razvijanje kritičkog mišljenja.</w:t>
            </w:r>
          </w:p>
        </w:tc>
      </w:tr>
      <w:tr w:rsidR="007608F8" w:rsidRPr="00FC647E" w:rsidTr="00BC010A">
        <w:trPr>
          <w:trHeight w:hRule="exact" w:val="146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Namjena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A87715">
            <w:pPr>
              <w:rPr>
                <w:lang w:val="hr-HR"/>
              </w:rPr>
            </w:pPr>
            <w:r w:rsidRPr="00FC647E">
              <w:rPr>
                <w:lang w:val="hr-HR"/>
              </w:rPr>
              <w:t xml:space="preserve">Namijenjeno učenicima prvih </w:t>
            </w:r>
            <w:r w:rsidR="00A87715" w:rsidRPr="00FC647E">
              <w:rPr>
                <w:lang w:val="hr-HR"/>
              </w:rPr>
              <w:t xml:space="preserve">, </w:t>
            </w:r>
            <w:r w:rsidRPr="00FC647E">
              <w:rPr>
                <w:lang w:val="hr-HR"/>
              </w:rPr>
              <w:t xml:space="preserve">drugih </w:t>
            </w:r>
            <w:r w:rsidR="00A87715" w:rsidRPr="00FC647E">
              <w:rPr>
                <w:lang w:val="hr-HR"/>
              </w:rPr>
              <w:t xml:space="preserve">i trećih </w:t>
            </w:r>
            <w:r w:rsidRPr="00FC647E">
              <w:rPr>
                <w:lang w:val="hr-HR"/>
              </w:rPr>
              <w:t xml:space="preserve"> razreda</w:t>
            </w:r>
            <w:r w:rsidR="00273004" w:rsidRPr="00FC647E">
              <w:rPr>
                <w:lang w:val="hr-HR"/>
              </w:rPr>
              <w:t>.</w:t>
            </w:r>
            <w:r w:rsidR="00A669DA" w:rsidRPr="00FC647E">
              <w:rPr>
                <w:lang w:val="hr-HR"/>
              </w:rPr>
              <w:t xml:space="preserve"> </w:t>
            </w:r>
          </w:p>
        </w:tc>
      </w:tr>
      <w:tr w:rsidR="007608F8" w:rsidRPr="00FC647E" w:rsidTr="00BC010A">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Nositelj programa</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Nositelji aktivnosti su nastavnici aktiva hrvatskog jezika.</w:t>
            </w:r>
          </w:p>
        </w:tc>
      </w:tr>
      <w:tr w:rsidR="007608F8" w:rsidRPr="00FC647E" w:rsidTr="00BC010A">
        <w:trPr>
          <w:trHeight w:hRule="exact" w:val="81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Način realizacije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lang w:val="hr-HR"/>
              </w:rPr>
            </w:pPr>
            <w:r w:rsidRPr="00FC647E">
              <w:rPr>
                <w:lang w:val="hr-HR"/>
              </w:rPr>
              <w:t>Poludnevni izlet.</w:t>
            </w:r>
          </w:p>
        </w:tc>
      </w:tr>
      <w:tr w:rsidR="007608F8" w:rsidRPr="00FC647E" w:rsidTr="00BC010A">
        <w:trPr>
          <w:trHeight w:hRule="exact" w:val="85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proofErr w:type="spellStart"/>
            <w:r w:rsidRPr="00FC647E">
              <w:rPr>
                <w:b/>
                <w:lang w:val="hr-HR"/>
              </w:rPr>
              <w:t>Vremenik</w:t>
            </w:r>
            <w:proofErr w:type="spellEnd"/>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A87715" w:rsidP="0030646F">
            <w:pPr>
              <w:rPr>
                <w:lang w:val="hr-HR"/>
              </w:rPr>
            </w:pPr>
            <w:r w:rsidRPr="00FC647E">
              <w:rPr>
                <w:lang w:val="hr-HR"/>
              </w:rPr>
              <w:t>Travanj /Svibanj 2020</w:t>
            </w:r>
            <w:r w:rsidR="007608F8" w:rsidRPr="00FC647E">
              <w:rPr>
                <w:lang w:val="hr-HR"/>
              </w:rPr>
              <w:t xml:space="preserve">. </w:t>
            </w:r>
          </w:p>
        </w:tc>
      </w:tr>
      <w:tr w:rsidR="007608F8" w:rsidRPr="00FC647E" w:rsidTr="00BC010A">
        <w:trPr>
          <w:trHeight w:hRule="exact" w:val="99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Troškovnik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lang w:val="hr-HR"/>
              </w:rPr>
            </w:pPr>
            <w:r w:rsidRPr="00FC647E">
              <w:rPr>
                <w:lang w:val="hr-HR"/>
              </w:rPr>
              <w:t xml:space="preserve">Sva potrebna sredstva su određena prema najpovoljnijoj ponudi.   </w:t>
            </w:r>
          </w:p>
          <w:p w:rsidR="007608F8" w:rsidRPr="00FC647E" w:rsidRDefault="007608F8" w:rsidP="0030646F">
            <w:pPr>
              <w:rPr>
                <w:lang w:val="hr-HR"/>
              </w:rPr>
            </w:pPr>
          </w:p>
        </w:tc>
      </w:tr>
      <w:tr w:rsidR="007608F8" w:rsidRPr="00FC647E" w:rsidTr="00BC010A">
        <w:trPr>
          <w:trHeight w:hRule="exact" w:val="840"/>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b/>
                <w:lang w:val="hr-HR"/>
              </w:rPr>
            </w:pPr>
            <w:r w:rsidRPr="00FC647E">
              <w:rPr>
                <w:b/>
                <w:lang w:val="hr-HR"/>
              </w:rPr>
              <w:t>Vrednovanje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7608F8" w:rsidRPr="00FC647E" w:rsidRDefault="007608F8" w:rsidP="0030646F">
            <w:pPr>
              <w:rPr>
                <w:lang w:val="hr-HR"/>
              </w:rPr>
            </w:pPr>
            <w:r w:rsidRPr="00FC647E">
              <w:rPr>
                <w:lang w:val="hr-HR"/>
              </w:rPr>
              <w:t>U nastavi nastavnih predmeta u kojima se obrađuje planirani sadržaj.</w:t>
            </w:r>
          </w:p>
        </w:tc>
      </w:tr>
    </w:tbl>
    <w:p w:rsidR="007608F8" w:rsidRPr="00FC647E" w:rsidRDefault="007608F8" w:rsidP="007608F8">
      <w:pPr>
        <w:rPr>
          <w:lang w:val="hr-HR"/>
        </w:rPr>
      </w:pPr>
    </w:p>
    <w:p w:rsidR="00CE5599" w:rsidRPr="00FC647E" w:rsidRDefault="00CE5599" w:rsidP="00060614">
      <w:pPr>
        <w:pStyle w:val="Naslov3"/>
        <w:rPr>
          <w:lang w:val="hr-HR"/>
        </w:rPr>
      </w:pPr>
    </w:p>
    <w:p w:rsidR="00CE5599" w:rsidRPr="00FC647E" w:rsidRDefault="00CE5599" w:rsidP="00060614">
      <w:pPr>
        <w:pStyle w:val="Naslov3"/>
        <w:rPr>
          <w:rFonts w:ascii="Times New Roman" w:hAnsi="Times New Roman" w:cs="Times New Roman"/>
          <w:b w:val="0"/>
          <w:bCs w:val="0"/>
          <w:sz w:val="24"/>
          <w:szCs w:val="24"/>
          <w:lang w:val="hr-HR"/>
        </w:rPr>
      </w:pPr>
    </w:p>
    <w:p w:rsidR="00E079D2" w:rsidRPr="00FC647E" w:rsidRDefault="00E079D2" w:rsidP="00E079D2">
      <w:pPr>
        <w:rPr>
          <w:lang w:val="hr-HR"/>
        </w:rPr>
      </w:pPr>
    </w:p>
    <w:p w:rsidR="008E1650" w:rsidRPr="00FC647E" w:rsidRDefault="008E1650" w:rsidP="00185668">
      <w:pPr>
        <w:rPr>
          <w:lang w:val="hr-HR"/>
        </w:rPr>
      </w:pPr>
    </w:p>
    <w:p w:rsidR="008E1650" w:rsidRPr="00FC647E" w:rsidRDefault="008E1650" w:rsidP="00185668">
      <w:pPr>
        <w:rPr>
          <w:lang w:val="hr-HR"/>
        </w:rPr>
      </w:pPr>
    </w:p>
    <w:p w:rsidR="004D3083" w:rsidRPr="00FC647E" w:rsidRDefault="004D3083" w:rsidP="00185668">
      <w:pPr>
        <w:rPr>
          <w:lang w:val="hr-HR"/>
        </w:rPr>
      </w:pPr>
    </w:p>
    <w:p w:rsidR="00B066F8" w:rsidRPr="00FC647E" w:rsidRDefault="00B066F8" w:rsidP="00185668">
      <w:pPr>
        <w:rPr>
          <w:lang w:val="hr-HR"/>
        </w:rPr>
      </w:pPr>
    </w:p>
    <w:p w:rsidR="00B066F8" w:rsidRPr="00FC647E" w:rsidRDefault="00B066F8" w:rsidP="00185668">
      <w:pPr>
        <w:rPr>
          <w:lang w:val="hr-HR"/>
        </w:rPr>
      </w:pPr>
    </w:p>
    <w:p w:rsidR="00B066F8" w:rsidRPr="00FC647E" w:rsidRDefault="00B066F8" w:rsidP="00185668">
      <w:pPr>
        <w:rPr>
          <w:lang w:val="hr-HR"/>
        </w:rPr>
      </w:pPr>
    </w:p>
    <w:p w:rsidR="00B066F8" w:rsidRPr="00FC647E" w:rsidRDefault="00B066F8" w:rsidP="00185668">
      <w:pPr>
        <w:rPr>
          <w:lang w:val="hr-HR"/>
        </w:rPr>
      </w:pPr>
    </w:p>
    <w:p w:rsidR="00B066F8" w:rsidRPr="00FC647E" w:rsidRDefault="00B066F8" w:rsidP="00185668">
      <w:pPr>
        <w:rPr>
          <w:lang w:val="hr-HR"/>
        </w:rPr>
      </w:pPr>
    </w:p>
    <w:p w:rsidR="00B066F8" w:rsidRPr="00FC647E" w:rsidRDefault="00B066F8" w:rsidP="00185668">
      <w:pPr>
        <w:rPr>
          <w:lang w:val="hr-HR"/>
        </w:rPr>
      </w:pPr>
    </w:p>
    <w:p w:rsidR="00E079D2" w:rsidRPr="00FC647E" w:rsidRDefault="006B321C" w:rsidP="00E9155B">
      <w:pPr>
        <w:pStyle w:val="Naslov3"/>
        <w:rPr>
          <w:lang w:val="hr-HR"/>
        </w:rPr>
      </w:pPr>
      <w:bookmarkStart w:id="75" w:name="_Toc525811492"/>
      <w:bookmarkStart w:id="76" w:name="_Toc21948765"/>
      <w:r w:rsidRPr="00FC647E">
        <w:rPr>
          <w:lang w:val="hr-HR"/>
        </w:rPr>
        <w:t>Višednevni izlet</w:t>
      </w:r>
      <w:bookmarkEnd w:id="75"/>
      <w:r w:rsidR="00BC010A">
        <w:rPr>
          <w:lang w:val="hr-HR"/>
        </w:rPr>
        <w:t>i</w:t>
      </w:r>
      <w:bookmarkEnd w:id="76"/>
    </w:p>
    <w:p w:rsidR="00E079D2" w:rsidRPr="00FC647E" w:rsidRDefault="00E079D2" w:rsidP="00BA44B5">
      <w:pPr>
        <w:rPr>
          <w:lang w:val="hr-HR"/>
        </w:rPr>
      </w:pPr>
    </w:p>
    <w:p w:rsidR="00E079D2" w:rsidRPr="00FC647E" w:rsidRDefault="00E079D2" w:rsidP="00BA44B5">
      <w:pPr>
        <w:rPr>
          <w:lang w:val="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528"/>
      </w:tblGrid>
      <w:tr w:rsidR="004801B5" w:rsidRPr="00FC647E" w:rsidTr="00C052A5">
        <w:tc>
          <w:tcPr>
            <w:tcW w:w="3227" w:type="dxa"/>
          </w:tcPr>
          <w:p w:rsidR="004801B5" w:rsidRPr="00FC647E" w:rsidRDefault="004801B5" w:rsidP="00C052A5">
            <w:pPr>
              <w:rPr>
                <w:b/>
                <w:lang w:val="hr-HR"/>
              </w:rPr>
            </w:pPr>
            <w:r w:rsidRPr="00FC647E">
              <w:rPr>
                <w:b/>
                <w:lang w:val="hr-HR"/>
              </w:rPr>
              <w:t>Naziv izvanškolske aktivnosti</w:t>
            </w:r>
          </w:p>
          <w:p w:rsidR="004801B5" w:rsidRPr="00FC647E" w:rsidRDefault="004801B5" w:rsidP="00C052A5">
            <w:pPr>
              <w:rPr>
                <w:b/>
                <w:lang w:val="hr-HR"/>
              </w:rPr>
            </w:pPr>
          </w:p>
        </w:tc>
        <w:tc>
          <w:tcPr>
            <w:tcW w:w="5528" w:type="dxa"/>
          </w:tcPr>
          <w:p w:rsidR="004801B5" w:rsidRPr="00FC647E" w:rsidRDefault="004801B5" w:rsidP="00C052A5">
            <w:pPr>
              <w:rPr>
                <w:b/>
                <w:color w:val="00B0F0"/>
                <w:sz w:val="28"/>
                <w:szCs w:val="28"/>
                <w:lang w:val="hr-HR"/>
              </w:rPr>
            </w:pPr>
            <w:r w:rsidRPr="00FC647E">
              <w:rPr>
                <w:b/>
                <w:color w:val="00B0F0"/>
                <w:sz w:val="28"/>
                <w:szCs w:val="28"/>
                <w:lang w:val="hr-HR"/>
              </w:rPr>
              <w:t xml:space="preserve">Stručne ekskurzije s ciljem efikasnijeg usvajanja nastavnih sadržaja: zimski sportovi  </w:t>
            </w:r>
          </w:p>
          <w:p w:rsidR="004801B5" w:rsidRPr="00FC647E" w:rsidRDefault="004801B5" w:rsidP="00C052A5">
            <w:pPr>
              <w:rPr>
                <w:color w:val="7030A0"/>
                <w:lang w:val="hr-HR"/>
              </w:rPr>
            </w:pPr>
          </w:p>
        </w:tc>
      </w:tr>
      <w:tr w:rsidR="004801B5" w:rsidRPr="00FC647E" w:rsidTr="00C052A5">
        <w:tc>
          <w:tcPr>
            <w:tcW w:w="3227" w:type="dxa"/>
          </w:tcPr>
          <w:p w:rsidR="004801B5" w:rsidRPr="00FC647E" w:rsidRDefault="004801B5" w:rsidP="00C052A5">
            <w:pPr>
              <w:rPr>
                <w:b/>
                <w:lang w:val="hr-HR"/>
              </w:rPr>
            </w:pPr>
          </w:p>
          <w:p w:rsidR="004801B5" w:rsidRPr="00FC647E" w:rsidRDefault="004801B5" w:rsidP="00C052A5">
            <w:pPr>
              <w:rPr>
                <w:b/>
                <w:lang w:val="hr-HR"/>
              </w:rPr>
            </w:pPr>
            <w:r w:rsidRPr="00FC647E">
              <w:rPr>
                <w:b/>
                <w:lang w:val="hr-HR"/>
              </w:rPr>
              <w:t>Ciljevi</w:t>
            </w:r>
          </w:p>
        </w:tc>
        <w:tc>
          <w:tcPr>
            <w:tcW w:w="5528" w:type="dxa"/>
          </w:tcPr>
          <w:p w:rsidR="004801B5" w:rsidRPr="00FC647E" w:rsidRDefault="004801B5" w:rsidP="00B1738D">
            <w:pPr>
              <w:snapToGrid w:val="0"/>
              <w:jc w:val="both"/>
              <w:rPr>
                <w:lang w:val="hr-HR"/>
              </w:rPr>
            </w:pPr>
            <w:r w:rsidRPr="00FC647E">
              <w:rPr>
                <w:lang w:val="hr-HR"/>
              </w:rPr>
              <w:t>Upoznavanje s prirodnim geografskim odlikama i ljudskim čimbenicima, zakonitosti razmještaja gosp. djelatnosti, razumijevanje regionalnog razvoja</w:t>
            </w:r>
            <w:r w:rsidR="007423DC" w:rsidRPr="00FC647E">
              <w:rPr>
                <w:lang w:val="hr-HR"/>
              </w:rPr>
              <w:t xml:space="preserve">, </w:t>
            </w:r>
            <w:r w:rsidRPr="00FC647E">
              <w:rPr>
                <w:lang w:val="hr-HR"/>
              </w:rPr>
              <w:t xml:space="preserve">planskog usmjeravanja i prostornog planiranja. </w:t>
            </w:r>
          </w:p>
          <w:p w:rsidR="004801B5" w:rsidRPr="00FC647E" w:rsidRDefault="004801B5" w:rsidP="00B1738D">
            <w:pPr>
              <w:snapToGrid w:val="0"/>
              <w:jc w:val="both"/>
              <w:rPr>
                <w:lang w:val="hr-HR"/>
              </w:rPr>
            </w:pPr>
          </w:p>
        </w:tc>
      </w:tr>
      <w:tr w:rsidR="004801B5" w:rsidRPr="00FC647E" w:rsidTr="00C052A5">
        <w:tc>
          <w:tcPr>
            <w:tcW w:w="3227" w:type="dxa"/>
          </w:tcPr>
          <w:p w:rsidR="004801B5" w:rsidRPr="00FC647E" w:rsidRDefault="004801B5" w:rsidP="00C052A5">
            <w:pPr>
              <w:rPr>
                <w:b/>
                <w:lang w:val="hr-HR"/>
              </w:rPr>
            </w:pPr>
          </w:p>
          <w:p w:rsidR="004801B5" w:rsidRPr="00FC647E" w:rsidRDefault="004801B5" w:rsidP="00C052A5">
            <w:pPr>
              <w:rPr>
                <w:b/>
                <w:lang w:val="hr-HR"/>
              </w:rPr>
            </w:pPr>
            <w:r w:rsidRPr="00FC647E">
              <w:rPr>
                <w:b/>
                <w:lang w:val="hr-HR"/>
              </w:rPr>
              <w:t>Namjena aktivnosti</w:t>
            </w:r>
          </w:p>
        </w:tc>
        <w:tc>
          <w:tcPr>
            <w:tcW w:w="5528" w:type="dxa"/>
          </w:tcPr>
          <w:p w:rsidR="004801B5" w:rsidRPr="00FC647E" w:rsidRDefault="004801B5" w:rsidP="00B1738D">
            <w:pPr>
              <w:snapToGrid w:val="0"/>
              <w:jc w:val="both"/>
              <w:rPr>
                <w:lang w:val="hr-HR"/>
              </w:rPr>
            </w:pPr>
            <w:r w:rsidRPr="00FC647E">
              <w:rPr>
                <w:lang w:val="hr-HR"/>
              </w:rPr>
              <w:t xml:space="preserve">Poticanje interesa za pravilnu spoznaju i vrednovanje prirode, njenog značaja za život čovjeka, gospodarstvo te naročito razvijanje ekološke svijesti i poduzetničkog duha, razvijanje svijesti o zdravom životu kroz ovu </w:t>
            </w:r>
            <w:proofErr w:type="spellStart"/>
            <w:r w:rsidRPr="00FC647E">
              <w:rPr>
                <w:lang w:val="hr-HR"/>
              </w:rPr>
              <w:t>aktivnost,razvoj</w:t>
            </w:r>
            <w:proofErr w:type="spellEnd"/>
            <w:r w:rsidRPr="00FC647E">
              <w:rPr>
                <w:lang w:val="hr-HR"/>
              </w:rPr>
              <w:t xml:space="preserve"> sveukupne ličnosti kroz socijalizaciju i obogaćivanje sportske i sveukupne kulture kod učenika te odvajanje od svih vrsta ovisnosti u društvu</w:t>
            </w:r>
          </w:p>
          <w:p w:rsidR="004801B5" w:rsidRPr="00FC647E" w:rsidRDefault="004801B5" w:rsidP="00B1738D">
            <w:pPr>
              <w:jc w:val="both"/>
              <w:rPr>
                <w:lang w:val="hr-HR"/>
              </w:rPr>
            </w:pPr>
          </w:p>
        </w:tc>
      </w:tr>
      <w:tr w:rsidR="004801B5" w:rsidRPr="00FC647E" w:rsidTr="00C052A5">
        <w:tc>
          <w:tcPr>
            <w:tcW w:w="3227" w:type="dxa"/>
          </w:tcPr>
          <w:p w:rsidR="004801B5" w:rsidRPr="00FC647E" w:rsidRDefault="004801B5" w:rsidP="00C052A5">
            <w:pPr>
              <w:rPr>
                <w:b/>
                <w:lang w:val="hr-HR"/>
              </w:rPr>
            </w:pPr>
          </w:p>
          <w:p w:rsidR="004801B5" w:rsidRPr="00FC647E" w:rsidRDefault="004801B5" w:rsidP="00C052A5">
            <w:pPr>
              <w:rPr>
                <w:b/>
                <w:lang w:val="hr-HR"/>
              </w:rPr>
            </w:pPr>
            <w:r w:rsidRPr="00FC647E">
              <w:rPr>
                <w:b/>
                <w:lang w:val="hr-HR"/>
              </w:rPr>
              <w:t>Nositelj programa</w:t>
            </w:r>
          </w:p>
        </w:tc>
        <w:tc>
          <w:tcPr>
            <w:tcW w:w="5528" w:type="dxa"/>
          </w:tcPr>
          <w:p w:rsidR="004801B5" w:rsidRPr="00FC647E" w:rsidRDefault="004801B5" w:rsidP="00C052A5">
            <w:pPr>
              <w:rPr>
                <w:b/>
                <w:lang w:val="hr-HR"/>
              </w:rPr>
            </w:pPr>
            <w:r w:rsidRPr="00FC647E">
              <w:rPr>
                <w:b/>
                <w:lang w:val="hr-HR"/>
              </w:rPr>
              <w:t xml:space="preserve">Profesori :  Dario </w:t>
            </w:r>
            <w:proofErr w:type="spellStart"/>
            <w:r w:rsidRPr="00FC647E">
              <w:rPr>
                <w:b/>
                <w:lang w:val="hr-HR"/>
              </w:rPr>
              <w:t>Lapić</w:t>
            </w:r>
            <w:proofErr w:type="spellEnd"/>
            <w:r w:rsidRPr="00FC647E">
              <w:rPr>
                <w:b/>
                <w:lang w:val="hr-HR"/>
              </w:rPr>
              <w:t>, prof. TZK</w:t>
            </w:r>
          </w:p>
          <w:p w:rsidR="004801B5" w:rsidRPr="00FC647E" w:rsidRDefault="004801B5" w:rsidP="00C052A5">
            <w:pPr>
              <w:rPr>
                <w:lang w:val="hr-HR"/>
              </w:rPr>
            </w:pPr>
            <w:r w:rsidRPr="00FC647E">
              <w:rPr>
                <w:b/>
                <w:lang w:val="hr-HR"/>
              </w:rPr>
              <w:t xml:space="preserve">                   Kristina Tepić, prof. ekonomske skupine   predmeta</w:t>
            </w:r>
          </w:p>
        </w:tc>
      </w:tr>
      <w:tr w:rsidR="004801B5" w:rsidRPr="00FC647E" w:rsidTr="00C052A5">
        <w:tc>
          <w:tcPr>
            <w:tcW w:w="3227" w:type="dxa"/>
          </w:tcPr>
          <w:p w:rsidR="004801B5" w:rsidRPr="00FC647E" w:rsidRDefault="004801B5" w:rsidP="00C052A5">
            <w:pPr>
              <w:rPr>
                <w:b/>
                <w:lang w:val="hr-HR"/>
              </w:rPr>
            </w:pPr>
            <w:r w:rsidRPr="00FC647E">
              <w:rPr>
                <w:b/>
                <w:lang w:val="hr-HR"/>
              </w:rPr>
              <w:t>Način realizacije</w:t>
            </w:r>
          </w:p>
        </w:tc>
        <w:tc>
          <w:tcPr>
            <w:tcW w:w="5528" w:type="dxa"/>
          </w:tcPr>
          <w:p w:rsidR="004801B5" w:rsidRPr="00FC647E" w:rsidRDefault="004801B5" w:rsidP="00C052A5">
            <w:pPr>
              <w:rPr>
                <w:lang w:val="hr-HR"/>
              </w:rPr>
            </w:pPr>
            <w:r w:rsidRPr="00FC647E">
              <w:rPr>
                <w:lang w:val="hr-HR"/>
              </w:rPr>
              <w:t>Višednevne ekskurzije</w:t>
            </w:r>
          </w:p>
          <w:p w:rsidR="004801B5" w:rsidRPr="00FC647E" w:rsidRDefault="004801B5" w:rsidP="00C052A5">
            <w:pPr>
              <w:rPr>
                <w:lang w:val="hr-HR"/>
              </w:rPr>
            </w:pPr>
          </w:p>
        </w:tc>
      </w:tr>
      <w:tr w:rsidR="004801B5" w:rsidRPr="00FC647E" w:rsidTr="00C052A5">
        <w:tc>
          <w:tcPr>
            <w:tcW w:w="3227" w:type="dxa"/>
          </w:tcPr>
          <w:p w:rsidR="004801B5" w:rsidRPr="00FC647E" w:rsidRDefault="004801B5" w:rsidP="00C052A5">
            <w:pPr>
              <w:rPr>
                <w:b/>
                <w:lang w:val="hr-HR"/>
              </w:rPr>
            </w:pPr>
            <w:proofErr w:type="spellStart"/>
            <w:r w:rsidRPr="00FC647E">
              <w:rPr>
                <w:b/>
                <w:lang w:val="hr-HR"/>
              </w:rPr>
              <w:t>Vremenik</w:t>
            </w:r>
            <w:proofErr w:type="spellEnd"/>
          </w:p>
        </w:tc>
        <w:tc>
          <w:tcPr>
            <w:tcW w:w="5528" w:type="dxa"/>
          </w:tcPr>
          <w:p w:rsidR="004801B5" w:rsidRPr="00FC647E" w:rsidRDefault="004801B5" w:rsidP="00C052A5">
            <w:pPr>
              <w:rPr>
                <w:lang w:val="hr-HR"/>
              </w:rPr>
            </w:pPr>
            <w:r w:rsidRPr="00FC647E">
              <w:rPr>
                <w:lang w:val="hr-HR"/>
              </w:rPr>
              <w:t xml:space="preserve">Realizacija tijekom zimskih praznika </w:t>
            </w:r>
          </w:p>
          <w:p w:rsidR="004801B5" w:rsidRPr="00FC647E" w:rsidRDefault="004801B5" w:rsidP="00C052A5">
            <w:pPr>
              <w:rPr>
                <w:lang w:val="hr-HR"/>
              </w:rPr>
            </w:pPr>
          </w:p>
        </w:tc>
      </w:tr>
      <w:tr w:rsidR="004801B5" w:rsidRPr="00FC647E" w:rsidTr="00C052A5">
        <w:tc>
          <w:tcPr>
            <w:tcW w:w="3227" w:type="dxa"/>
          </w:tcPr>
          <w:p w:rsidR="004801B5" w:rsidRPr="00FC647E" w:rsidRDefault="004801B5" w:rsidP="00C052A5">
            <w:pPr>
              <w:rPr>
                <w:b/>
                <w:lang w:val="hr-HR"/>
              </w:rPr>
            </w:pPr>
            <w:r w:rsidRPr="00FC647E">
              <w:rPr>
                <w:b/>
                <w:lang w:val="hr-HR"/>
              </w:rPr>
              <w:t>Troškovnik</w:t>
            </w:r>
          </w:p>
        </w:tc>
        <w:tc>
          <w:tcPr>
            <w:tcW w:w="5528" w:type="dxa"/>
          </w:tcPr>
          <w:p w:rsidR="004801B5" w:rsidRPr="00FC647E" w:rsidRDefault="004801B5" w:rsidP="00C052A5">
            <w:pPr>
              <w:rPr>
                <w:lang w:val="hr-HR"/>
              </w:rPr>
            </w:pPr>
            <w:r w:rsidRPr="00FC647E">
              <w:rPr>
                <w:lang w:val="hr-HR"/>
              </w:rPr>
              <w:t>Prema najpovoljnijoj ponudi</w:t>
            </w:r>
          </w:p>
          <w:p w:rsidR="004801B5" w:rsidRPr="00FC647E" w:rsidRDefault="004801B5" w:rsidP="00C052A5">
            <w:pPr>
              <w:rPr>
                <w:lang w:val="hr-HR"/>
              </w:rPr>
            </w:pPr>
          </w:p>
        </w:tc>
      </w:tr>
      <w:tr w:rsidR="004801B5" w:rsidRPr="00FC647E" w:rsidTr="00C052A5">
        <w:tc>
          <w:tcPr>
            <w:tcW w:w="3227" w:type="dxa"/>
          </w:tcPr>
          <w:p w:rsidR="004801B5" w:rsidRPr="00FC647E" w:rsidRDefault="004801B5" w:rsidP="00C052A5">
            <w:pPr>
              <w:rPr>
                <w:b/>
                <w:lang w:val="hr-HR"/>
              </w:rPr>
            </w:pPr>
            <w:r w:rsidRPr="00FC647E">
              <w:rPr>
                <w:b/>
                <w:lang w:val="hr-HR"/>
              </w:rPr>
              <w:t>Vrednovanje</w:t>
            </w:r>
          </w:p>
        </w:tc>
        <w:tc>
          <w:tcPr>
            <w:tcW w:w="5528" w:type="dxa"/>
          </w:tcPr>
          <w:p w:rsidR="004801B5" w:rsidRPr="00FC647E" w:rsidRDefault="004801B5" w:rsidP="00C052A5">
            <w:pPr>
              <w:rPr>
                <w:lang w:val="hr-HR"/>
              </w:rPr>
            </w:pPr>
            <w:r w:rsidRPr="00FC647E">
              <w:rPr>
                <w:lang w:val="hr-HR"/>
              </w:rPr>
              <w:t>U praktičnoj nastavi izbornih predmeta te kroz predmet- tjelesni i zdravstveni odgoj učenika</w:t>
            </w:r>
          </w:p>
          <w:p w:rsidR="004801B5" w:rsidRPr="00FC647E" w:rsidRDefault="004801B5" w:rsidP="00C052A5">
            <w:pPr>
              <w:rPr>
                <w:lang w:val="hr-HR"/>
              </w:rPr>
            </w:pPr>
          </w:p>
        </w:tc>
      </w:tr>
    </w:tbl>
    <w:p w:rsidR="00E079D2" w:rsidRPr="00FC647E" w:rsidRDefault="00E079D2" w:rsidP="00BA44B5">
      <w:pPr>
        <w:rPr>
          <w:lang w:val="hr-HR"/>
        </w:rPr>
      </w:pPr>
    </w:p>
    <w:p w:rsidR="00E079D2" w:rsidRPr="00FC647E" w:rsidRDefault="00E079D2" w:rsidP="00BA44B5">
      <w:pPr>
        <w:rPr>
          <w:lang w:val="hr-HR"/>
        </w:rPr>
      </w:pPr>
    </w:p>
    <w:p w:rsidR="00E079D2" w:rsidRPr="00FC647E" w:rsidRDefault="00E079D2"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0B2E4C" w:rsidRPr="00FC647E" w:rsidRDefault="000B2E4C" w:rsidP="00BA44B5">
      <w:pPr>
        <w:rPr>
          <w:lang w:val="hr-HR"/>
        </w:rPr>
      </w:pPr>
    </w:p>
    <w:p w:rsidR="00744516" w:rsidRPr="00FC647E" w:rsidRDefault="00744516" w:rsidP="00744516">
      <w:pPr>
        <w:rPr>
          <w:lang w:val="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87"/>
      </w:tblGrid>
      <w:tr w:rsidR="000E7830" w:rsidRPr="00FC647E" w:rsidTr="00E36B45">
        <w:trPr>
          <w:trHeight w:val="1270"/>
        </w:trPr>
        <w:tc>
          <w:tcPr>
            <w:tcW w:w="3168" w:type="dxa"/>
            <w:vAlign w:val="center"/>
          </w:tcPr>
          <w:p w:rsidR="004821DF" w:rsidRPr="00FC647E" w:rsidRDefault="004821DF" w:rsidP="0038677D">
            <w:pPr>
              <w:rPr>
                <w:b/>
                <w:color w:val="FF0000"/>
                <w:lang w:val="hr-HR"/>
              </w:rPr>
            </w:pPr>
            <w:r w:rsidRPr="00FC647E">
              <w:rPr>
                <w:b/>
                <w:color w:val="000000" w:themeColor="text1"/>
                <w:lang w:val="hr-HR"/>
              </w:rPr>
              <w:t>Naziv izvanškolske aktivnosti</w:t>
            </w:r>
          </w:p>
        </w:tc>
        <w:tc>
          <w:tcPr>
            <w:tcW w:w="5587" w:type="dxa"/>
            <w:vAlign w:val="center"/>
          </w:tcPr>
          <w:p w:rsidR="004821DF" w:rsidRPr="00FC647E" w:rsidRDefault="004821DF" w:rsidP="0038677D">
            <w:pPr>
              <w:rPr>
                <w:b/>
                <w:color w:val="FF0000"/>
                <w:sz w:val="28"/>
                <w:szCs w:val="28"/>
                <w:lang w:val="hr-HR"/>
              </w:rPr>
            </w:pPr>
            <w:r w:rsidRPr="00FC647E">
              <w:rPr>
                <w:b/>
                <w:color w:val="00B0F0"/>
                <w:sz w:val="28"/>
                <w:szCs w:val="28"/>
                <w:lang w:val="hr-HR"/>
              </w:rPr>
              <w:t>Izlet učenika 2. razreda i ostalih razreda u Rim</w:t>
            </w:r>
          </w:p>
        </w:tc>
      </w:tr>
      <w:tr w:rsidR="004821DF" w:rsidRPr="00FC647E" w:rsidTr="00E36B45">
        <w:trPr>
          <w:trHeight w:val="1270"/>
        </w:trPr>
        <w:tc>
          <w:tcPr>
            <w:tcW w:w="3168" w:type="dxa"/>
          </w:tcPr>
          <w:p w:rsidR="004821DF" w:rsidRPr="00FC647E" w:rsidRDefault="004821DF" w:rsidP="0038677D">
            <w:pPr>
              <w:rPr>
                <w:b/>
                <w:lang w:val="hr-HR"/>
              </w:rPr>
            </w:pPr>
            <w:r w:rsidRPr="00FC647E">
              <w:rPr>
                <w:b/>
                <w:lang w:val="hr-HR"/>
              </w:rPr>
              <w:t>Ciljevi</w:t>
            </w:r>
          </w:p>
        </w:tc>
        <w:tc>
          <w:tcPr>
            <w:tcW w:w="5587" w:type="dxa"/>
            <w:vAlign w:val="center"/>
          </w:tcPr>
          <w:p w:rsidR="004821DF" w:rsidRPr="00FC647E" w:rsidRDefault="004821DF" w:rsidP="0038677D">
            <w:pPr>
              <w:rPr>
                <w:lang w:val="hr-HR"/>
              </w:rPr>
            </w:pPr>
            <w:r w:rsidRPr="00FC647E">
              <w:rPr>
                <w:lang w:val="hr-HR"/>
              </w:rPr>
              <w:t xml:space="preserve">-učenici upoznavaju povijesna kršćanska i kulturna središta (Siena, Assisi, Rim, </w:t>
            </w:r>
            <w:proofErr w:type="spellStart"/>
            <w:r w:rsidRPr="00FC647E">
              <w:rPr>
                <w:lang w:val="hr-HR"/>
              </w:rPr>
              <w:t>Montecassino</w:t>
            </w:r>
            <w:proofErr w:type="spellEnd"/>
            <w:r w:rsidRPr="00FC647E">
              <w:rPr>
                <w:lang w:val="hr-HR"/>
              </w:rPr>
              <w:t>, Padova)</w:t>
            </w:r>
          </w:p>
          <w:p w:rsidR="004821DF" w:rsidRPr="00FC647E" w:rsidRDefault="004821DF" w:rsidP="0038677D">
            <w:pPr>
              <w:rPr>
                <w:lang w:val="hr-HR"/>
              </w:rPr>
            </w:pPr>
            <w:r w:rsidRPr="00FC647E">
              <w:rPr>
                <w:lang w:val="hr-HR"/>
              </w:rPr>
              <w:t xml:space="preserve">-učenici upoznaju znamenitosti rodne kuće i crkvu sv. Katarine </w:t>
            </w:r>
            <w:proofErr w:type="spellStart"/>
            <w:r w:rsidRPr="00FC647E">
              <w:rPr>
                <w:lang w:val="hr-HR"/>
              </w:rPr>
              <w:t>Sijenske</w:t>
            </w:r>
            <w:proofErr w:type="spellEnd"/>
            <w:r w:rsidRPr="00FC647E">
              <w:rPr>
                <w:lang w:val="hr-HR"/>
              </w:rPr>
              <w:t xml:space="preserve">, crkvu sv. Dominika i </w:t>
            </w:r>
            <w:proofErr w:type="spellStart"/>
            <w:r w:rsidRPr="00FC647E">
              <w:rPr>
                <w:lang w:val="hr-HR"/>
              </w:rPr>
              <w:t>Piazzu</w:t>
            </w:r>
            <w:proofErr w:type="spellEnd"/>
            <w:r w:rsidRPr="00FC647E">
              <w:rPr>
                <w:lang w:val="hr-HR"/>
              </w:rPr>
              <w:t xml:space="preserve"> del </w:t>
            </w:r>
            <w:proofErr w:type="spellStart"/>
            <w:r w:rsidRPr="00FC647E">
              <w:rPr>
                <w:lang w:val="hr-HR"/>
              </w:rPr>
              <w:t>Campo</w:t>
            </w:r>
            <w:proofErr w:type="spellEnd"/>
            <w:r w:rsidRPr="00FC647E">
              <w:rPr>
                <w:lang w:val="hr-HR"/>
              </w:rPr>
              <w:t xml:space="preserve"> – jedan od najljepših trgova Europe</w:t>
            </w:r>
          </w:p>
          <w:p w:rsidR="004821DF" w:rsidRPr="00FC647E" w:rsidRDefault="004821DF" w:rsidP="0038677D">
            <w:pPr>
              <w:rPr>
                <w:lang w:val="hr-HR"/>
              </w:rPr>
            </w:pPr>
            <w:r w:rsidRPr="00FC647E">
              <w:rPr>
                <w:lang w:val="hr-HR"/>
              </w:rPr>
              <w:t>-učenici hodočaste u baziliku sv. Franje, crkvu sv. Klare, crkvu Gospe od  Anđela</w:t>
            </w:r>
          </w:p>
          <w:p w:rsidR="004821DF" w:rsidRPr="00FC647E" w:rsidRDefault="004821DF" w:rsidP="0038677D">
            <w:pPr>
              <w:rPr>
                <w:lang w:val="hr-HR"/>
              </w:rPr>
            </w:pPr>
            <w:r w:rsidRPr="00FC647E">
              <w:rPr>
                <w:lang w:val="hr-HR"/>
              </w:rPr>
              <w:t xml:space="preserve">-učenici hodočaste u Rim: bazilika sv. Ivana </w:t>
            </w:r>
            <w:proofErr w:type="spellStart"/>
            <w:r w:rsidRPr="00FC647E">
              <w:rPr>
                <w:lang w:val="hr-HR"/>
              </w:rPr>
              <w:t>Lateranskog</w:t>
            </w:r>
            <w:proofErr w:type="spellEnd"/>
            <w:r w:rsidRPr="00FC647E">
              <w:rPr>
                <w:lang w:val="hr-HR"/>
              </w:rPr>
              <w:t xml:space="preserve">, katakombe sv. </w:t>
            </w:r>
            <w:proofErr w:type="spellStart"/>
            <w:r w:rsidRPr="00FC647E">
              <w:rPr>
                <w:lang w:val="hr-HR"/>
              </w:rPr>
              <w:t>Kalista</w:t>
            </w:r>
            <w:proofErr w:type="spellEnd"/>
            <w:r w:rsidRPr="00FC647E">
              <w:rPr>
                <w:lang w:val="hr-HR"/>
              </w:rPr>
              <w:t>, bazilika sv. Pavla izvan zidina, bazilika sv. Petra (Vatikan) - kripta papa, crkva sv. Ignacija (grob Bartula Kašića)</w:t>
            </w:r>
          </w:p>
          <w:p w:rsidR="004821DF" w:rsidRPr="00FC647E" w:rsidRDefault="004821DF" w:rsidP="0038677D">
            <w:pPr>
              <w:rPr>
                <w:lang w:val="hr-HR"/>
              </w:rPr>
            </w:pPr>
            <w:r w:rsidRPr="00FC647E">
              <w:rPr>
                <w:lang w:val="hr-HR"/>
              </w:rPr>
              <w:t>-učenici hodočaste u crkvu sv. Leopolda Bogdana Mandića i baziliku sv. Ante Padovanskog</w:t>
            </w:r>
          </w:p>
          <w:p w:rsidR="004821DF" w:rsidRPr="00FC647E" w:rsidRDefault="004821DF" w:rsidP="0038677D">
            <w:pPr>
              <w:rPr>
                <w:lang w:val="hr-HR"/>
              </w:rPr>
            </w:pPr>
          </w:p>
        </w:tc>
      </w:tr>
      <w:tr w:rsidR="004821DF" w:rsidRPr="00FC647E" w:rsidTr="00E36B45">
        <w:trPr>
          <w:trHeight w:val="669"/>
        </w:trPr>
        <w:tc>
          <w:tcPr>
            <w:tcW w:w="3168" w:type="dxa"/>
          </w:tcPr>
          <w:p w:rsidR="004821DF" w:rsidRPr="00FC647E" w:rsidRDefault="004821DF" w:rsidP="0038677D">
            <w:pPr>
              <w:rPr>
                <w:b/>
                <w:lang w:val="hr-HR"/>
              </w:rPr>
            </w:pPr>
            <w:r w:rsidRPr="00FC647E">
              <w:rPr>
                <w:b/>
                <w:lang w:val="hr-HR"/>
              </w:rPr>
              <w:t>Namjena aktivnosti</w:t>
            </w:r>
          </w:p>
        </w:tc>
        <w:tc>
          <w:tcPr>
            <w:tcW w:w="5587" w:type="dxa"/>
          </w:tcPr>
          <w:p w:rsidR="004821DF" w:rsidRPr="00FC647E" w:rsidRDefault="004821DF" w:rsidP="0038677D">
            <w:pPr>
              <w:rPr>
                <w:lang w:val="hr-HR"/>
              </w:rPr>
            </w:pPr>
            <w:r w:rsidRPr="00FC647E">
              <w:rPr>
                <w:lang w:val="hr-HR"/>
              </w:rPr>
              <w:t>-upoznavanje povijesnih i kršćanskih kulturnih znamenitosti</w:t>
            </w:r>
          </w:p>
        </w:tc>
      </w:tr>
      <w:tr w:rsidR="004821DF" w:rsidRPr="00FC647E" w:rsidTr="00E36B45">
        <w:trPr>
          <w:trHeight w:val="915"/>
        </w:trPr>
        <w:tc>
          <w:tcPr>
            <w:tcW w:w="3168" w:type="dxa"/>
          </w:tcPr>
          <w:p w:rsidR="004821DF" w:rsidRPr="00FC647E" w:rsidRDefault="004821DF" w:rsidP="0038677D">
            <w:pPr>
              <w:rPr>
                <w:b/>
                <w:lang w:val="hr-HR"/>
              </w:rPr>
            </w:pPr>
            <w:r w:rsidRPr="00FC647E">
              <w:rPr>
                <w:b/>
                <w:lang w:val="hr-HR"/>
              </w:rPr>
              <w:t xml:space="preserve">Nositelj </w:t>
            </w:r>
          </w:p>
          <w:p w:rsidR="004821DF" w:rsidRPr="00FC647E" w:rsidRDefault="004821DF" w:rsidP="0038677D">
            <w:pPr>
              <w:rPr>
                <w:b/>
                <w:lang w:val="hr-HR"/>
              </w:rPr>
            </w:pPr>
            <w:r w:rsidRPr="00FC647E">
              <w:rPr>
                <w:b/>
                <w:lang w:val="hr-HR"/>
              </w:rPr>
              <w:t>programa</w:t>
            </w:r>
          </w:p>
        </w:tc>
        <w:tc>
          <w:tcPr>
            <w:tcW w:w="5587" w:type="dxa"/>
          </w:tcPr>
          <w:p w:rsidR="004821DF" w:rsidRPr="00FC647E" w:rsidRDefault="004821DF" w:rsidP="00D27784">
            <w:pPr>
              <w:rPr>
                <w:b/>
                <w:lang w:val="hr-HR"/>
              </w:rPr>
            </w:pPr>
            <w:r w:rsidRPr="00FC647E">
              <w:rPr>
                <w:b/>
                <w:lang w:val="hr-HR"/>
              </w:rPr>
              <w:t xml:space="preserve">s. Slavka Petric iz Šibeniku u suradnji s vjeroučiteljima </w:t>
            </w:r>
            <w:r w:rsidR="00530ACC" w:rsidRPr="00FC647E">
              <w:rPr>
                <w:b/>
                <w:lang w:val="hr-HR"/>
              </w:rPr>
              <w:t xml:space="preserve">Željkom </w:t>
            </w:r>
            <w:proofErr w:type="spellStart"/>
            <w:r w:rsidR="00530ACC" w:rsidRPr="00FC647E">
              <w:rPr>
                <w:b/>
                <w:lang w:val="hr-HR"/>
              </w:rPr>
              <w:t>Bobanović</w:t>
            </w:r>
            <w:r w:rsidR="007A1F45" w:rsidRPr="00FC647E">
              <w:rPr>
                <w:b/>
                <w:lang w:val="hr-HR"/>
              </w:rPr>
              <w:t>em</w:t>
            </w:r>
            <w:proofErr w:type="spellEnd"/>
            <w:r w:rsidR="000E7830" w:rsidRPr="00FC647E">
              <w:rPr>
                <w:b/>
                <w:lang w:val="hr-HR"/>
              </w:rPr>
              <w:t xml:space="preserve"> i Marijom Predenom </w:t>
            </w:r>
          </w:p>
        </w:tc>
      </w:tr>
      <w:tr w:rsidR="004821DF" w:rsidRPr="00FC647E" w:rsidTr="00E36B45">
        <w:trPr>
          <w:trHeight w:val="622"/>
        </w:trPr>
        <w:tc>
          <w:tcPr>
            <w:tcW w:w="3168" w:type="dxa"/>
          </w:tcPr>
          <w:p w:rsidR="004821DF" w:rsidRPr="00FC647E" w:rsidRDefault="004821DF" w:rsidP="0038677D">
            <w:pPr>
              <w:rPr>
                <w:b/>
                <w:lang w:val="hr-HR"/>
              </w:rPr>
            </w:pPr>
            <w:r w:rsidRPr="00FC647E">
              <w:rPr>
                <w:b/>
                <w:lang w:val="hr-HR"/>
              </w:rPr>
              <w:t>Način realizacije</w:t>
            </w:r>
          </w:p>
        </w:tc>
        <w:tc>
          <w:tcPr>
            <w:tcW w:w="5587" w:type="dxa"/>
          </w:tcPr>
          <w:p w:rsidR="004821DF" w:rsidRPr="00FC647E" w:rsidRDefault="004821DF" w:rsidP="0038677D">
            <w:pPr>
              <w:rPr>
                <w:lang w:val="hr-HR"/>
              </w:rPr>
            </w:pPr>
            <w:r w:rsidRPr="00FC647E">
              <w:rPr>
                <w:lang w:val="hr-HR"/>
              </w:rPr>
              <w:t>Višednevni izlet</w:t>
            </w:r>
          </w:p>
        </w:tc>
      </w:tr>
      <w:tr w:rsidR="004821DF" w:rsidRPr="00FC647E" w:rsidTr="00E36B45">
        <w:trPr>
          <w:trHeight w:val="559"/>
        </w:trPr>
        <w:tc>
          <w:tcPr>
            <w:tcW w:w="3168" w:type="dxa"/>
          </w:tcPr>
          <w:p w:rsidR="004821DF" w:rsidRPr="00FC647E" w:rsidRDefault="004821DF" w:rsidP="0038677D">
            <w:pPr>
              <w:rPr>
                <w:b/>
                <w:lang w:val="hr-HR"/>
              </w:rPr>
            </w:pPr>
            <w:proofErr w:type="spellStart"/>
            <w:r w:rsidRPr="00FC647E">
              <w:rPr>
                <w:b/>
                <w:lang w:val="hr-HR"/>
              </w:rPr>
              <w:t>Vremenik</w:t>
            </w:r>
            <w:proofErr w:type="spellEnd"/>
          </w:p>
        </w:tc>
        <w:tc>
          <w:tcPr>
            <w:tcW w:w="5587" w:type="dxa"/>
          </w:tcPr>
          <w:p w:rsidR="004821DF" w:rsidRPr="00FC647E" w:rsidRDefault="00530ACC" w:rsidP="0038677D">
            <w:pPr>
              <w:rPr>
                <w:lang w:val="hr-HR"/>
              </w:rPr>
            </w:pPr>
            <w:r w:rsidRPr="00FC647E">
              <w:rPr>
                <w:lang w:val="hr-HR"/>
              </w:rPr>
              <w:t>Cca tjedan dana uoči Uskrsa (</w:t>
            </w:r>
            <w:r w:rsidR="000E7830" w:rsidRPr="00FC647E">
              <w:rPr>
                <w:lang w:val="hr-HR"/>
              </w:rPr>
              <w:t>1</w:t>
            </w:r>
            <w:r w:rsidR="00942A14" w:rsidRPr="00FC647E">
              <w:rPr>
                <w:lang w:val="hr-HR"/>
              </w:rPr>
              <w:t>2. 4. 2020</w:t>
            </w:r>
            <w:r w:rsidR="004821DF" w:rsidRPr="00FC647E">
              <w:rPr>
                <w:lang w:val="hr-HR"/>
              </w:rPr>
              <w:t>.)</w:t>
            </w:r>
          </w:p>
        </w:tc>
      </w:tr>
      <w:tr w:rsidR="004821DF" w:rsidRPr="00FC647E" w:rsidTr="00E36B45">
        <w:trPr>
          <w:trHeight w:val="695"/>
        </w:trPr>
        <w:tc>
          <w:tcPr>
            <w:tcW w:w="3168" w:type="dxa"/>
          </w:tcPr>
          <w:p w:rsidR="004821DF" w:rsidRPr="00FC647E" w:rsidRDefault="004821DF" w:rsidP="0038677D">
            <w:pPr>
              <w:rPr>
                <w:b/>
                <w:lang w:val="hr-HR"/>
              </w:rPr>
            </w:pPr>
            <w:r w:rsidRPr="00FC647E">
              <w:rPr>
                <w:b/>
                <w:lang w:val="hr-HR"/>
              </w:rPr>
              <w:t>Troškovnik</w:t>
            </w:r>
          </w:p>
        </w:tc>
        <w:tc>
          <w:tcPr>
            <w:tcW w:w="5587" w:type="dxa"/>
          </w:tcPr>
          <w:p w:rsidR="004821DF" w:rsidRPr="00FC647E" w:rsidRDefault="004821DF" w:rsidP="0038677D">
            <w:pPr>
              <w:rPr>
                <w:lang w:val="hr-HR"/>
              </w:rPr>
            </w:pPr>
            <w:r w:rsidRPr="00FC647E">
              <w:rPr>
                <w:lang w:val="hr-HR"/>
              </w:rPr>
              <w:t>Cca 3150,00 kn</w:t>
            </w:r>
          </w:p>
        </w:tc>
      </w:tr>
      <w:tr w:rsidR="004821DF" w:rsidRPr="00FC647E" w:rsidTr="00E36B45">
        <w:trPr>
          <w:trHeight w:val="850"/>
        </w:trPr>
        <w:tc>
          <w:tcPr>
            <w:tcW w:w="3168" w:type="dxa"/>
          </w:tcPr>
          <w:p w:rsidR="004821DF" w:rsidRPr="00FC647E" w:rsidRDefault="004821DF" w:rsidP="0038677D">
            <w:pPr>
              <w:rPr>
                <w:b/>
                <w:lang w:val="hr-HR"/>
              </w:rPr>
            </w:pPr>
            <w:r w:rsidRPr="00FC647E">
              <w:rPr>
                <w:b/>
                <w:lang w:val="hr-HR"/>
              </w:rPr>
              <w:t>Vrednovanje</w:t>
            </w:r>
          </w:p>
        </w:tc>
        <w:tc>
          <w:tcPr>
            <w:tcW w:w="5587" w:type="dxa"/>
          </w:tcPr>
          <w:p w:rsidR="004821DF" w:rsidRPr="00FC647E" w:rsidRDefault="004821DF" w:rsidP="0038677D">
            <w:pPr>
              <w:rPr>
                <w:lang w:val="hr-HR"/>
              </w:rPr>
            </w:pPr>
            <w:r w:rsidRPr="00FC647E">
              <w:rPr>
                <w:lang w:val="hr-HR"/>
              </w:rPr>
              <w:t>Povijesna i kršćanska kulturna središta povezati s nastavnim predmetom</w:t>
            </w:r>
          </w:p>
        </w:tc>
      </w:tr>
    </w:tbl>
    <w:p w:rsidR="004821DF" w:rsidRPr="00FC647E" w:rsidRDefault="004821DF" w:rsidP="004821DF">
      <w:pPr>
        <w:rPr>
          <w:lang w:val="hr-HR"/>
        </w:rPr>
      </w:pPr>
    </w:p>
    <w:p w:rsidR="004821DF" w:rsidRPr="00FC647E" w:rsidRDefault="004821DF" w:rsidP="004821DF">
      <w:pPr>
        <w:rPr>
          <w:lang w:val="hr-HR"/>
        </w:rPr>
      </w:pPr>
    </w:p>
    <w:p w:rsidR="004821DF" w:rsidRPr="00FC647E" w:rsidRDefault="004821DF" w:rsidP="004821DF">
      <w:pPr>
        <w:rPr>
          <w:lang w:val="hr-HR"/>
        </w:rPr>
      </w:pPr>
    </w:p>
    <w:p w:rsidR="00870A68" w:rsidRPr="00FC647E" w:rsidRDefault="00870A68" w:rsidP="004821DF">
      <w:pPr>
        <w:rPr>
          <w:lang w:val="hr-HR"/>
        </w:rPr>
      </w:pPr>
    </w:p>
    <w:p w:rsidR="00870A68" w:rsidRPr="00FC647E" w:rsidRDefault="00870A68" w:rsidP="004821DF">
      <w:pPr>
        <w:rPr>
          <w:lang w:val="hr-HR"/>
        </w:rPr>
      </w:pPr>
    </w:p>
    <w:p w:rsidR="00E079D2" w:rsidRPr="00FC647E" w:rsidRDefault="00E079D2" w:rsidP="004821DF">
      <w:pPr>
        <w:rPr>
          <w:lang w:val="hr-HR"/>
        </w:rPr>
      </w:pPr>
    </w:p>
    <w:p w:rsidR="00E079D2" w:rsidRPr="00FC647E" w:rsidRDefault="00E079D2" w:rsidP="004821DF">
      <w:pPr>
        <w:rPr>
          <w:lang w:val="hr-HR"/>
        </w:rPr>
      </w:pPr>
    </w:p>
    <w:p w:rsidR="00870A68" w:rsidRPr="00FC647E" w:rsidRDefault="00870A68" w:rsidP="004821DF">
      <w:pPr>
        <w:rPr>
          <w:lang w:val="hr-HR"/>
        </w:rPr>
      </w:pPr>
    </w:p>
    <w:p w:rsidR="00870A68" w:rsidRPr="00FC647E" w:rsidRDefault="00870A68" w:rsidP="004821DF">
      <w:pPr>
        <w:rPr>
          <w:lang w:val="hr-HR"/>
        </w:rPr>
      </w:pPr>
    </w:p>
    <w:p w:rsidR="00870A68" w:rsidRPr="00FC647E" w:rsidRDefault="00870A68" w:rsidP="004821DF">
      <w:pPr>
        <w:rPr>
          <w:lang w:val="hr-HR"/>
        </w:rPr>
      </w:pPr>
    </w:p>
    <w:p w:rsidR="00185668" w:rsidRPr="00FC647E" w:rsidRDefault="00185668" w:rsidP="004821DF">
      <w:pPr>
        <w:rPr>
          <w:lang w:val="hr-HR"/>
        </w:rPr>
      </w:pPr>
    </w:p>
    <w:p w:rsidR="004821DF" w:rsidRPr="00FC647E" w:rsidRDefault="004821DF" w:rsidP="004821DF">
      <w:pPr>
        <w:rPr>
          <w:lang w:val="hr-HR"/>
        </w:rPr>
      </w:pPr>
    </w:p>
    <w:p w:rsidR="00252AF4" w:rsidRPr="00FC647E" w:rsidRDefault="00252AF4" w:rsidP="00217C61">
      <w:pPr>
        <w:rPr>
          <w:rFonts w:ascii="Arial" w:hAnsi="Arial" w:cs="Arial"/>
          <w:b/>
          <w:lang w:val="hr-HR"/>
        </w:rPr>
      </w:pPr>
    </w:p>
    <w:p w:rsidR="00252AF4" w:rsidRPr="00FC647E" w:rsidRDefault="00252AF4" w:rsidP="00217C61">
      <w:pPr>
        <w:rPr>
          <w:rFonts w:ascii="Arial" w:hAnsi="Arial" w:cs="Arial"/>
          <w:b/>
          <w:lang w:val="hr-HR"/>
        </w:rPr>
      </w:pPr>
    </w:p>
    <w:p w:rsidR="00B51EFE" w:rsidRPr="00FC647E" w:rsidRDefault="00B51EFE" w:rsidP="00060614">
      <w:pPr>
        <w:pStyle w:val="Naslov3"/>
        <w:rPr>
          <w:lang w:val="hr-HR"/>
        </w:rPr>
      </w:pPr>
      <w:bookmarkStart w:id="77" w:name="_Toc525811493"/>
      <w:bookmarkStart w:id="78" w:name="_Toc21948766"/>
      <w:r w:rsidRPr="00FC647E">
        <w:rPr>
          <w:lang w:val="hr-HR"/>
        </w:rPr>
        <w:t xml:space="preserve">Terenska nastava </w:t>
      </w:r>
      <w:r w:rsidR="006B321C" w:rsidRPr="00FC647E">
        <w:rPr>
          <w:lang w:val="hr-HR"/>
        </w:rPr>
        <w:t>/Stručne ekskurzije</w:t>
      </w:r>
      <w:bookmarkEnd w:id="77"/>
      <w:bookmarkEnd w:id="78"/>
    </w:p>
    <w:p w:rsidR="00185F6B" w:rsidRPr="00FC647E" w:rsidRDefault="00185F6B" w:rsidP="00217C61">
      <w:pPr>
        <w:rPr>
          <w:b/>
          <w:lang w:val="hr-HR"/>
        </w:rPr>
      </w:pPr>
    </w:p>
    <w:tbl>
      <w:tblPr>
        <w:tblStyle w:val="Reetkatablice"/>
        <w:tblW w:w="8755" w:type="dxa"/>
        <w:tblLook w:val="04A0" w:firstRow="1" w:lastRow="0" w:firstColumn="1" w:lastColumn="0" w:noHBand="0" w:noVBand="1"/>
      </w:tblPr>
      <w:tblGrid>
        <w:gridCol w:w="3227"/>
        <w:gridCol w:w="5528"/>
      </w:tblGrid>
      <w:tr w:rsidR="00185F6B" w:rsidRPr="00FC647E" w:rsidTr="00C46F98">
        <w:tc>
          <w:tcPr>
            <w:tcW w:w="3227" w:type="dxa"/>
          </w:tcPr>
          <w:p w:rsidR="00185F6B" w:rsidRPr="00FC647E" w:rsidRDefault="00185F6B" w:rsidP="0038677D">
            <w:pPr>
              <w:rPr>
                <w:b/>
                <w:color w:val="FF0000"/>
                <w:lang w:val="hr-HR"/>
              </w:rPr>
            </w:pPr>
            <w:r w:rsidRPr="00FC647E">
              <w:rPr>
                <w:b/>
                <w:color w:val="000000" w:themeColor="text1"/>
                <w:lang w:val="hr-HR"/>
              </w:rPr>
              <w:t>Naziv izvanškolske aktivnosti</w:t>
            </w:r>
          </w:p>
        </w:tc>
        <w:tc>
          <w:tcPr>
            <w:tcW w:w="5528" w:type="dxa"/>
          </w:tcPr>
          <w:p w:rsidR="00185F6B" w:rsidRPr="00BC010A" w:rsidRDefault="00185F6B" w:rsidP="0038677D">
            <w:pPr>
              <w:rPr>
                <w:b/>
                <w:color w:val="0070C0"/>
                <w:sz w:val="28"/>
                <w:szCs w:val="28"/>
                <w:lang w:val="hr-HR"/>
              </w:rPr>
            </w:pPr>
            <w:r w:rsidRPr="00BC010A">
              <w:rPr>
                <w:b/>
                <w:color w:val="0070C0"/>
                <w:sz w:val="28"/>
                <w:szCs w:val="28"/>
                <w:lang w:val="hr-HR"/>
              </w:rPr>
              <w:t>Stručna ekskurzija s ciljem efikasnijeg usvajanja nastavnog sadržaja</w:t>
            </w:r>
          </w:p>
          <w:p w:rsidR="0009329A" w:rsidRPr="00FC647E" w:rsidRDefault="0009329A" w:rsidP="0038677D">
            <w:pPr>
              <w:rPr>
                <w:b/>
                <w:color w:val="8DB3E2" w:themeColor="text2" w:themeTint="66"/>
                <w:lang w:val="hr-HR"/>
              </w:rPr>
            </w:pPr>
          </w:p>
        </w:tc>
      </w:tr>
      <w:tr w:rsidR="00185F6B" w:rsidRPr="00FC647E" w:rsidTr="00C46F98">
        <w:tc>
          <w:tcPr>
            <w:tcW w:w="3227" w:type="dxa"/>
          </w:tcPr>
          <w:p w:rsidR="00185F6B" w:rsidRPr="00FC647E" w:rsidRDefault="00185F6B" w:rsidP="0038677D">
            <w:pPr>
              <w:rPr>
                <w:b/>
                <w:lang w:val="hr-HR"/>
              </w:rPr>
            </w:pPr>
            <w:r w:rsidRPr="00FC647E">
              <w:rPr>
                <w:b/>
                <w:lang w:val="hr-HR"/>
              </w:rPr>
              <w:t xml:space="preserve">Ciljevi </w:t>
            </w:r>
          </w:p>
        </w:tc>
        <w:tc>
          <w:tcPr>
            <w:tcW w:w="5528" w:type="dxa"/>
          </w:tcPr>
          <w:p w:rsidR="00185F6B" w:rsidRPr="00FC647E" w:rsidRDefault="00185F6B" w:rsidP="0038677D">
            <w:pPr>
              <w:rPr>
                <w:lang w:val="hr-HR"/>
              </w:rPr>
            </w:pPr>
            <w:r w:rsidRPr="00FC647E">
              <w:rPr>
                <w:lang w:val="hr-HR"/>
              </w:rPr>
              <w:t xml:space="preserve">Upoznavanje s proizvodnjom, preradom, prodajom poljoprivrednih proizvoda i primjenom istih, te upoznavanje biljnih i životinjskih vrsta u parkovima prirode i </w:t>
            </w:r>
            <w:proofErr w:type="spellStart"/>
            <w:r w:rsidRPr="00FC647E">
              <w:rPr>
                <w:lang w:val="hr-HR"/>
              </w:rPr>
              <w:t>Nac</w:t>
            </w:r>
            <w:proofErr w:type="spellEnd"/>
            <w:r w:rsidRPr="00FC647E">
              <w:rPr>
                <w:lang w:val="hr-HR"/>
              </w:rPr>
              <w:t>. Parku Krka, kao i temeljnih značajki agroturizma na području naše županije.</w:t>
            </w:r>
          </w:p>
          <w:p w:rsidR="0009329A" w:rsidRPr="00FC647E" w:rsidRDefault="0009329A" w:rsidP="0038677D">
            <w:pPr>
              <w:rPr>
                <w:lang w:val="hr-HR"/>
              </w:rPr>
            </w:pPr>
          </w:p>
        </w:tc>
      </w:tr>
      <w:tr w:rsidR="00185F6B" w:rsidRPr="00FC647E" w:rsidTr="00C46F98">
        <w:tc>
          <w:tcPr>
            <w:tcW w:w="3227" w:type="dxa"/>
          </w:tcPr>
          <w:p w:rsidR="00185F6B" w:rsidRPr="00FC647E" w:rsidRDefault="00185F6B" w:rsidP="0038677D">
            <w:pPr>
              <w:rPr>
                <w:b/>
                <w:lang w:val="hr-HR"/>
              </w:rPr>
            </w:pPr>
            <w:r w:rsidRPr="00FC647E">
              <w:rPr>
                <w:b/>
                <w:lang w:val="hr-HR"/>
              </w:rPr>
              <w:t>Namjena aktivnosti</w:t>
            </w:r>
          </w:p>
        </w:tc>
        <w:tc>
          <w:tcPr>
            <w:tcW w:w="5528" w:type="dxa"/>
          </w:tcPr>
          <w:p w:rsidR="00185F6B" w:rsidRPr="00FC647E" w:rsidRDefault="00185F6B" w:rsidP="0038677D">
            <w:pPr>
              <w:rPr>
                <w:lang w:val="hr-HR"/>
              </w:rPr>
            </w:pPr>
            <w:r w:rsidRPr="00FC647E">
              <w:rPr>
                <w:lang w:val="hr-HR"/>
              </w:rPr>
              <w:t>Stjecanje dodatnih znanja i vještina kao i poticanje na samostalni rad učenika.</w:t>
            </w:r>
          </w:p>
          <w:p w:rsidR="0009329A" w:rsidRPr="00FC647E" w:rsidRDefault="0009329A" w:rsidP="0038677D">
            <w:pPr>
              <w:rPr>
                <w:lang w:val="hr-HR"/>
              </w:rPr>
            </w:pPr>
          </w:p>
        </w:tc>
      </w:tr>
      <w:tr w:rsidR="00185F6B" w:rsidRPr="00FC647E" w:rsidTr="00C46F98">
        <w:tc>
          <w:tcPr>
            <w:tcW w:w="3227" w:type="dxa"/>
          </w:tcPr>
          <w:p w:rsidR="00185F6B" w:rsidRPr="00FC647E" w:rsidRDefault="00185F6B" w:rsidP="0038677D">
            <w:pPr>
              <w:rPr>
                <w:b/>
                <w:lang w:val="hr-HR"/>
              </w:rPr>
            </w:pPr>
            <w:r w:rsidRPr="00FC647E">
              <w:rPr>
                <w:b/>
                <w:lang w:val="hr-HR"/>
              </w:rPr>
              <w:t>Nositelj programa</w:t>
            </w:r>
          </w:p>
        </w:tc>
        <w:tc>
          <w:tcPr>
            <w:tcW w:w="5528" w:type="dxa"/>
          </w:tcPr>
          <w:p w:rsidR="00185F6B" w:rsidRPr="00FC647E" w:rsidRDefault="00185F6B" w:rsidP="0038677D">
            <w:pPr>
              <w:rPr>
                <w:b/>
                <w:lang w:val="hr-HR"/>
              </w:rPr>
            </w:pPr>
            <w:r w:rsidRPr="00FC647E">
              <w:rPr>
                <w:b/>
                <w:lang w:val="hr-HR"/>
              </w:rPr>
              <w:t>Nastavnici poljoprivredne skupine predmeta</w:t>
            </w:r>
            <w:r w:rsidR="00D20879" w:rsidRPr="00FC647E">
              <w:rPr>
                <w:b/>
                <w:lang w:val="hr-HR"/>
              </w:rPr>
              <w:t xml:space="preserve"> </w:t>
            </w:r>
          </w:p>
          <w:p w:rsidR="0009329A" w:rsidRPr="00FC647E" w:rsidRDefault="0009329A" w:rsidP="0038677D">
            <w:pPr>
              <w:rPr>
                <w:b/>
                <w:lang w:val="hr-HR"/>
              </w:rPr>
            </w:pPr>
          </w:p>
        </w:tc>
      </w:tr>
      <w:tr w:rsidR="00185F6B" w:rsidRPr="00FC647E" w:rsidTr="00C46F98">
        <w:tc>
          <w:tcPr>
            <w:tcW w:w="3227" w:type="dxa"/>
          </w:tcPr>
          <w:p w:rsidR="00185F6B" w:rsidRPr="00FC647E" w:rsidRDefault="00185F6B" w:rsidP="0038677D">
            <w:pPr>
              <w:rPr>
                <w:b/>
                <w:lang w:val="hr-HR"/>
              </w:rPr>
            </w:pPr>
            <w:r w:rsidRPr="00FC647E">
              <w:rPr>
                <w:b/>
                <w:lang w:val="hr-HR"/>
              </w:rPr>
              <w:t>Način realizacije</w:t>
            </w:r>
          </w:p>
        </w:tc>
        <w:tc>
          <w:tcPr>
            <w:tcW w:w="5528" w:type="dxa"/>
          </w:tcPr>
          <w:p w:rsidR="00185F6B" w:rsidRPr="00FC647E" w:rsidRDefault="00185F6B" w:rsidP="0038677D">
            <w:pPr>
              <w:rPr>
                <w:lang w:val="hr-HR"/>
              </w:rPr>
            </w:pPr>
            <w:r w:rsidRPr="00FC647E">
              <w:rPr>
                <w:lang w:val="hr-HR"/>
              </w:rPr>
              <w:t>Jednodnevne ekskurzije</w:t>
            </w:r>
          </w:p>
          <w:p w:rsidR="0009329A" w:rsidRPr="00FC647E" w:rsidRDefault="0009329A" w:rsidP="0038677D">
            <w:pPr>
              <w:rPr>
                <w:lang w:val="hr-HR"/>
              </w:rPr>
            </w:pPr>
          </w:p>
        </w:tc>
      </w:tr>
      <w:tr w:rsidR="00185F6B" w:rsidRPr="00FC647E" w:rsidTr="00C46F98">
        <w:tc>
          <w:tcPr>
            <w:tcW w:w="3227" w:type="dxa"/>
          </w:tcPr>
          <w:p w:rsidR="00185F6B" w:rsidRPr="00FC647E" w:rsidRDefault="00185F6B" w:rsidP="0038677D">
            <w:pPr>
              <w:rPr>
                <w:b/>
                <w:lang w:val="hr-HR"/>
              </w:rPr>
            </w:pPr>
            <w:proofErr w:type="spellStart"/>
            <w:r w:rsidRPr="00FC647E">
              <w:rPr>
                <w:b/>
                <w:lang w:val="hr-HR"/>
              </w:rPr>
              <w:t>Vremenik</w:t>
            </w:r>
            <w:proofErr w:type="spellEnd"/>
            <w:r w:rsidRPr="00FC647E">
              <w:rPr>
                <w:b/>
                <w:lang w:val="hr-HR"/>
              </w:rPr>
              <w:t xml:space="preserve"> </w:t>
            </w:r>
          </w:p>
        </w:tc>
        <w:tc>
          <w:tcPr>
            <w:tcW w:w="5528" w:type="dxa"/>
          </w:tcPr>
          <w:p w:rsidR="00185F6B" w:rsidRPr="00FC647E" w:rsidRDefault="008E42DA" w:rsidP="0038677D">
            <w:pPr>
              <w:rPr>
                <w:lang w:val="hr-HR"/>
              </w:rPr>
            </w:pPr>
            <w:r w:rsidRPr="00FC647E">
              <w:rPr>
                <w:lang w:val="hr-HR"/>
              </w:rPr>
              <w:t>listopad 2019</w:t>
            </w:r>
            <w:r w:rsidR="00185F6B" w:rsidRPr="00FC647E">
              <w:rPr>
                <w:lang w:val="hr-HR"/>
              </w:rPr>
              <w:t xml:space="preserve">: </w:t>
            </w:r>
            <w:r w:rsidRPr="00FC647E">
              <w:rPr>
                <w:lang w:val="hr-HR"/>
              </w:rPr>
              <w:t>jesen u Lici i</w:t>
            </w:r>
            <w:r w:rsidR="007031C9" w:rsidRPr="00FC647E">
              <w:rPr>
                <w:lang w:val="hr-HR"/>
              </w:rPr>
              <w:t xml:space="preserve"> Dani šljiva</w:t>
            </w:r>
            <w:r w:rsidR="00BE6A97" w:rsidRPr="00FC647E">
              <w:rPr>
                <w:lang w:val="hr-HR"/>
              </w:rPr>
              <w:t xml:space="preserve"> Gospić</w:t>
            </w:r>
          </w:p>
          <w:p w:rsidR="00E777FB" w:rsidRPr="00FC647E" w:rsidRDefault="00182FF5" w:rsidP="0038677D">
            <w:pPr>
              <w:rPr>
                <w:lang w:val="hr-HR"/>
              </w:rPr>
            </w:pPr>
            <w:r w:rsidRPr="00FC647E">
              <w:rPr>
                <w:lang w:val="hr-HR"/>
              </w:rPr>
              <w:t xml:space="preserve">listopad 2019:Udruga za terapijsko jahanje </w:t>
            </w:r>
            <w:proofErr w:type="spellStart"/>
            <w:r w:rsidRPr="00FC647E">
              <w:rPr>
                <w:lang w:val="hr-HR"/>
              </w:rPr>
              <w:t>Grabarije</w:t>
            </w:r>
            <w:proofErr w:type="spellEnd"/>
            <w:r w:rsidR="00E777FB" w:rsidRPr="00FC647E">
              <w:rPr>
                <w:lang w:val="hr-HR"/>
              </w:rPr>
              <w:t xml:space="preserve"> Knin</w:t>
            </w:r>
          </w:p>
          <w:p w:rsidR="00185F6B" w:rsidRPr="00FC647E" w:rsidRDefault="008E42DA" w:rsidP="0038677D">
            <w:pPr>
              <w:rPr>
                <w:lang w:val="hr-HR"/>
              </w:rPr>
            </w:pPr>
            <w:r w:rsidRPr="00FC647E">
              <w:rPr>
                <w:lang w:val="hr-HR"/>
              </w:rPr>
              <w:t>studeni 2019</w:t>
            </w:r>
            <w:r w:rsidR="00185F6B" w:rsidRPr="00FC647E">
              <w:rPr>
                <w:lang w:val="hr-HR"/>
              </w:rPr>
              <w:t xml:space="preserve">: </w:t>
            </w:r>
            <w:r w:rsidR="007031C9" w:rsidRPr="00FC647E">
              <w:rPr>
                <w:lang w:val="hr-HR"/>
              </w:rPr>
              <w:t>Sajam Benkovac</w:t>
            </w:r>
          </w:p>
          <w:p w:rsidR="00E777FB" w:rsidRPr="00FC647E" w:rsidRDefault="00E777FB" w:rsidP="0038677D">
            <w:pPr>
              <w:rPr>
                <w:lang w:val="hr-HR"/>
              </w:rPr>
            </w:pPr>
            <w:r w:rsidRPr="00FC647E">
              <w:rPr>
                <w:lang w:val="hr-HR"/>
              </w:rPr>
              <w:t>studeni 2019:OPG Marić Knin</w:t>
            </w:r>
          </w:p>
          <w:p w:rsidR="00E777FB" w:rsidRPr="00FC647E" w:rsidRDefault="00E777FB" w:rsidP="0038677D">
            <w:pPr>
              <w:rPr>
                <w:lang w:val="hr-HR"/>
              </w:rPr>
            </w:pPr>
            <w:r w:rsidRPr="00FC647E">
              <w:rPr>
                <w:lang w:val="hr-HR"/>
              </w:rPr>
              <w:t xml:space="preserve">prosinac 2019:OPG </w:t>
            </w:r>
            <w:proofErr w:type="spellStart"/>
            <w:r w:rsidRPr="00FC647E">
              <w:rPr>
                <w:lang w:val="hr-HR"/>
              </w:rPr>
              <w:t>M.Manojlović</w:t>
            </w:r>
            <w:proofErr w:type="spellEnd"/>
            <w:r w:rsidRPr="00FC647E">
              <w:rPr>
                <w:lang w:val="hr-HR"/>
              </w:rPr>
              <w:t xml:space="preserve"> Orlić</w:t>
            </w:r>
          </w:p>
          <w:p w:rsidR="00BE6A97" w:rsidRPr="00FC647E" w:rsidRDefault="00BE6A97" w:rsidP="0038677D">
            <w:pPr>
              <w:rPr>
                <w:lang w:val="hr-HR"/>
              </w:rPr>
            </w:pPr>
          </w:p>
          <w:p w:rsidR="008E42DA" w:rsidRPr="00FC647E" w:rsidRDefault="00E777FB" w:rsidP="0038677D">
            <w:pPr>
              <w:rPr>
                <w:lang w:val="hr-HR"/>
              </w:rPr>
            </w:pPr>
            <w:r w:rsidRPr="00FC647E">
              <w:rPr>
                <w:lang w:val="hr-HR"/>
              </w:rPr>
              <w:t xml:space="preserve">veljača 2020:Mljekara </w:t>
            </w:r>
            <w:proofErr w:type="spellStart"/>
            <w:r w:rsidRPr="00FC647E">
              <w:rPr>
                <w:lang w:val="hr-HR"/>
              </w:rPr>
              <w:t>Nunić</w:t>
            </w:r>
            <w:proofErr w:type="spellEnd"/>
            <w:r w:rsidRPr="00FC647E">
              <w:rPr>
                <w:lang w:val="hr-HR"/>
              </w:rPr>
              <w:t xml:space="preserve"> (</w:t>
            </w:r>
            <w:proofErr w:type="spellStart"/>
            <w:r w:rsidRPr="00FC647E">
              <w:rPr>
                <w:lang w:val="hr-HR"/>
              </w:rPr>
              <w:t>vl.T.Blajić</w:t>
            </w:r>
            <w:proofErr w:type="spellEnd"/>
            <w:r w:rsidRPr="00FC647E">
              <w:rPr>
                <w:lang w:val="hr-HR"/>
              </w:rPr>
              <w:t>)</w:t>
            </w:r>
          </w:p>
          <w:p w:rsidR="00185F6B" w:rsidRPr="00FC647E" w:rsidRDefault="008E42DA" w:rsidP="0038677D">
            <w:pPr>
              <w:rPr>
                <w:lang w:val="hr-HR"/>
              </w:rPr>
            </w:pPr>
            <w:r w:rsidRPr="00FC647E">
              <w:rPr>
                <w:lang w:val="hr-HR"/>
              </w:rPr>
              <w:t>ožujak 2020</w:t>
            </w:r>
            <w:r w:rsidR="00185F6B" w:rsidRPr="00FC647E">
              <w:rPr>
                <w:lang w:val="hr-HR"/>
              </w:rPr>
              <w:t xml:space="preserve">: </w:t>
            </w:r>
            <w:r w:rsidRPr="00FC647E">
              <w:rPr>
                <w:lang w:val="hr-HR"/>
              </w:rPr>
              <w:t xml:space="preserve">Mediteranski vrt </w:t>
            </w:r>
            <w:r w:rsidR="00981F97" w:rsidRPr="00FC647E">
              <w:rPr>
                <w:lang w:val="hr-HR"/>
              </w:rPr>
              <w:t xml:space="preserve"> </w:t>
            </w:r>
            <w:proofErr w:type="spellStart"/>
            <w:r w:rsidR="00185F6B" w:rsidRPr="00FC647E">
              <w:rPr>
                <w:lang w:val="hr-HR"/>
              </w:rPr>
              <w:t>Šibenik</w:t>
            </w:r>
            <w:r w:rsidR="00E777FB" w:rsidRPr="00FC647E">
              <w:rPr>
                <w:lang w:val="hr-HR"/>
              </w:rPr>
              <w:t>,Vinarija</w:t>
            </w:r>
            <w:proofErr w:type="spellEnd"/>
            <w:r w:rsidR="00E777FB" w:rsidRPr="00FC647E">
              <w:rPr>
                <w:lang w:val="hr-HR"/>
              </w:rPr>
              <w:t xml:space="preserve"> Šibenik</w:t>
            </w:r>
          </w:p>
          <w:p w:rsidR="00E777FB" w:rsidRPr="00FC647E" w:rsidRDefault="00E777FB" w:rsidP="0038677D">
            <w:pPr>
              <w:rPr>
                <w:lang w:val="hr-HR"/>
              </w:rPr>
            </w:pPr>
            <w:r w:rsidRPr="00FC647E">
              <w:rPr>
                <w:lang w:val="hr-HR"/>
              </w:rPr>
              <w:t xml:space="preserve">ožujak 2020: OPG </w:t>
            </w:r>
            <w:proofErr w:type="spellStart"/>
            <w:r w:rsidRPr="00FC647E">
              <w:rPr>
                <w:lang w:val="hr-HR"/>
              </w:rPr>
              <w:t>R.Vujanić</w:t>
            </w:r>
            <w:proofErr w:type="spellEnd"/>
            <w:r w:rsidRPr="00FC647E">
              <w:rPr>
                <w:lang w:val="hr-HR"/>
              </w:rPr>
              <w:t xml:space="preserve"> </w:t>
            </w:r>
            <w:proofErr w:type="spellStart"/>
            <w:r w:rsidRPr="00FC647E">
              <w:rPr>
                <w:lang w:val="hr-HR"/>
              </w:rPr>
              <w:t>Ervenik</w:t>
            </w:r>
            <w:proofErr w:type="spellEnd"/>
          </w:p>
          <w:p w:rsidR="00BE6A97" w:rsidRPr="00FC647E" w:rsidRDefault="00BE6A97" w:rsidP="0038677D">
            <w:pPr>
              <w:rPr>
                <w:lang w:val="hr-HR"/>
              </w:rPr>
            </w:pPr>
          </w:p>
          <w:p w:rsidR="00D20879" w:rsidRPr="00FC647E" w:rsidRDefault="008E42DA" w:rsidP="0038677D">
            <w:pPr>
              <w:rPr>
                <w:lang w:val="hr-HR"/>
              </w:rPr>
            </w:pPr>
            <w:r w:rsidRPr="00FC647E">
              <w:rPr>
                <w:lang w:val="hr-HR"/>
              </w:rPr>
              <w:t>travanj 2020</w:t>
            </w:r>
            <w:r w:rsidR="00185F6B" w:rsidRPr="00FC647E">
              <w:rPr>
                <w:lang w:val="hr-HR"/>
              </w:rPr>
              <w:t xml:space="preserve">: Sajam </w:t>
            </w:r>
            <w:r w:rsidR="00BE6A97" w:rsidRPr="00FC647E">
              <w:rPr>
                <w:lang w:val="hr-HR"/>
              </w:rPr>
              <w:t>pršuta u Sinju</w:t>
            </w:r>
            <w:r w:rsidR="00981F97" w:rsidRPr="00FC647E">
              <w:rPr>
                <w:lang w:val="hr-HR"/>
              </w:rPr>
              <w:t>,</w:t>
            </w:r>
            <w:r w:rsidR="007031C9" w:rsidRPr="00FC647E">
              <w:rPr>
                <w:lang w:val="hr-HR"/>
              </w:rPr>
              <w:t xml:space="preserve"> posjet lokalnom  OPG</w:t>
            </w:r>
          </w:p>
          <w:p w:rsidR="00E777FB" w:rsidRPr="00FC647E" w:rsidRDefault="00E777FB" w:rsidP="0038677D">
            <w:pPr>
              <w:rPr>
                <w:lang w:val="hr-HR"/>
              </w:rPr>
            </w:pPr>
            <w:r w:rsidRPr="00FC647E">
              <w:rPr>
                <w:lang w:val="hr-HR"/>
              </w:rPr>
              <w:t xml:space="preserve">travanj 2020:OPG </w:t>
            </w:r>
            <w:proofErr w:type="spellStart"/>
            <w:r w:rsidRPr="00FC647E">
              <w:rPr>
                <w:lang w:val="hr-HR"/>
              </w:rPr>
              <w:t>I.Rakić</w:t>
            </w:r>
            <w:proofErr w:type="spellEnd"/>
            <w:r w:rsidRPr="00FC647E">
              <w:rPr>
                <w:lang w:val="hr-HR"/>
              </w:rPr>
              <w:t xml:space="preserve"> i Klaonica Pilića </w:t>
            </w:r>
            <w:proofErr w:type="spellStart"/>
            <w:r w:rsidRPr="00FC647E">
              <w:rPr>
                <w:lang w:val="hr-HR"/>
              </w:rPr>
              <w:t>P.Petrović</w:t>
            </w:r>
            <w:proofErr w:type="spellEnd"/>
          </w:p>
          <w:p w:rsidR="00E777FB" w:rsidRPr="00FC647E" w:rsidRDefault="00E777FB" w:rsidP="0038677D">
            <w:pPr>
              <w:rPr>
                <w:lang w:val="hr-HR"/>
              </w:rPr>
            </w:pPr>
            <w:r w:rsidRPr="00FC647E">
              <w:rPr>
                <w:lang w:val="hr-HR"/>
              </w:rPr>
              <w:t>Pakovo selo</w:t>
            </w:r>
          </w:p>
          <w:p w:rsidR="00185F6B" w:rsidRPr="00FC647E" w:rsidRDefault="00185F6B" w:rsidP="0038677D">
            <w:pPr>
              <w:rPr>
                <w:lang w:val="hr-HR"/>
              </w:rPr>
            </w:pPr>
          </w:p>
          <w:p w:rsidR="00185F6B" w:rsidRPr="00FC647E" w:rsidRDefault="008E42DA" w:rsidP="0038677D">
            <w:pPr>
              <w:rPr>
                <w:lang w:val="hr-HR"/>
              </w:rPr>
            </w:pPr>
            <w:r w:rsidRPr="00FC647E">
              <w:rPr>
                <w:lang w:val="hr-HR"/>
              </w:rPr>
              <w:t>travanj 2020</w:t>
            </w:r>
            <w:r w:rsidR="00185F6B" w:rsidRPr="00FC647E">
              <w:rPr>
                <w:lang w:val="hr-HR"/>
              </w:rPr>
              <w:t>: Naci</w:t>
            </w:r>
            <w:r w:rsidR="00981F97" w:rsidRPr="00FC647E">
              <w:rPr>
                <w:lang w:val="hr-HR"/>
              </w:rPr>
              <w:t xml:space="preserve">onalni park Krka, </w:t>
            </w:r>
            <w:r w:rsidR="00185F6B" w:rsidRPr="00FC647E">
              <w:rPr>
                <w:lang w:val="hr-HR"/>
              </w:rPr>
              <w:t>posjet Skradinu</w:t>
            </w:r>
            <w:r w:rsidRPr="00FC647E">
              <w:rPr>
                <w:lang w:val="hr-HR"/>
              </w:rPr>
              <w:t xml:space="preserve"> i</w:t>
            </w:r>
          </w:p>
          <w:p w:rsidR="008E42DA" w:rsidRPr="00FC647E" w:rsidRDefault="008E42DA" w:rsidP="0038677D">
            <w:pPr>
              <w:rPr>
                <w:lang w:val="hr-HR"/>
              </w:rPr>
            </w:pPr>
            <w:r w:rsidRPr="00FC647E">
              <w:rPr>
                <w:lang w:val="hr-HR"/>
              </w:rPr>
              <w:t xml:space="preserve">Etno </w:t>
            </w:r>
            <w:proofErr w:type="spellStart"/>
            <w:r w:rsidRPr="00FC647E">
              <w:rPr>
                <w:lang w:val="hr-HR"/>
              </w:rPr>
              <w:t>Land</w:t>
            </w:r>
            <w:proofErr w:type="spellEnd"/>
            <w:r w:rsidRPr="00FC647E">
              <w:rPr>
                <w:lang w:val="hr-HR"/>
              </w:rPr>
              <w:t xml:space="preserve"> Pakovo selo</w:t>
            </w:r>
          </w:p>
          <w:p w:rsidR="008E42DA" w:rsidRPr="00FC647E" w:rsidRDefault="008E42DA" w:rsidP="0038677D">
            <w:pPr>
              <w:rPr>
                <w:lang w:val="hr-HR"/>
              </w:rPr>
            </w:pPr>
          </w:p>
          <w:p w:rsidR="00185F6B" w:rsidRPr="00FC647E" w:rsidRDefault="008E42DA" w:rsidP="0038677D">
            <w:pPr>
              <w:rPr>
                <w:lang w:val="hr-HR"/>
              </w:rPr>
            </w:pPr>
            <w:r w:rsidRPr="00FC647E">
              <w:rPr>
                <w:lang w:val="hr-HR"/>
              </w:rPr>
              <w:t>travanj 2020</w:t>
            </w:r>
            <w:r w:rsidR="00185F6B" w:rsidRPr="00FC647E">
              <w:rPr>
                <w:lang w:val="hr-HR"/>
              </w:rPr>
              <w:t>: S</w:t>
            </w:r>
            <w:r w:rsidR="007031C9" w:rsidRPr="00FC647E">
              <w:rPr>
                <w:lang w:val="hr-HR"/>
              </w:rPr>
              <w:t xml:space="preserve">tela </w:t>
            </w:r>
            <w:proofErr w:type="spellStart"/>
            <w:r w:rsidR="007031C9" w:rsidRPr="00FC647E">
              <w:rPr>
                <w:lang w:val="hr-HR"/>
              </w:rPr>
              <w:t>Croatica-agroetno</w:t>
            </w:r>
            <w:proofErr w:type="spellEnd"/>
            <w:r w:rsidR="007031C9" w:rsidRPr="00FC647E">
              <w:rPr>
                <w:lang w:val="hr-HR"/>
              </w:rPr>
              <w:t xml:space="preserve"> selo Klis</w:t>
            </w:r>
          </w:p>
          <w:p w:rsidR="00185F6B" w:rsidRPr="00FC647E" w:rsidRDefault="00185F6B" w:rsidP="0038677D">
            <w:pPr>
              <w:rPr>
                <w:lang w:val="hr-HR"/>
              </w:rPr>
            </w:pPr>
          </w:p>
          <w:p w:rsidR="00185F6B" w:rsidRPr="00FC647E" w:rsidRDefault="008E42DA" w:rsidP="0038677D">
            <w:pPr>
              <w:rPr>
                <w:lang w:val="hr-HR"/>
              </w:rPr>
            </w:pPr>
            <w:r w:rsidRPr="00FC647E">
              <w:rPr>
                <w:lang w:val="hr-HR"/>
              </w:rPr>
              <w:t>svibanj 2020</w:t>
            </w:r>
            <w:r w:rsidR="00185F6B" w:rsidRPr="00FC647E">
              <w:rPr>
                <w:lang w:val="hr-HR"/>
              </w:rPr>
              <w:t>: Park prirode Vransko jezero, Zadar</w:t>
            </w:r>
          </w:p>
          <w:p w:rsidR="008E42DA" w:rsidRPr="00FC647E" w:rsidRDefault="008E42DA" w:rsidP="0038677D">
            <w:pPr>
              <w:rPr>
                <w:lang w:val="hr-HR"/>
              </w:rPr>
            </w:pPr>
          </w:p>
          <w:p w:rsidR="00185F6B" w:rsidRPr="00FC647E" w:rsidRDefault="008E42DA" w:rsidP="0038677D">
            <w:pPr>
              <w:rPr>
                <w:lang w:val="hr-HR"/>
              </w:rPr>
            </w:pPr>
            <w:r w:rsidRPr="00FC647E">
              <w:rPr>
                <w:lang w:val="hr-HR"/>
              </w:rPr>
              <w:t>svibanj 2020</w:t>
            </w:r>
            <w:r w:rsidR="00185F6B" w:rsidRPr="00FC647E">
              <w:rPr>
                <w:lang w:val="hr-HR"/>
              </w:rPr>
              <w:t>: Naci</w:t>
            </w:r>
            <w:r w:rsidR="00981F97" w:rsidRPr="00FC647E">
              <w:rPr>
                <w:lang w:val="hr-HR"/>
              </w:rPr>
              <w:t>o</w:t>
            </w:r>
            <w:r w:rsidR="00185F6B" w:rsidRPr="00FC647E">
              <w:rPr>
                <w:lang w:val="hr-HR"/>
              </w:rPr>
              <w:t>nalni park Plitvička jezera, posjet Rastokama</w:t>
            </w:r>
            <w:r w:rsidR="00BE6A97" w:rsidRPr="00FC647E">
              <w:rPr>
                <w:lang w:val="hr-HR"/>
              </w:rPr>
              <w:t xml:space="preserve"> </w:t>
            </w:r>
          </w:p>
          <w:p w:rsidR="00BE6A97" w:rsidRPr="00FC647E" w:rsidRDefault="00BE6A97" w:rsidP="0038677D">
            <w:pPr>
              <w:rPr>
                <w:lang w:val="hr-HR"/>
              </w:rPr>
            </w:pPr>
          </w:p>
        </w:tc>
      </w:tr>
      <w:tr w:rsidR="00185F6B" w:rsidRPr="00FC647E" w:rsidTr="00C46F98">
        <w:tc>
          <w:tcPr>
            <w:tcW w:w="3227" w:type="dxa"/>
          </w:tcPr>
          <w:p w:rsidR="00185F6B" w:rsidRPr="00FC647E" w:rsidRDefault="00185F6B" w:rsidP="0038677D">
            <w:pPr>
              <w:rPr>
                <w:b/>
                <w:lang w:val="hr-HR"/>
              </w:rPr>
            </w:pPr>
            <w:r w:rsidRPr="00FC647E">
              <w:rPr>
                <w:b/>
                <w:lang w:val="hr-HR"/>
              </w:rPr>
              <w:t xml:space="preserve">Troškovnik </w:t>
            </w:r>
          </w:p>
        </w:tc>
        <w:tc>
          <w:tcPr>
            <w:tcW w:w="5528" w:type="dxa"/>
          </w:tcPr>
          <w:p w:rsidR="00185F6B" w:rsidRPr="00FC647E" w:rsidRDefault="00185F6B" w:rsidP="0038677D">
            <w:pPr>
              <w:rPr>
                <w:lang w:val="hr-HR"/>
              </w:rPr>
            </w:pPr>
            <w:r w:rsidRPr="00FC647E">
              <w:rPr>
                <w:lang w:val="hr-HR"/>
              </w:rPr>
              <w:t>Prema najpovoljnijoj ponudi prijevoznika</w:t>
            </w:r>
          </w:p>
          <w:p w:rsidR="004812B6" w:rsidRPr="00FC647E" w:rsidRDefault="004812B6" w:rsidP="0038677D">
            <w:pPr>
              <w:rPr>
                <w:lang w:val="hr-HR"/>
              </w:rPr>
            </w:pPr>
          </w:p>
        </w:tc>
      </w:tr>
      <w:tr w:rsidR="00185F6B" w:rsidRPr="00FC647E" w:rsidTr="00C46F98">
        <w:tc>
          <w:tcPr>
            <w:tcW w:w="3227" w:type="dxa"/>
          </w:tcPr>
          <w:p w:rsidR="00185F6B" w:rsidRPr="00FC647E" w:rsidRDefault="00185F6B" w:rsidP="0038677D">
            <w:pPr>
              <w:rPr>
                <w:b/>
                <w:lang w:val="hr-HR"/>
              </w:rPr>
            </w:pPr>
            <w:r w:rsidRPr="00FC647E">
              <w:rPr>
                <w:b/>
                <w:lang w:val="hr-HR"/>
              </w:rPr>
              <w:t xml:space="preserve">Vrednovanje </w:t>
            </w:r>
          </w:p>
        </w:tc>
        <w:tc>
          <w:tcPr>
            <w:tcW w:w="5528" w:type="dxa"/>
          </w:tcPr>
          <w:p w:rsidR="0009329A" w:rsidRPr="00FC647E" w:rsidRDefault="00185F6B" w:rsidP="0038677D">
            <w:pPr>
              <w:rPr>
                <w:lang w:val="hr-HR"/>
              </w:rPr>
            </w:pPr>
            <w:r w:rsidRPr="00FC647E">
              <w:rPr>
                <w:lang w:val="hr-HR"/>
              </w:rPr>
              <w:t>U praktičnoj nastavi i nastavi izbor</w:t>
            </w:r>
            <w:r w:rsidR="00CE5696" w:rsidRPr="00FC647E">
              <w:rPr>
                <w:lang w:val="hr-HR"/>
              </w:rPr>
              <w:t xml:space="preserve">nih predmeta u razredima 1.d, </w:t>
            </w:r>
            <w:r w:rsidRPr="00FC647E">
              <w:rPr>
                <w:lang w:val="hr-HR"/>
              </w:rPr>
              <w:t xml:space="preserve"> 2.d, 3.</w:t>
            </w:r>
            <w:r w:rsidR="00CE5696" w:rsidRPr="00FC647E">
              <w:rPr>
                <w:lang w:val="hr-HR"/>
              </w:rPr>
              <w:t xml:space="preserve">d, </w:t>
            </w:r>
            <w:r w:rsidRPr="00FC647E">
              <w:rPr>
                <w:lang w:val="hr-HR"/>
              </w:rPr>
              <w:t xml:space="preserve"> i 4.d</w:t>
            </w:r>
            <w:r w:rsidR="00D20879" w:rsidRPr="00FC647E">
              <w:rPr>
                <w:lang w:val="hr-HR"/>
              </w:rPr>
              <w:t xml:space="preserve"> i ostali</w:t>
            </w:r>
          </w:p>
        </w:tc>
      </w:tr>
    </w:tbl>
    <w:p w:rsidR="005321AD" w:rsidRPr="00FC647E" w:rsidRDefault="005321AD" w:rsidP="00185F6B">
      <w:pPr>
        <w:rPr>
          <w:lang w:val="hr-HR"/>
        </w:rPr>
      </w:pPr>
    </w:p>
    <w:tbl>
      <w:tblPr>
        <w:tblStyle w:val="Reetkatablice"/>
        <w:tblW w:w="8755" w:type="dxa"/>
        <w:tblLook w:val="04A0" w:firstRow="1" w:lastRow="0" w:firstColumn="1" w:lastColumn="0" w:noHBand="0" w:noVBand="1"/>
      </w:tblPr>
      <w:tblGrid>
        <w:gridCol w:w="3227"/>
        <w:gridCol w:w="5528"/>
      </w:tblGrid>
      <w:tr w:rsidR="000A3F55" w:rsidRPr="00FC647E" w:rsidTr="00E80A0C">
        <w:tc>
          <w:tcPr>
            <w:tcW w:w="3227" w:type="dxa"/>
          </w:tcPr>
          <w:p w:rsidR="000A3F55" w:rsidRPr="00FC647E" w:rsidRDefault="000A3F55" w:rsidP="00E80A0C">
            <w:pPr>
              <w:rPr>
                <w:b/>
                <w:color w:val="FF0000"/>
                <w:lang w:val="hr-HR"/>
              </w:rPr>
            </w:pPr>
            <w:r w:rsidRPr="00FC647E">
              <w:rPr>
                <w:b/>
                <w:color w:val="000000" w:themeColor="text1"/>
                <w:lang w:val="hr-HR"/>
              </w:rPr>
              <w:t>Naziv izvanškolske aktivnosti</w:t>
            </w:r>
          </w:p>
        </w:tc>
        <w:tc>
          <w:tcPr>
            <w:tcW w:w="5528" w:type="dxa"/>
          </w:tcPr>
          <w:p w:rsidR="000A3F55" w:rsidRPr="00FC647E" w:rsidRDefault="000A3F55" w:rsidP="00E80A0C">
            <w:pPr>
              <w:rPr>
                <w:b/>
                <w:color w:val="0070C0"/>
                <w:sz w:val="28"/>
                <w:szCs w:val="28"/>
                <w:lang w:val="hr-HR"/>
              </w:rPr>
            </w:pPr>
            <w:r w:rsidRPr="00FC647E">
              <w:rPr>
                <w:b/>
                <w:color w:val="0070C0"/>
                <w:sz w:val="28"/>
                <w:szCs w:val="28"/>
                <w:lang w:val="hr-HR"/>
              </w:rPr>
              <w:t>Stručna ekskurzija s ciljem efikasnijeg usvajanja nastavnog sadržaja</w:t>
            </w:r>
          </w:p>
          <w:p w:rsidR="000A3F55" w:rsidRPr="00FC647E" w:rsidRDefault="000A3F55" w:rsidP="00E80A0C">
            <w:pPr>
              <w:rPr>
                <w:b/>
                <w:color w:val="8DB3E2" w:themeColor="text2" w:themeTint="66"/>
                <w:lang w:val="hr-HR"/>
              </w:rPr>
            </w:pPr>
          </w:p>
        </w:tc>
      </w:tr>
      <w:tr w:rsidR="000A3F55" w:rsidRPr="00FC647E" w:rsidTr="00E80A0C">
        <w:tc>
          <w:tcPr>
            <w:tcW w:w="3227" w:type="dxa"/>
          </w:tcPr>
          <w:p w:rsidR="000A3F55" w:rsidRPr="00FC647E" w:rsidRDefault="000A3F55" w:rsidP="00E80A0C">
            <w:pPr>
              <w:rPr>
                <w:b/>
                <w:lang w:val="hr-HR"/>
              </w:rPr>
            </w:pPr>
            <w:r w:rsidRPr="00FC647E">
              <w:rPr>
                <w:b/>
                <w:lang w:val="hr-HR"/>
              </w:rPr>
              <w:t xml:space="preserve">Ciljevi </w:t>
            </w:r>
          </w:p>
        </w:tc>
        <w:tc>
          <w:tcPr>
            <w:tcW w:w="5528" w:type="dxa"/>
          </w:tcPr>
          <w:p w:rsidR="000A3F55" w:rsidRPr="00FC647E" w:rsidRDefault="000A3F55" w:rsidP="00E80A0C">
            <w:pPr>
              <w:jc w:val="both"/>
              <w:rPr>
                <w:lang w:val="hr-HR"/>
              </w:rPr>
            </w:pPr>
          </w:p>
          <w:p w:rsidR="000A3F55" w:rsidRPr="00FC647E" w:rsidRDefault="006A4CA6" w:rsidP="00E80A0C">
            <w:pPr>
              <w:jc w:val="both"/>
              <w:rPr>
                <w:lang w:val="hr-HR"/>
              </w:rPr>
            </w:pPr>
            <w:r w:rsidRPr="00FC647E">
              <w:rPr>
                <w:lang w:val="hr-HR"/>
              </w:rPr>
              <w:t xml:space="preserve">Upoznavanje s organizacijom </w:t>
            </w:r>
            <w:r w:rsidR="00DB7382" w:rsidRPr="00FC647E">
              <w:rPr>
                <w:lang w:val="hr-HR"/>
              </w:rPr>
              <w:t>i</w:t>
            </w:r>
            <w:r w:rsidRPr="00FC647E">
              <w:rPr>
                <w:lang w:val="hr-HR"/>
              </w:rPr>
              <w:t xml:space="preserve"> </w:t>
            </w:r>
            <w:r w:rsidR="000A3F55" w:rsidRPr="00FC647E">
              <w:rPr>
                <w:lang w:val="hr-HR"/>
              </w:rPr>
              <w:t xml:space="preserve">temeljnim </w:t>
            </w:r>
            <w:proofErr w:type="spellStart"/>
            <w:r w:rsidR="000A3F55" w:rsidRPr="00FC647E">
              <w:rPr>
                <w:lang w:val="hr-HR"/>
              </w:rPr>
              <w:t>začajkama</w:t>
            </w:r>
            <w:proofErr w:type="spellEnd"/>
            <w:r w:rsidR="000A3F55" w:rsidRPr="00FC647E">
              <w:rPr>
                <w:lang w:val="hr-HR"/>
              </w:rPr>
              <w:t xml:space="preserve"> poslovanja raznih poduzeća, udruga te uvid u njihov utjecaj I doprinos društvu. Upoznavanje s modernim elementima marketinga u promicanju kulturne baštine pojedinog mjesta I razvoja turizma.</w:t>
            </w:r>
          </w:p>
          <w:p w:rsidR="000A3F55" w:rsidRPr="00FC647E" w:rsidRDefault="000A3F55" w:rsidP="00E80A0C">
            <w:pPr>
              <w:jc w:val="both"/>
              <w:rPr>
                <w:lang w:val="hr-HR"/>
              </w:rPr>
            </w:pPr>
          </w:p>
        </w:tc>
      </w:tr>
      <w:tr w:rsidR="000A3F55" w:rsidRPr="00FC647E" w:rsidTr="00E80A0C">
        <w:tc>
          <w:tcPr>
            <w:tcW w:w="3227" w:type="dxa"/>
          </w:tcPr>
          <w:p w:rsidR="000A3F55" w:rsidRPr="00FC647E" w:rsidRDefault="000A3F55" w:rsidP="00E80A0C">
            <w:pPr>
              <w:rPr>
                <w:b/>
                <w:lang w:val="hr-HR"/>
              </w:rPr>
            </w:pPr>
            <w:r w:rsidRPr="00FC647E">
              <w:rPr>
                <w:b/>
                <w:lang w:val="hr-HR"/>
              </w:rPr>
              <w:t>Namjena aktivnosti</w:t>
            </w:r>
          </w:p>
        </w:tc>
        <w:tc>
          <w:tcPr>
            <w:tcW w:w="5528" w:type="dxa"/>
          </w:tcPr>
          <w:p w:rsidR="000A3F55" w:rsidRPr="00FC647E" w:rsidRDefault="000A3F55" w:rsidP="00E80A0C">
            <w:pPr>
              <w:jc w:val="both"/>
              <w:rPr>
                <w:lang w:val="hr-HR"/>
              </w:rPr>
            </w:pPr>
          </w:p>
          <w:p w:rsidR="000A3F55" w:rsidRPr="00FC647E" w:rsidRDefault="000A3F55" w:rsidP="00E80A0C">
            <w:pPr>
              <w:jc w:val="both"/>
              <w:rPr>
                <w:lang w:val="hr-HR"/>
              </w:rPr>
            </w:pPr>
            <w:proofErr w:type="spellStart"/>
            <w:r w:rsidRPr="00FC647E">
              <w:rPr>
                <w:lang w:val="hr-HR"/>
              </w:rPr>
              <w:t>Povezivaje</w:t>
            </w:r>
            <w:proofErr w:type="spellEnd"/>
            <w:r w:rsidRPr="00FC647E">
              <w:rPr>
                <w:lang w:val="hr-HR"/>
              </w:rPr>
              <w:t xml:space="preserve"> teorije i prakse, omogućiti učenicima samostalno </w:t>
            </w:r>
            <w:r w:rsidRPr="00FC647E">
              <w:rPr>
                <w:spacing w:val="-1"/>
                <w:lang w:val="hr-HR"/>
              </w:rPr>
              <w:t xml:space="preserve">uočavanje </w:t>
            </w:r>
            <w:proofErr w:type="spellStart"/>
            <w:r w:rsidRPr="00FC647E">
              <w:rPr>
                <w:spacing w:val="-1"/>
                <w:lang w:val="hr-HR"/>
              </w:rPr>
              <w:t>korelativnih</w:t>
            </w:r>
            <w:proofErr w:type="spellEnd"/>
            <w:r w:rsidRPr="00FC647E">
              <w:rPr>
                <w:spacing w:val="-1"/>
                <w:lang w:val="hr-HR"/>
              </w:rPr>
              <w:t xml:space="preserve"> veza među predmetima i lakše usvajanje </w:t>
            </w:r>
            <w:r w:rsidRPr="00FC647E">
              <w:rPr>
                <w:lang w:val="hr-HR"/>
              </w:rPr>
              <w:t>nastavnih sadržaja.</w:t>
            </w:r>
          </w:p>
          <w:p w:rsidR="000A3F55" w:rsidRPr="00FC647E" w:rsidRDefault="000A3F55" w:rsidP="00E80A0C">
            <w:pPr>
              <w:jc w:val="both"/>
              <w:rPr>
                <w:lang w:val="hr-HR"/>
              </w:rPr>
            </w:pPr>
          </w:p>
        </w:tc>
      </w:tr>
      <w:tr w:rsidR="000A3F55" w:rsidRPr="00FC647E" w:rsidTr="00E80A0C">
        <w:tc>
          <w:tcPr>
            <w:tcW w:w="3227" w:type="dxa"/>
          </w:tcPr>
          <w:p w:rsidR="000A3F55" w:rsidRPr="00FC647E" w:rsidRDefault="000A3F55" w:rsidP="00E80A0C">
            <w:pPr>
              <w:rPr>
                <w:b/>
                <w:lang w:val="hr-HR"/>
              </w:rPr>
            </w:pPr>
            <w:r w:rsidRPr="00FC647E">
              <w:rPr>
                <w:b/>
                <w:lang w:val="hr-HR"/>
              </w:rPr>
              <w:t>Nositelj programa</w:t>
            </w:r>
          </w:p>
        </w:tc>
        <w:tc>
          <w:tcPr>
            <w:tcW w:w="5528" w:type="dxa"/>
          </w:tcPr>
          <w:p w:rsidR="000A3F55" w:rsidRPr="00FC647E" w:rsidRDefault="000A3F55" w:rsidP="00E80A0C">
            <w:pPr>
              <w:jc w:val="both"/>
              <w:rPr>
                <w:b/>
                <w:lang w:val="hr-HR"/>
              </w:rPr>
            </w:pPr>
            <w:r w:rsidRPr="00FC647E">
              <w:rPr>
                <w:b/>
                <w:lang w:val="hr-HR"/>
              </w:rPr>
              <w:t xml:space="preserve">Nastavnici ekonomske skupine predmeta </w:t>
            </w:r>
          </w:p>
          <w:p w:rsidR="000A3F55" w:rsidRPr="00FC647E" w:rsidRDefault="000A3F55" w:rsidP="00E80A0C">
            <w:pPr>
              <w:jc w:val="both"/>
              <w:rPr>
                <w:b/>
                <w:lang w:val="hr-HR"/>
              </w:rPr>
            </w:pPr>
          </w:p>
        </w:tc>
      </w:tr>
      <w:tr w:rsidR="000A3F55" w:rsidRPr="00FC647E" w:rsidTr="00E80A0C">
        <w:tc>
          <w:tcPr>
            <w:tcW w:w="3227" w:type="dxa"/>
          </w:tcPr>
          <w:p w:rsidR="000A3F55" w:rsidRPr="00FC647E" w:rsidRDefault="000A3F55" w:rsidP="00E80A0C">
            <w:pPr>
              <w:rPr>
                <w:b/>
                <w:lang w:val="hr-HR"/>
              </w:rPr>
            </w:pPr>
            <w:r w:rsidRPr="00FC647E">
              <w:rPr>
                <w:b/>
                <w:lang w:val="hr-HR"/>
              </w:rPr>
              <w:t>Način realizacije</w:t>
            </w:r>
          </w:p>
        </w:tc>
        <w:tc>
          <w:tcPr>
            <w:tcW w:w="5528" w:type="dxa"/>
          </w:tcPr>
          <w:p w:rsidR="000A3F55" w:rsidRPr="00FC647E" w:rsidRDefault="000A3F55" w:rsidP="00E80A0C">
            <w:pPr>
              <w:rPr>
                <w:lang w:val="hr-HR"/>
              </w:rPr>
            </w:pPr>
            <w:r w:rsidRPr="00FC647E">
              <w:rPr>
                <w:lang w:val="hr-HR"/>
              </w:rPr>
              <w:t>Jednodnevne ekskurzije</w:t>
            </w:r>
          </w:p>
          <w:p w:rsidR="000A3F55" w:rsidRPr="00FC647E" w:rsidRDefault="000A3F55" w:rsidP="00E80A0C">
            <w:pPr>
              <w:rPr>
                <w:lang w:val="hr-HR"/>
              </w:rPr>
            </w:pPr>
          </w:p>
        </w:tc>
      </w:tr>
      <w:tr w:rsidR="000A3F55" w:rsidRPr="00FC647E" w:rsidTr="00E80A0C">
        <w:tc>
          <w:tcPr>
            <w:tcW w:w="3227" w:type="dxa"/>
          </w:tcPr>
          <w:p w:rsidR="000A3F55" w:rsidRPr="00FC647E" w:rsidRDefault="000A3F55" w:rsidP="00E80A0C">
            <w:pPr>
              <w:rPr>
                <w:b/>
                <w:lang w:val="hr-HR"/>
              </w:rPr>
            </w:pPr>
            <w:proofErr w:type="spellStart"/>
            <w:r w:rsidRPr="00FC647E">
              <w:rPr>
                <w:b/>
                <w:lang w:val="hr-HR"/>
              </w:rPr>
              <w:t>Vremenik</w:t>
            </w:r>
            <w:proofErr w:type="spellEnd"/>
            <w:r w:rsidRPr="00FC647E">
              <w:rPr>
                <w:b/>
                <w:lang w:val="hr-HR"/>
              </w:rPr>
              <w:t xml:space="preserve"> </w:t>
            </w:r>
          </w:p>
        </w:tc>
        <w:tc>
          <w:tcPr>
            <w:tcW w:w="5528" w:type="dxa"/>
          </w:tcPr>
          <w:p w:rsidR="000A3F55" w:rsidRPr="00FC647E" w:rsidRDefault="000A3F55" w:rsidP="00E80A0C">
            <w:pPr>
              <w:rPr>
                <w:lang w:val="hr-HR"/>
              </w:rPr>
            </w:pPr>
          </w:p>
          <w:p w:rsidR="000A3F55" w:rsidRPr="00FC647E" w:rsidRDefault="000A3F55" w:rsidP="00E80A0C">
            <w:pPr>
              <w:rPr>
                <w:lang w:val="hr-HR"/>
              </w:rPr>
            </w:pPr>
            <w:r w:rsidRPr="00FC647E">
              <w:rPr>
                <w:lang w:val="hr-HR"/>
              </w:rPr>
              <w:t>Siječanj 2020. – lipanj 2020.</w:t>
            </w:r>
          </w:p>
          <w:p w:rsidR="000A3F55" w:rsidRPr="00FC647E" w:rsidRDefault="000A3F55" w:rsidP="00E80A0C">
            <w:pPr>
              <w:rPr>
                <w:lang w:val="hr-HR"/>
              </w:rPr>
            </w:pPr>
            <w:r w:rsidRPr="00FC647E">
              <w:rPr>
                <w:lang w:val="hr-HR"/>
              </w:rPr>
              <w:t xml:space="preserve">Vinarija – Drniš, </w:t>
            </w:r>
          </w:p>
          <w:p w:rsidR="000A3F55" w:rsidRPr="00FC647E" w:rsidRDefault="000A3F55" w:rsidP="00E80A0C">
            <w:pPr>
              <w:rPr>
                <w:lang w:val="hr-HR"/>
              </w:rPr>
            </w:pPr>
            <w:r w:rsidRPr="00FC647E">
              <w:rPr>
                <w:lang w:val="hr-HR"/>
              </w:rPr>
              <w:t xml:space="preserve">Vinarija Duvančić, Oklaj </w:t>
            </w:r>
          </w:p>
          <w:p w:rsidR="000A3F55" w:rsidRPr="00FC647E" w:rsidRDefault="000A3F55" w:rsidP="00E80A0C">
            <w:pPr>
              <w:rPr>
                <w:lang w:val="hr-HR"/>
              </w:rPr>
            </w:pPr>
          </w:p>
          <w:p w:rsidR="000A3F55" w:rsidRPr="00FC647E" w:rsidRDefault="000A3F55" w:rsidP="00E80A0C">
            <w:pPr>
              <w:rPr>
                <w:lang w:val="hr-HR"/>
              </w:rPr>
            </w:pPr>
            <w:r w:rsidRPr="00FC647E">
              <w:rPr>
                <w:lang w:val="hr-HR"/>
              </w:rPr>
              <w:t>Listopad 2020. – prosinac 2020.</w:t>
            </w:r>
          </w:p>
          <w:p w:rsidR="000A3F55" w:rsidRPr="00FC647E" w:rsidRDefault="000A3F55" w:rsidP="00E80A0C">
            <w:pPr>
              <w:rPr>
                <w:lang w:val="hr-HR"/>
              </w:rPr>
            </w:pPr>
            <w:r w:rsidRPr="00FC647E">
              <w:rPr>
                <w:lang w:val="hr-HR"/>
              </w:rPr>
              <w:t xml:space="preserve">Knauf </w:t>
            </w:r>
            <w:proofErr w:type="spellStart"/>
            <w:r w:rsidRPr="00FC647E">
              <w:rPr>
                <w:lang w:val="hr-HR"/>
              </w:rPr>
              <w:t>d.o.o</w:t>
            </w:r>
            <w:proofErr w:type="spellEnd"/>
          </w:p>
          <w:p w:rsidR="000A3F55" w:rsidRPr="00FC647E" w:rsidRDefault="000A3F55" w:rsidP="00E80A0C">
            <w:pPr>
              <w:rPr>
                <w:lang w:val="hr-HR"/>
              </w:rPr>
            </w:pPr>
          </w:p>
          <w:p w:rsidR="000A3F55" w:rsidRPr="00FC647E" w:rsidRDefault="000A3F55" w:rsidP="00E80A0C">
            <w:pPr>
              <w:rPr>
                <w:lang w:val="hr-HR"/>
              </w:rPr>
            </w:pPr>
            <w:r w:rsidRPr="00FC647E">
              <w:rPr>
                <w:lang w:val="hr-HR"/>
              </w:rPr>
              <w:t xml:space="preserve">Svibanj 2020. </w:t>
            </w:r>
          </w:p>
          <w:p w:rsidR="000A3F55" w:rsidRPr="00FC647E" w:rsidRDefault="000A3F55" w:rsidP="00E80A0C">
            <w:pPr>
              <w:rPr>
                <w:lang w:val="hr-HR"/>
              </w:rPr>
            </w:pPr>
            <w:r w:rsidRPr="00FC647E">
              <w:rPr>
                <w:lang w:val="hr-HR"/>
              </w:rPr>
              <w:t>Posjet ekološkoj udruzi “Krka”</w:t>
            </w:r>
          </w:p>
          <w:p w:rsidR="000A3F55" w:rsidRPr="00FC647E" w:rsidRDefault="000A3F55" w:rsidP="00E80A0C">
            <w:pPr>
              <w:rPr>
                <w:lang w:val="hr-HR"/>
              </w:rPr>
            </w:pPr>
          </w:p>
          <w:p w:rsidR="000A3F55" w:rsidRPr="00FC647E" w:rsidRDefault="000A3F55" w:rsidP="00E80A0C">
            <w:pPr>
              <w:rPr>
                <w:lang w:val="hr-HR"/>
              </w:rPr>
            </w:pPr>
            <w:r w:rsidRPr="00FC647E">
              <w:rPr>
                <w:lang w:val="hr-HR"/>
              </w:rPr>
              <w:t>Ožujak 2020.</w:t>
            </w:r>
          </w:p>
          <w:p w:rsidR="000A3F55" w:rsidRPr="00FC647E" w:rsidRDefault="000A3F55" w:rsidP="00E80A0C">
            <w:pPr>
              <w:rPr>
                <w:lang w:val="hr-HR"/>
              </w:rPr>
            </w:pPr>
            <w:r w:rsidRPr="00FC647E">
              <w:rPr>
                <w:lang w:val="hr-HR"/>
              </w:rPr>
              <w:t>Benkovački sajam</w:t>
            </w:r>
          </w:p>
          <w:p w:rsidR="000A3F55" w:rsidRPr="00FC647E" w:rsidRDefault="000A3F55" w:rsidP="00E80A0C">
            <w:pPr>
              <w:rPr>
                <w:lang w:val="hr-HR"/>
              </w:rPr>
            </w:pPr>
          </w:p>
          <w:p w:rsidR="000A3F55" w:rsidRPr="00FC647E" w:rsidRDefault="000A3F55" w:rsidP="00E80A0C">
            <w:pPr>
              <w:rPr>
                <w:lang w:val="hr-HR"/>
              </w:rPr>
            </w:pPr>
            <w:r w:rsidRPr="00FC647E">
              <w:rPr>
                <w:lang w:val="hr-HR"/>
              </w:rPr>
              <w:t xml:space="preserve">Listopad 2019. - travanj 2020 </w:t>
            </w:r>
          </w:p>
          <w:p w:rsidR="000A3F55" w:rsidRPr="00FC647E" w:rsidRDefault="000A3F55" w:rsidP="00E80A0C">
            <w:pPr>
              <w:rPr>
                <w:lang w:val="hr-HR"/>
              </w:rPr>
            </w:pPr>
            <w:r w:rsidRPr="00FC647E">
              <w:rPr>
                <w:lang w:val="hr-HR"/>
              </w:rPr>
              <w:t>Posjet poduzetničkoj zoni PODI, poduzetničkom inkubatoru, tvrđave Šibenik</w:t>
            </w:r>
          </w:p>
          <w:p w:rsidR="000A3F55" w:rsidRPr="00FC647E" w:rsidRDefault="000A3F55" w:rsidP="00E80A0C">
            <w:pPr>
              <w:rPr>
                <w:lang w:val="hr-HR"/>
              </w:rPr>
            </w:pPr>
          </w:p>
          <w:p w:rsidR="000A3F55" w:rsidRPr="00FC647E" w:rsidRDefault="000A3F55" w:rsidP="00E80A0C">
            <w:pPr>
              <w:rPr>
                <w:lang w:val="hr-HR"/>
              </w:rPr>
            </w:pPr>
            <w:r w:rsidRPr="00FC647E">
              <w:rPr>
                <w:lang w:val="hr-HR"/>
              </w:rPr>
              <w:t>Travanj 2020. – lipanj 2020</w:t>
            </w:r>
          </w:p>
          <w:p w:rsidR="000A3F55" w:rsidRPr="00FC647E" w:rsidRDefault="000A3F55" w:rsidP="00E80A0C">
            <w:pPr>
              <w:rPr>
                <w:lang w:val="hr-HR"/>
              </w:rPr>
            </w:pPr>
            <w:r w:rsidRPr="00FC647E">
              <w:rPr>
                <w:lang w:val="hr-HR"/>
              </w:rPr>
              <w:t>Posjet Ekološkom tjednu ekstremnih sportova (EVES) u organizaciji SŠ Obrovac</w:t>
            </w:r>
          </w:p>
          <w:p w:rsidR="000A3F55" w:rsidRPr="00FC647E" w:rsidRDefault="000A3F55" w:rsidP="00E80A0C">
            <w:pPr>
              <w:rPr>
                <w:lang w:val="hr-HR"/>
              </w:rPr>
            </w:pPr>
          </w:p>
        </w:tc>
      </w:tr>
      <w:tr w:rsidR="000A3F55" w:rsidRPr="00FC647E" w:rsidTr="00E80A0C">
        <w:tc>
          <w:tcPr>
            <w:tcW w:w="3227" w:type="dxa"/>
          </w:tcPr>
          <w:p w:rsidR="000A3F55" w:rsidRPr="00FC647E" w:rsidRDefault="000A3F55" w:rsidP="00E80A0C">
            <w:pPr>
              <w:rPr>
                <w:b/>
                <w:lang w:val="hr-HR"/>
              </w:rPr>
            </w:pPr>
            <w:r w:rsidRPr="00FC647E">
              <w:rPr>
                <w:b/>
                <w:lang w:val="hr-HR"/>
              </w:rPr>
              <w:t xml:space="preserve">Troškovnik </w:t>
            </w:r>
          </w:p>
        </w:tc>
        <w:tc>
          <w:tcPr>
            <w:tcW w:w="5528" w:type="dxa"/>
          </w:tcPr>
          <w:p w:rsidR="000A3F55" w:rsidRPr="00FC647E" w:rsidRDefault="000A3F55" w:rsidP="00E80A0C">
            <w:pPr>
              <w:jc w:val="both"/>
              <w:rPr>
                <w:lang w:val="hr-HR"/>
              </w:rPr>
            </w:pPr>
          </w:p>
          <w:p w:rsidR="000A3F55" w:rsidRPr="00FC647E" w:rsidRDefault="000A3F55" w:rsidP="00E80A0C">
            <w:pPr>
              <w:jc w:val="both"/>
              <w:rPr>
                <w:lang w:val="hr-HR"/>
              </w:rPr>
            </w:pPr>
            <w:r w:rsidRPr="00FC647E">
              <w:rPr>
                <w:szCs w:val="22"/>
                <w:lang w:val="hr-HR"/>
              </w:rPr>
              <w:t>Potrebna sredstva osigurat će škola iz vlastitih sredstava te od sponzora i donatora</w:t>
            </w:r>
            <w:r w:rsidRPr="00FC647E">
              <w:rPr>
                <w:lang w:val="hr-HR"/>
              </w:rPr>
              <w:t xml:space="preserve"> </w:t>
            </w:r>
          </w:p>
          <w:p w:rsidR="000A3F55" w:rsidRPr="00FC647E" w:rsidRDefault="000A3F55" w:rsidP="00E80A0C">
            <w:pPr>
              <w:jc w:val="both"/>
              <w:rPr>
                <w:lang w:val="hr-HR"/>
              </w:rPr>
            </w:pPr>
          </w:p>
        </w:tc>
      </w:tr>
      <w:tr w:rsidR="000A3F55" w:rsidRPr="00FC647E" w:rsidTr="00E80A0C">
        <w:tc>
          <w:tcPr>
            <w:tcW w:w="3227" w:type="dxa"/>
          </w:tcPr>
          <w:p w:rsidR="000A3F55" w:rsidRPr="00FC647E" w:rsidRDefault="000A3F55" w:rsidP="00E80A0C">
            <w:pPr>
              <w:rPr>
                <w:b/>
                <w:lang w:val="hr-HR"/>
              </w:rPr>
            </w:pPr>
            <w:r w:rsidRPr="00FC647E">
              <w:rPr>
                <w:b/>
                <w:lang w:val="hr-HR"/>
              </w:rPr>
              <w:t xml:space="preserve">Vrednovanje </w:t>
            </w:r>
          </w:p>
        </w:tc>
        <w:tc>
          <w:tcPr>
            <w:tcW w:w="5528" w:type="dxa"/>
          </w:tcPr>
          <w:p w:rsidR="000A3F55" w:rsidRPr="00FC647E" w:rsidRDefault="000A3F55" w:rsidP="00E80A0C">
            <w:pPr>
              <w:jc w:val="both"/>
              <w:rPr>
                <w:spacing w:val="-1"/>
                <w:lang w:val="hr-HR"/>
              </w:rPr>
            </w:pPr>
          </w:p>
          <w:p w:rsidR="000A3F55" w:rsidRPr="00FC647E" w:rsidRDefault="000A3F55" w:rsidP="00E80A0C">
            <w:pPr>
              <w:jc w:val="both"/>
              <w:rPr>
                <w:spacing w:val="-1"/>
                <w:lang w:val="hr-HR"/>
              </w:rPr>
            </w:pPr>
            <w:r w:rsidRPr="00FC647E">
              <w:rPr>
                <w:spacing w:val="-1"/>
                <w:lang w:val="hr-HR"/>
              </w:rPr>
              <w:t>U nastavi nastavnih predmeta u kojima se obrađuje planirani sadržaj (učenici svih razreda ekonomskog usmjerenja)</w:t>
            </w:r>
          </w:p>
        </w:tc>
      </w:tr>
    </w:tbl>
    <w:p w:rsidR="00D26FC4" w:rsidRPr="00FC647E" w:rsidRDefault="00D26FC4" w:rsidP="00185F6B">
      <w:pPr>
        <w:rPr>
          <w:lang w:val="hr-HR"/>
        </w:rPr>
      </w:pPr>
    </w:p>
    <w:p w:rsidR="00A212D9" w:rsidRPr="00FC647E" w:rsidRDefault="00A212D9" w:rsidP="00185F6B">
      <w:pPr>
        <w:rPr>
          <w:lang w:val="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528"/>
      </w:tblGrid>
      <w:tr w:rsidR="003272CE" w:rsidRPr="00FC647E" w:rsidTr="00C46F98">
        <w:tc>
          <w:tcPr>
            <w:tcW w:w="3227" w:type="dxa"/>
          </w:tcPr>
          <w:p w:rsidR="003272CE" w:rsidRPr="00FC647E" w:rsidRDefault="001E29F8" w:rsidP="00FC038D">
            <w:pPr>
              <w:rPr>
                <w:b/>
                <w:lang w:val="hr-HR"/>
              </w:rPr>
            </w:pPr>
            <w:r w:rsidRPr="00FC647E">
              <w:rPr>
                <w:b/>
                <w:lang w:val="hr-HR"/>
              </w:rPr>
              <w:t>N</w:t>
            </w:r>
            <w:r w:rsidR="003272CE" w:rsidRPr="00FC647E">
              <w:rPr>
                <w:b/>
                <w:lang w:val="hr-HR"/>
              </w:rPr>
              <w:t>aziv izvanškolske aktivnosti</w:t>
            </w:r>
          </w:p>
          <w:p w:rsidR="003272CE" w:rsidRPr="00FC647E" w:rsidRDefault="003272CE" w:rsidP="00FC038D">
            <w:pPr>
              <w:rPr>
                <w:b/>
                <w:lang w:val="hr-HR"/>
              </w:rPr>
            </w:pPr>
          </w:p>
        </w:tc>
        <w:tc>
          <w:tcPr>
            <w:tcW w:w="5528" w:type="dxa"/>
          </w:tcPr>
          <w:p w:rsidR="003272CE" w:rsidRPr="00FC647E" w:rsidRDefault="003272CE" w:rsidP="00DE02EA">
            <w:pPr>
              <w:rPr>
                <w:sz w:val="28"/>
                <w:szCs w:val="28"/>
                <w:lang w:val="hr-HR"/>
              </w:rPr>
            </w:pPr>
            <w:r w:rsidRPr="00FC647E">
              <w:rPr>
                <w:b/>
                <w:color w:val="0070C0"/>
                <w:sz w:val="28"/>
                <w:szCs w:val="28"/>
                <w:lang w:val="hr-HR"/>
              </w:rPr>
              <w:t xml:space="preserve">Stručne ekskurzije s ciljem efikasnijeg usvajanja nastavnih sadržaja – </w:t>
            </w:r>
            <w:r w:rsidR="001E29F8" w:rsidRPr="00FC647E">
              <w:rPr>
                <w:b/>
                <w:color w:val="0070C0"/>
                <w:sz w:val="28"/>
                <w:szCs w:val="28"/>
                <w:lang w:val="hr-HR"/>
              </w:rPr>
              <w:t>prirodoslovni predmeti</w:t>
            </w:r>
          </w:p>
        </w:tc>
      </w:tr>
      <w:tr w:rsidR="003272CE" w:rsidRPr="00FC647E" w:rsidTr="00C46F98">
        <w:tc>
          <w:tcPr>
            <w:tcW w:w="3227" w:type="dxa"/>
          </w:tcPr>
          <w:p w:rsidR="003272CE" w:rsidRPr="00FC647E" w:rsidRDefault="003272CE" w:rsidP="00FC038D">
            <w:pPr>
              <w:rPr>
                <w:b/>
                <w:lang w:val="hr-HR"/>
              </w:rPr>
            </w:pPr>
          </w:p>
          <w:p w:rsidR="003272CE" w:rsidRPr="00FC647E" w:rsidRDefault="003272CE" w:rsidP="00FC038D">
            <w:pPr>
              <w:rPr>
                <w:b/>
                <w:lang w:val="hr-HR"/>
              </w:rPr>
            </w:pPr>
            <w:r w:rsidRPr="00FC647E">
              <w:rPr>
                <w:b/>
                <w:lang w:val="hr-HR"/>
              </w:rPr>
              <w:t>Ciljevi</w:t>
            </w:r>
          </w:p>
        </w:tc>
        <w:tc>
          <w:tcPr>
            <w:tcW w:w="5528" w:type="dxa"/>
          </w:tcPr>
          <w:p w:rsidR="003272CE" w:rsidRPr="00FC647E" w:rsidRDefault="003272CE" w:rsidP="00B10059">
            <w:pPr>
              <w:jc w:val="both"/>
              <w:rPr>
                <w:lang w:val="hr-HR"/>
              </w:rPr>
            </w:pPr>
            <w:r w:rsidRPr="00FC647E">
              <w:rPr>
                <w:lang w:val="hr-HR"/>
              </w:rPr>
              <w:t>Stjecanje dodatnih znanja koja prate nastavni plan i program u gimnazijskim razredima.</w:t>
            </w:r>
          </w:p>
          <w:p w:rsidR="003272CE" w:rsidRPr="00FC647E" w:rsidRDefault="003272CE" w:rsidP="00B10059">
            <w:pPr>
              <w:jc w:val="both"/>
              <w:rPr>
                <w:lang w:val="hr-HR"/>
              </w:rPr>
            </w:pPr>
            <w:r w:rsidRPr="00FC647E">
              <w:rPr>
                <w:lang w:val="hr-HR"/>
              </w:rPr>
              <w:t>Korelacija nastavnih sadržaja predmeta biologija i geografija.</w:t>
            </w:r>
          </w:p>
          <w:p w:rsidR="003272CE" w:rsidRPr="00FC647E" w:rsidRDefault="003272CE" w:rsidP="00B10059">
            <w:pPr>
              <w:jc w:val="both"/>
              <w:rPr>
                <w:lang w:val="hr-HR"/>
              </w:rPr>
            </w:pPr>
            <w:r w:rsidRPr="00FC647E">
              <w:rPr>
                <w:lang w:val="hr-HR"/>
              </w:rPr>
              <w:t>Upoznavanje biološke. geografske i geološke raznolikosti nacionalnih parkova i parkova prirode Republike Hrvatske.</w:t>
            </w:r>
          </w:p>
          <w:p w:rsidR="00230B35" w:rsidRPr="00FC647E" w:rsidRDefault="00230B35" w:rsidP="00EE58FA">
            <w:pPr>
              <w:jc w:val="center"/>
              <w:rPr>
                <w:lang w:val="hr-HR"/>
              </w:rPr>
            </w:pPr>
          </w:p>
        </w:tc>
      </w:tr>
      <w:tr w:rsidR="003272CE" w:rsidRPr="00FC647E" w:rsidTr="00C46F98">
        <w:tc>
          <w:tcPr>
            <w:tcW w:w="3227" w:type="dxa"/>
          </w:tcPr>
          <w:p w:rsidR="003272CE" w:rsidRPr="00FC647E" w:rsidRDefault="003272CE" w:rsidP="00FC038D">
            <w:pPr>
              <w:rPr>
                <w:b/>
                <w:lang w:val="hr-HR"/>
              </w:rPr>
            </w:pPr>
          </w:p>
          <w:p w:rsidR="003272CE" w:rsidRPr="00FC647E" w:rsidRDefault="003272CE" w:rsidP="00FC038D">
            <w:pPr>
              <w:rPr>
                <w:b/>
                <w:lang w:val="hr-HR"/>
              </w:rPr>
            </w:pPr>
            <w:r w:rsidRPr="00FC647E">
              <w:rPr>
                <w:b/>
                <w:lang w:val="hr-HR"/>
              </w:rPr>
              <w:t>Namjena aktivnosti</w:t>
            </w:r>
          </w:p>
        </w:tc>
        <w:tc>
          <w:tcPr>
            <w:tcW w:w="5528" w:type="dxa"/>
          </w:tcPr>
          <w:p w:rsidR="003272CE" w:rsidRPr="00FC647E" w:rsidRDefault="003272CE" w:rsidP="00B10059">
            <w:pPr>
              <w:jc w:val="both"/>
              <w:rPr>
                <w:lang w:val="hr-HR"/>
              </w:rPr>
            </w:pPr>
            <w:r w:rsidRPr="00FC647E">
              <w:rPr>
                <w:lang w:val="hr-HR"/>
              </w:rPr>
              <w:t>Poticanje interesa za pravilnu spoznaju i vrednovanje prirode, njenog značaja za život čovjeka, gospodarstvo te naročito razvijanje ekološke svijesti.</w:t>
            </w:r>
          </w:p>
          <w:p w:rsidR="003272CE" w:rsidRPr="00FC647E" w:rsidRDefault="003272CE" w:rsidP="00B10059">
            <w:pPr>
              <w:jc w:val="both"/>
              <w:rPr>
                <w:lang w:val="hr-HR"/>
              </w:rPr>
            </w:pPr>
            <w:r w:rsidRPr="00FC647E">
              <w:rPr>
                <w:lang w:val="hr-HR"/>
              </w:rPr>
              <w:t>Razvijanje ispravnih stavova prema radu.</w:t>
            </w:r>
          </w:p>
          <w:p w:rsidR="00230B35" w:rsidRPr="00FC647E" w:rsidRDefault="00230B35" w:rsidP="00EE58FA">
            <w:pPr>
              <w:jc w:val="center"/>
              <w:rPr>
                <w:lang w:val="hr-HR"/>
              </w:rPr>
            </w:pPr>
          </w:p>
        </w:tc>
      </w:tr>
      <w:tr w:rsidR="003272CE" w:rsidRPr="00FC647E" w:rsidTr="00C46F98">
        <w:tc>
          <w:tcPr>
            <w:tcW w:w="3227" w:type="dxa"/>
          </w:tcPr>
          <w:p w:rsidR="003272CE" w:rsidRPr="00FC647E" w:rsidRDefault="003272CE" w:rsidP="00FC038D">
            <w:pPr>
              <w:rPr>
                <w:b/>
                <w:lang w:val="hr-HR"/>
              </w:rPr>
            </w:pPr>
          </w:p>
          <w:p w:rsidR="003272CE" w:rsidRPr="00FC647E" w:rsidRDefault="003272CE" w:rsidP="00FC038D">
            <w:pPr>
              <w:rPr>
                <w:b/>
                <w:lang w:val="hr-HR"/>
              </w:rPr>
            </w:pPr>
            <w:r w:rsidRPr="00FC647E">
              <w:rPr>
                <w:b/>
                <w:lang w:val="hr-HR"/>
              </w:rPr>
              <w:t>Nositelj programa</w:t>
            </w:r>
          </w:p>
        </w:tc>
        <w:tc>
          <w:tcPr>
            <w:tcW w:w="5528" w:type="dxa"/>
          </w:tcPr>
          <w:p w:rsidR="003272CE" w:rsidRPr="00FC647E" w:rsidRDefault="003272CE" w:rsidP="00B10059">
            <w:pPr>
              <w:jc w:val="both"/>
              <w:rPr>
                <w:b/>
                <w:lang w:val="hr-HR"/>
              </w:rPr>
            </w:pPr>
            <w:r w:rsidRPr="00FC647E">
              <w:rPr>
                <w:b/>
                <w:lang w:val="hr-HR"/>
              </w:rPr>
              <w:t>Zo</w:t>
            </w:r>
            <w:r w:rsidR="00D32E8E" w:rsidRPr="00FC647E">
              <w:rPr>
                <w:b/>
                <w:lang w:val="hr-HR"/>
              </w:rPr>
              <w:t>ran Batić, prof. geografije</w:t>
            </w:r>
            <w:r w:rsidR="00B22750" w:rsidRPr="00FC647E">
              <w:rPr>
                <w:b/>
                <w:lang w:val="hr-HR"/>
              </w:rPr>
              <w:t>, Mirjana Perić, prof. geografije</w:t>
            </w:r>
            <w:r w:rsidR="00D32E8E" w:rsidRPr="00FC647E">
              <w:rPr>
                <w:b/>
                <w:lang w:val="hr-HR"/>
              </w:rPr>
              <w:t xml:space="preserve"> i </w:t>
            </w:r>
            <w:r w:rsidR="00D26FC4" w:rsidRPr="00FC647E">
              <w:rPr>
                <w:b/>
                <w:lang w:val="hr-HR"/>
              </w:rPr>
              <w:t xml:space="preserve"> </w:t>
            </w:r>
            <w:r w:rsidR="001E29F8" w:rsidRPr="00FC647E">
              <w:rPr>
                <w:b/>
                <w:lang w:val="hr-HR"/>
              </w:rPr>
              <w:t xml:space="preserve">Lidija </w:t>
            </w:r>
            <w:proofErr w:type="spellStart"/>
            <w:r w:rsidR="001E29F8" w:rsidRPr="00FC647E">
              <w:rPr>
                <w:b/>
                <w:lang w:val="hr-HR"/>
              </w:rPr>
              <w:t>Pejdo</w:t>
            </w:r>
            <w:proofErr w:type="spellEnd"/>
            <w:r w:rsidR="001E29F8" w:rsidRPr="00FC647E">
              <w:rPr>
                <w:b/>
                <w:lang w:val="hr-HR"/>
              </w:rPr>
              <w:t>, prof. biologije i kemije</w:t>
            </w:r>
          </w:p>
          <w:p w:rsidR="003272CE" w:rsidRPr="00FC647E" w:rsidRDefault="003272CE" w:rsidP="00B10059">
            <w:pPr>
              <w:jc w:val="both"/>
              <w:rPr>
                <w:b/>
                <w:lang w:val="hr-HR"/>
              </w:rPr>
            </w:pPr>
          </w:p>
        </w:tc>
      </w:tr>
      <w:tr w:rsidR="003272CE" w:rsidRPr="00FC647E" w:rsidTr="00C46F98">
        <w:tc>
          <w:tcPr>
            <w:tcW w:w="3227" w:type="dxa"/>
          </w:tcPr>
          <w:p w:rsidR="003272CE" w:rsidRPr="00FC647E" w:rsidRDefault="003272CE" w:rsidP="00FC038D">
            <w:pPr>
              <w:rPr>
                <w:b/>
                <w:lang w:val="hr-HR"/>
              </w:rPr>
            </w:pPr>
            <w:r w:rsidRPr="00FC647E">
              <w:rPr>
                <w:b/>
                <w:lang w:val="hr-HR"/>
              </w:rPr>
              <w:t>Način realizacije</w:t>
            </w:r>
          </w:p>
        </w:tc>
        <w:tc>
          <w:tcPr>
            <w:tcW w:w="5528" w:type="dxa"/>
          </w:tcPr>
          <w:p w:rsidR="003272CE" w:rsidRPr="00FC647E" w:rsidRDefault="003272CE" w:rsidP="00B10059">
            <w:pPr>
              <w:jc w:val="both"/>
              <w:rPr>
                <w:lang w:val="hr-HR"/>
              </w:rPr>
            </w:pPr>
            <w:r w:rsidRPr="00FC647E">
              <w:rPr>
                <w:lang w:val="hr-HR"/>
              </w:rPr>
              <w:t>Jednodnevne i dvodnevne ekskurzije</w:t>
            </w:r>
          </w:p>
          <w:p w:rsidR="003272CE" w:rsidRPr="00FC647E" w:rsidRDefault="003272CE" w:rsidP="00B10059">
            <w:pPr>
              <w:jc w:val="both"/>
              <w:rPr>
                <w:lang w:val="hr-HR"/>
              </w:rPr>
            </w:pPr>
          </w:p>
          <w:p w:rsidR="0009329A" w:rsidRPr="00FC647E" w:rsidRDefault="0009329A" w:rsidP="00B10059">
            <w:pPr>
              <w:jc w:val="both"/>
              <w:rPr>
                <w:lang w:val="hr-HR"/>
              </w:rPr>
            </w:pPr>
          </w:p>
        </w:tc>
      </w:tr>
      <w:tr w:rsidR="003272CE" w:rsidRPr="00FC647E" w:rsidTr="00C46F98">
        <w:tc>
          <w:tcPr>
            <w:tcW w:w="3227" w:type="dxa"/>
          </w:tcPr>
          <w:p w:rsidR="003272CE" w:rsidRPr="00FC647E" w:rsidRDefault="003272CE" w:rsidP="00FC038D">
            <w:pPr>
              <w:rPr>
                <w:b/>
                <w:lang w:val="hr-HR"/>
              </w:rPr>
            </w:pPr>
            <w:proofErr w:type="spellStart"/>
            <w:r w:rsidRPr="00FC647E">
              <w:rPr>
                <w:b/>
                <w:lang w:val="hr-HR"/>
              </w:rPr>
              <w:t>Vremenik</w:t>
            </w:r>
            <w:proofErr w:type="spellEnd"/>
          </w:p>
        </w:tc>
        <w:tc>
          <w:tcPr>
            <w:tcW w:w="5528" w:type="dxa"/>
          </w:tcPr>
          <w:p w:rsidR="00230B35" w:rsidRPr="00FC647E" w:rsidRDefault="00302582" w:rsidP="00B10059">
            <w:pPr>
              <w:jc w:val="both"/>
              <w:rPr>
                <w:lang w:val="hr-HR"/>
              </w:rPr>
            </w:pPr>
            <w:r w:rsidRPr="00FC647E">
              <w:rPr>
                <w:lang w:val="hr-HR"/>
              </w:rPr>
              <w:t>svibanj</w:t>
            </w:r>
            <w:r w:rsidR="00B22750" w:rsidRPr="00FC647E">
              <w:rPr>
                <w:lang w:val="hr-HR"/>
              </w:rPr>
              <w:t xml:space="preserve"> 2020</w:t>
            </w:r>
            <w:r w:rsidR="003272CE" w:rsidRPr="00FC647E">
              <w:rPr>
                <w:lang w:val="hr-HR"/>
              </w:rPr>
              <w:t xml:space="preserve">. </w:t>
            </w:r>
            <w:r w:rsidR="007D1F59" w:rsidRPr="00FC647E">
              <w:rPr>
                <w:lang w:val="hr-HR"/>
              </w:rPr>
              <w:t xml:space="preserve">- </w:t>
            </w:r>
            <w:r w:rsidR="003272CE" w:rsidRPr="00FC647E">
              <w:rPr>
                <w:lang w:val="hr-HR"/>
              </w:rPr>
              <w:t xml:space="preserve">Nacionalni park </w:t>
            </w:r>
            <w:r w:rsidR="005321AD" w:rsidRPr="00FC647E">
              <w:rPr>
                <w:lang w:val="hr-HR"/>
              </w:rPr>
              <w:t>Paklenica</w:t>
            </w:r>
          </w:p>
          <w:p w:rsidR="003272CE" w:rsidRPr="00FC647E" w:rsidRDefault="003272CE" w:rsidP="00B10059">
            <w:pPr>
              <w:jc w:val="both"/>
              <w:rPr>
                <w:lang w:val="hr-HR"/>
              </w:rPr>
            </w:pPr>
          </w:p>
          <w:p w:rsidR="0009329A" w:rsidRPr="00FC647E" w:rsidRDefault="0009329A" w:rsidP="00B10059">
            <w:pPr>
              <w:jc w:val="both"/>
              <w:rPr>
                <w:lang w:val="hr-HR"/>
              </w:rPr>
            </w:pPr>
          </w:p>
        </w:tc>
      </w:tr>
      <w:tr w:rsidR="003272CE" w:rsidRPr="00FC647E" w:rsidTr="00C46F98">
        <w:tc>
          <w:tcPr>
            <w:tcW w:w="3227" w:type="dxa"/>
          </w:tcPr>
          <w:p w:rsidR="003272CE" w:rsidRPr="00FC647E" w:rsidRDefault="003272CE" w:rsidP="00FC038D">
            <w:pPr>
              <w:rPr>
                <w:b/>
                <w:lang w:val="hr-HR"/>
              </w:rPr>
            </w:pPr>
            <w:r w:rsidRPr="00FC647E">
              <w:rPr>
                <w:b/>
                <w:lang w:val="hr-HR"/>
              </w:rPr>
              <w:t>Troškovnik</w:t>
            </w:r>
          </w:p>
        </w:tc>
        <w:tc>
          <w:tcPr>
            <w:tcW w:w="5528" w:type="dxa"/>
          </w:tcPr>
          <w:p w:rsidR="00230B35" w:rsidRPr="00FC647E" w:rsidRDefault="003272CE" w:rsidP="00B10059">
            <w:pPr>
              <w:jc w:val="both"/>
              <w:rPr>
                <w:lang w:val="hr-HR"/>
              </w:rPr>
            </w:pPr>
            <w:r w:rsidRPr="00FC647E">
              <w:rPr>
                <w:lang w:val="hr-HR"/>
              </w:rPr>
              <w:t>Prema najpovoljnijoj ponudi prijevoznika</w:t>
            </w:r>
          </w:p>
          <w:p w:rsidR="003272CE" w:rsidRPr="00FC647E" w:rsidRDefault="003272CE" w:rsidP="00B10059">
            <w:pPr>
              <w:jc w:val="both"/>
              <w:rPr>
                <w:lang w:val="hr-HR"/>
              </w:rPr>
            </w:pPr>
          </w:p>
          <w:p w:rsidR="0009329A" w:rsidRPr="00FC647E" w:rsidRDefault="0009329A" w:rsidP="00B10059">
            <w:pPr>
              <w:jc w:val="both"/>
              <w:rPr>
                <w:lang w:val="hr-HR"/>
              </w:rPr>
            </w:pPr>
          </w:p>
        </w:tc>
      </w:tr>
      <w:tr w:rsidR="003272CE" w:rsidRPr="00FC647E" w:rsidTr="00C46F98">
        <w:tc>
          <w:tcPr>
            <w:tcW w:w="3227" w:type="dxa"/>
          </w:tcPr>
          <w:p w:rsidR="003272CE" w:rsidRPr="00FC647E" w:rsidRDefault="003272CE" w:rsidP="00FC038D">
            <w:pPr>
              <w:rPr>
                <w:b/>
                <w:lang w:val="hr-HR"/>
              </w:rPr>
            </w:pPr>
            <w:r w:rsidRPr="00FC647E">
              <w:rPr>
                <w:b/>
                <w:lang w:val="hr-HR"/>
              </w:rPr>
              <w:t>Vrednovanje</w:t>
            </w:r>
          </w:p>
        </w:tc>
        <w:tc>
          <w:tcPr>
            <w:tcW w:w="5528" w:type="dxa"/>
          </w:tcPr>
          <w:p w:rsidR="003272CE" w:rsidRPr="00FC647E" w:rsidRDefault="003272CE" w:rsidP="00B10059">
            <w:pPr>
              <w:jc w:val="both"/>
              <w:rPr>
                <w:lang w:val="hr-HR"/>
              </w:rPr>
            </w:pPr>
            <w:r w:rsidRPr="00FC647E">
              <w:rPr>
                <w:lang w:val="hr-HR"/>
              </w:rPr>
              <w:t>Vrednovanje kroz terenski rad, izrada plakata, prezentacija i pisanje seminarskih radova.</w:t>
            </w:r>
          </w:p>
          <w:p w:rsidR="0009329A" w:rsidRPr="00FC647E" w:rsidRDefault="0009329A" w:rsidP="00B10059">
            <w:pPr>
              <w:jc w:val="both"/>
              <w:rPr>
                <w:lang w:val="hr-HR"/>
              </w:rPr>
            </w:pPr>
          </w:p>
          <w:p w:rsidR="0009329A" w:rsidRPr="00FC647E" w:rsidRDefault="0009329A" w:rsidP="00B10059">
            <w:pPr>
              <w:jc w:val="both"/>
              <w:rPr>
                <w:lang w:val="hr-HR"/>
              </w:rPr>
            </w:pPr>
          </w:p>
        </w:tc>
      </w:tr>
    </w:tbl>
    <w:p w:rsidR="00B1685C" w:rsidRPr="00FC647E" w:rsidRDefault="00B1685C" w:rsidP="00060614">
      <w:pPr>
        <w:pStyle w:val="Naslov3"/>
        <w:rPr>
          <w:lang w:val="hr-HR"/>
        </w:rPr>
      </w:pPr>
    </w:p>
    <w:p w:rsidR="00B97FAE" w:rsidRPr="00FC647E" w:rsidRDefault="00B97FAE" w:rsidP="00060614">
      <w:pPr>
        <w:pStyle w:val="Naslov3"/>
        <w:rPr>
          <w:lang w:val="hr-HR"/>
        </w:rPr>
      </w:pPr>
      <w:bookmarkStart w:id="79" w:name="_Toc525811494"/>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D25F48" w:rsidRPr="00FC647E" w:rsidRDefault="00D25F48" w:rsidP="00D25F48">
      <w:pPr>
        <w:rPr>
          <w:lang w:val="hr-HR"/>
        </w:rPr>
      </w:pPr>
    </w:p>
    <w:p w:rsidR="005E0AE7" w:rsidRPr="00FC647E" w:rsidRDefault="005E0AE7" w:rsidP="00060614">
      <w:pPr>
        <w:pStyle w:val="Naslov3"/>
        <w:rPr>
          <w:lang w:val="hr-HR"/>
        </w:rPr>
      </w:pPr>
      <w:bookmarkStart w:id="80" w:name="_Toc21948767"/>
      <w:r w:rsidRPr="00FC647E">
        <w:rPr>
          <w:lang w:val="hr-HR"/>
        </w:rPr>
        <w:t>Školska ekskurzija</w:t>
      </w:r>
      <w:bookmarkEnd w:id="79"/>
      <w:bookmarkEnd w:id="80"/>
    </w:p>
    <w:p w:rsidR="00EE60DC" w:rsidRPr="00FC647E" w:rsidRDefault="00EE60DC" w:rsidP="005E0AE7">
      <w:pPr>
        <w:rPr>
          <w:lang w:val="hr-HR"/>
        </w:rPr>
      </w:pPr>
    </w:p>
    <w:tbl>
      <w:tblPr>
        <w:tblStyle w:val="Reetkatablice"/>
        <w:tblW w:w="8755" w:type="dxa"/>
        <w:tblLook w:val="04A0" w:firstRow="1" w:lastRow="0" w:firstColumn="1" w:lastColumn="0" w:noHBand="0" w:noVBand="1"/>
      </w:tblPr>
      <w:tblGrid>
        <w:gridCol w:w="3227"/>
        <w:gridCol w:w="5528"/>
      </w:tblGrid>
      <w:tr w:rsidR="005E0AE7" w:rsidRPr="00FC647E" w:rsidTr="00C46F98">
        <w:tc>
          <w:tcPr>
            <w:tcW w:w="3227" w:type="dxa"/>
          </w:tcPr>
          <w:p w:rsidR="005E0AE7" w:rsidRPr="00FC647E" w:rsidRDefault="005E0AE7" w:rsidP="00821BA8">
            <w:pPr>
              <w:spacing w:line="360" w:lineRule="auto"/>
              <w:rPr>
                <w:b/>
                <w:color w:val="FF0000"/>
                <w:lang w:val="hr-HR"/>
              </w:rPr>
            </w:pPr>
            <w:r w:rsidRPr="00FC647E">
              <w:rPr>
                <w:b/>
                <w:color w:val="000000" w:themeColor="text1"/>
                <w:lang w:val="hr-HR"/>
              </w:rPr>
              <w:t>Naziv izvanškolske aktivnosti</w:t>
            </w:r>
          </w:p>
        </w:tc>
        <w:tc>
          <w:tcPr>
            <w:tcW w:w="5528" w:type="dxa"/>
          </w:tcPr>
          <w:p w:rsidR="00EE60DC" w:rsidRPr="00FC647E" w:rsidRDefault="005E0AE7" w:rsidP="00821BA8">
            <w:pPr>
              <w:spacing w:line="360" w:lineRule="auto"/>
              <w:rPr>
                <w:b/>
                <w:color w:val="FF0000"/>
                <w:sz w:val="28"/>
                <w:szCs w:val="28"/>
                <w:lang w:val="hr-HR"/>
              </w:rPr>
            </w:pPr>
            <w:r w:rsidRPr="00FC647E">
              <w:rPr>
                <w:b/>
                <w:color w:val="0070C0"/>
                <w:sz w:val="28"/>
                <w:szCs w:val="28"/>
                <w:lang w:val="hr-HR"/>
              </w:rPr>
              <w:t>Školska ekskurzija</w:t>
            </w:r>
          </w:p>
        </w:tc>
      </w:tr>
      <w:tr w:rsidR="005E0AE7" w:rsidRPr="00FC647E" w:rsidTr="00C46F98">
        <w:tc>
          <w:tcPr>
            <w:tcW w:w="3227" w:type="dxa"/>
          </w:tcPr>
          <w:p w:rsidR="005E0AE7" w:rsidRPr="00FC647E" w:rsidRDefault="005E0AE7" w:rsidP="007D1F59">
            <w:pPr>
              <w:spacing w:line="276" w:lineRule="auto"/>
              <w:rPr>
                <w:b/>
                <w:lang w:val="hr-HR"/>
              </w:rPr>
            </w:pPr>
            <w:r w:rsidRPr="00FC647E">
              <w:rPr>
                <w:b/>
                <w:lang w:val="hr-HR"/>
              </w:rPr>
              <w:t xml:space="preserve">Ciljevi </w:t>
            </w:r>
          </w:p>
        </w:tc>
        <w:tc>
          <w:tcPr>
            <w:tcW w:w="5528" w:type="dxa"/>
          </w:tcPr>
          <w:p w:rsidR="00EE60DC" w:rsidRPr="00FC647E" w:rsidRDefault="005E0AE7" w:rsidP="007D1F59">
            <w:pPr>
              <w:spacing w:line="276" w:lineRule="auto"/>
              <w:rPr>
                <w:lang w:val="hr-HR"/>
              </w:rPr>
            </w:pPr>
            <w:r w:rsidRPr="00FC647E">
              <w:rPr>
                <w:lang w:val="hr-HR"/>
              </w:rPr>
              <w:t>Razvoj pozitivne grupne dinamike, razvijati ispravan stav o očuvanju kulturne baštine, razvijanje kozmopolitskog duha kod učenika</w:t>
            </w:r>
          </w:p>
        </w:tc>
      </w:tr>
      <w:tr w:rsidR="005E0AE7" w:rsidRPr="00FC647E" w:rsidTr="00C46F98">
        <w:tc>
          <w:tcPr>
            <w:tcW w:w="3227" w:type="dxa"/>
          </w:tcPr>
          <w:p w:rsidR="005E0AE7" w:rsidRPr="00FC647E" w:rsidRDefault="005E0AE7" w:rsidP="007D1F59">
            <w:pPr>
              <w:spacing w:line="276" w:lineRule="auto"/>
              <w:rPr>
                <w:b/>
                <w:lang w:val="hr-HR"/>
              </w:rPr>
            </w:pPr>
            <w:r w:rsidRPr="00FC647E">
              <w:rPr>
                <w:b/>
                <w:lang w:val="hr-HR"/>
              </w:rPr>
              <w:t>Namjena aktivnosti</w:t>
            </w:r>
          </w:p>
        </w:tc>
        <w:tc>
          <w:tcPr>
            <w:tcW w:w="5528" w:type="dxa"/>
          </w:tcPr>
          <w:p w:rsidR="00EE60DC" w:rsidRPr="00FC647E" w:rsidRDefault="005E0AE7" w:rsidP="007D1F59">
            <w:pPr>
              <w:spacing w:line="276" w:lineRule="auto"/>
              <w:rPr>
                <w:lang w:val="hr-HR"/>
              </w:rPr>
            </w:pPr>
            <w:r w:rsidRPr="00FC647E">
              <w:rPr>
                <w:lang w:val="hr-HR"/>
              </w:rPr>
              <w:t>Upoznavanje učenika sa povijesno-kulturnim znamenitostima gradova srednje Europe</w:t>
            </w:r>
          </w:p>
        </w:tc>
      </w:tr>
      <w:tr w:rsidR="005E0AE7" w:rsidRPr="00FC647E" w:rsidTr="00C46F98">
        <w:tc>
          <w:tcPr>
            <w:tcW w:w="3227" w:type="dxa"/>
          </w:tcPr>
          <w:p w:rsidR="005E0AE7" w:rsidRPr="00FC647E" w:rsidRDefault="005E0AE7" w:rsidP="007D1F59">
            <w:pPr>
              <w:spacing w:line="276" w:lineRule="auto"/>
              <w:rPr>
                <w:b/>
                <w:lang w:val="hr-HR"/>
              </w:rPr>
            </w:pPr>
            <w:r w:rsidRPr="00FC647E">
              <w:rPr>
                <w:b/>
                <w:lang w:val="hr-HR"/>
              </w:rPr>
              <w:t>Nositelj programa</w:t>
            </w:r>
          </w:p>
        </w:tc>
        <w:tc>
          <w:tcPr>
            <w:tcW w:w="5528" w:type="dxa"/>
          </w:tcPr>
          <w:p w:rsidR="005E0AE7" w:rsidRPr="00FC647E" w:rsidRDefault="00A407A1" w:rsidP="007D1F59">
            <w:pPr>
              <w:spacing w:line="276" w:lineRule="auto"/>
              <w:rPr>
                <w:b/>
                <w:lang w:val="hr-HR"/>
              </w:rPr>
            </w:pPr>
            <w:r w:rsidRPr="00FC647E">
              <w:rPr>
                <w:b/>
                <w:lang w:val="hr-HR"/>
              </w:rPr>
              <w:t>Tatjana Kovač-Lovrić</w:t>
            </w:r>
            <w:r w:rsidR="00474675" w:rsidRPr="00FC647E">
              <w:rPr>
                <w:b/>
                <w:lang w:val="hr-HR"/>
              </w:rPr>
              <w:t>, prof</w:t>
            </w:r>
            <w:r w:rsidR="00A438B1" w:rsidRPr="00FC647E">
              <w:rPr>
                <w:b/>
                <w:lang w:val="hr-HR"/>
              </w:rPr>
              <w:t xml:space="preserve">. </w:t>
            </w:r>
            <w:r w:rsidR="00474675" w:rsidRPr="00FC647E">
              <w:rPr>
                <w:b/>
                <w:lang w:val="hr-HR"/>
              </w:rPr>
              <w:t>razrednik</w:t>
            </w:r>
            <w:r w:rsidR="005E0AE7" w:rsidRPr="00FC647E">
              <w:rPr>
                <w:b/>
                <w:lang w:val="hr-HR"/>
              </w:rPr>
              <w:t xml:space="preserve"> 3.a</w:t>
            </w:r>
          </w:p>
          <w:p w:rsidR="005E0AE7" w:rsidRPr="00FC647E" w:rsidRDefault="00A407A1" w:rsidP="007D1F59">
            <w:pPr>
              <w:spacing w:line="276" w:lineRule="auto"/>
              <w:rPr>
                <w:b/>
                <w:lang w:val="hr-HR"/>
              </w:rPr>
            </w:pPr>
            <w:r w:rsidRPr="00FC647E">
              <w:rPr>
                <w:b/>
                <w:lang w:val="hr-HR"/>
              </w:rPr>
              <w:t>Ankica Milanović</w:t>
            </w:r>
            <w:r w:rsidR="00474675" w:rsidRPr="00FC647E">
              <w:rPr>
                <w:b/>
                <w:lang w:val="hr-HR"/>
              </w:rPr>
              <w:t>, prof. razrednik 3.b</w:t>
            </w:r>
          </w:p>
          <w:p w:rsidR="00474675" w:rsidRPr="00FC647E" w:rsidRDefault="00A407A1" w:rsidP="007D1F59">
            <w:pPr>
              <w:spacing w:line="276" w:lineRule="auto"/>
              <w:rPr>
                <w:b/>
                <w:lang w:val="hr-HR"/>
              </w:rPr>
            </w:pPr>
            <w:r w:rsidRPr="00FC647E">
              <w:rPr>
                <w:b/>
                <w:lang w:val="hr-HR"/>
              </w:rPr>
              <w:t>Marijana Zaninović</w:t>
            </w:r>
            <w:r w:rsidR="00474675" w:rsidRPr="00FC647E">
              <w:rPr>
                <w:b/>
                <w:lang w:val="hr-HR"/>
              </w:rPr>
              <w:t>, prof. razrednik 3.c</w:t>
            </w:r>
          </w:p>
          <w:p w:rsidR="00474675" w:rsidRPr="00FC647E" w:rsidRDefault="00A407A1" w:rsidP="007D1F59">
            <w:pPr>
              <w:spacing w:line="276" w:lineRule="auto"/>
              <w:rPr>
                <w:b/>
                <w:lang w:val="hr-HR"/>
              </w:rPr>
            </w:pPr>
            <w:r w:rsidRPr="00FC647E">
              <w:rPr>
                <w:b/>
                <w:lang w:val="hr-HR"/>
              </w:rPr>
              <w:t>Dragana Brzica</w:t>
            </w:r>
            <w:r w:rsidR="00474675" w:rsidRPr="00FC647E">
              <w:rPr>
                <w:b/>
                <w:lang w:val="hr-HR"/>
              </w:rPr>
              <w:t>, prof. 3.d</w:t>
            </w:r>
          </w:p>
          <w:p w:rsidR="00474675" w:rsidRPr="00FC647E" w:rsidRDefault="00474675" w:rsidP="007D1F59">
            <w:pPr>
              <w:spacing w:line="276" w:lineRule="auto"/>
              <w:rPr>
                <w:lang w:val="hr-HR"/>
              </w:rPr>
            </w:pPr>
          </w:p>
          <w:p w:rsidR="00EE60DC" w:rsidRPr="00FC647E" w:rsidRDefault="00EE60DC" w:rsidP="007D1F59">
            <w:pPr>
              <w:spacing w:line="276" w:lineRule="auto"/>
              <w:rPr>
                <w:lang w:val="hr-HR"/>
              </w:rPr>
            </w:pPr>
          </w:p>
        </w:tc>
      </w:tr>
      <w:tr w:rsidR="005E0AE7" w:rsidRPr="00FC647E" w:rsidTr="00C46F98">
        <w:tc>
          <w:tcPr>
            <w:tcW w:w="3227" w:type="dxa"/>
          </w:tcPr>
          <w:p w:rsidR="005E0AE7" w:rsidRPr="00FC647E" w:rsidRDefault="005E0AE7" w:rsidP="00821BA8">
            <w:pPr>
              <w:spacing w:line="360" w:lineRule="auto"/>
              <w:rPr>
                <w:b/>
                <w:lang w:val="hr-HR"/>
              </w:rPr>
            </w:pPr>
            <w:r w:rsidRPr="00FC647E">
              <w:rPr>
                <w:b/>
                <w:lang w:val="hr-HR"/>
              </w:rPr>
              <w:t>Način realizacije</w:t>
            </w:r>
          </w:p>
        </w:tc>
        <w:tc>
          <w:tcPr>
            <w:tcW w:w="5528" w:type="dxa"/>
          </w:tcPr>
          <w:p w:rsidR="00EE60DC" w:rsidRPr="00FC647E" w:rsidRDefault="005E0AE7" w:rsidP="007D1F59">
            <w:pPr>
              <w:spacing w:line="360" w:lineRule="auto"/>
              <w:rPr>
                <w:lang w:val="hr-HR"/>
              </w:rPr>
            </w:pPr>
            <w:r w:rsidRPr="00FC647E">
              <w:rPr>
                <w:lang w:val="hr-HR"/>
              </w:rPr>
              <w:t>Višednevna ekskurzija</w:t>
            </w:r>
          </w:p>
          <w:p w:rsidR="00D61228" w:rsidRPr="00FC647E" w:rsidRDefault="00D61228" w:rsidP="007D1F59">
            <w:pPr>
              <w:spacing w:line="360" w:lineRule="auto"/>
              <w:rPr>
                <w:lang w:val="hr-HR"/>
              </w:rPr>
            </w:pPr>
          </w:p>
        </w:tc>
      </w:tr>
      <w:tr w:rsidR="005E0AE7" w:rsidRPr="00FC647E" w:rsidTr="00C46F98">
        <w:tc>
          <w:tcPr>
            <w:tcW w:w="3227" w:type="dxa"/>
          </w:tcPr>
          <w:p w:rsidR="005E0AE7" w:rsidRPr="00FC647E" w:rsidRDefault="005E0AE7" w:rsidP="00821BA8">
            <w:pPr>
              <w:spacing w:line="360" w:lineRule="auto"/>
              <w:rPr>
                <w:b/>
                <w:lang w:val="hr-HR"/>
              </w:rPr>
            </w:pPr>
            <w:proofErr w:type="spellStart"/>
            <w:r w:rsidRPr="00FC647E">
              <w:rPr>
                <w:b/>
                <w:lang w:val="hr-HR"/>
              </w:rPr>
              <w:t>Vremenik</w:t>
            </w:r>
            <w:proofErr w:type="spellEnd"/>
            <w:r w:rsidRPr="00FC647E">
              <w:rPr>
                <w:b/>
                <w:lang w:val="hr-HR"/>
              </w:rPr>
              <w:t xml:space="preserve"> </w:t>
            </w:r>
          </w:p>
        </w:tc>
        <w:tc>
          <w:tcPr>
            <w:tcW w:w="5528" w:type="dxa"/>
          </w:tcPr>
          <w:p w:rsidR="00EE60DC" w:rsidRPr="00FC647E" w:rsidRDefault="00A407A1" w:rsidP="007D1F59">
            <w:pPr>
              <w:spacing w:line="360" w:lineRule="auto"/>
              <w:rPr>
                <w:lang w:val="hr-HR"/>
              </w:rPr>
            </w:pPr>
            <w:r w:rsidRPr="00FC647E">
              <w:rPr>
                <w:lang w:val="hr-HR"/>
              </w:rPr>
              <w:t>Rujan  2020</w:t>
            </w:r>
            <w:r w:rsidR="005E0AE7" w:rsidRPr="00FC647E">
              <w:rPr>
                <w:lang w:val="hr-HR"/>
              </w:rPr>
              <w:t>.</w:t>
            </w:r>
          </w:p>
          <w:p w:rsidR="00D61228" w:rsidRPr="00FC647E" w:rsidRDefault="00D61228" w:rsidP="007D1F59">
            <w:pPr>
              <w:spacing w:line="360" w:lineRule="auto"/>
              <w:rPr>
                <w:lang w:val="hr-HR"/>
              </w:rPr>
            </w:pPr>
          </w:p>
        </w:tc>
      </w:tr>
      <w:tr w:rsidR="005E0AE7" w:rsidRPr="00FC647E" w:rsidTr="00C46F98">
        <w:tc>
          <w:tcPr>
            <w:tcW w:w="3227" w:type="dxa"/>
          </w:tcPr>
          <w:p w:rsidR="005E0AE7" w:rsidRPr="00FC647E" w:rsidRDefault="005E0AE7" w:rsidP="00821BA8">
            <w:pPr>
              <w:spacing w:line="360" w:lineRule="auto"/>
              <w:rPr>
                <w:b/>
                <w:lang w:val="hr-HR"/>
              </w:rPr>
            </w:pPr>
            <w:r w:rsidRPr="00FC647E">
              <w:rPr>
                <w:b/>
                <w:lang w:val="hr-HR"/>
              </w:rPr>
              <w:t xml:space="preserve">Troškovnik </w:t>
            </w:r>
          </w:p>
        </w:tc>
        <w:tc>
          <w:tcPr>
            <w:tcW w:w="5528" w:type="dxa"/>
          </w:tcPr>
          <w:p w:rsidR="00EE60DC" w:rsidRPr="00FC647E" w:rsidRDefault="005E0AE7" w:rsidP="007D1F59">
            <w:pPr>
              <w:spacing w:line="276" w:lineRule="auto"/>
              <w:rPr>
                <w:lang w:val="hr-HR"/>
              </w:rPr>
            </w:pPr>
            <w:r w:rsidRPr="00FC647E">
              <w:rPr>
                <w:lang w:val="hr-HR"/>
              </w:rPr>
              <w:t>Prema najpovoljnijoj ponudi prijevoznika</w:t>
            </w:r>
            <w:r w:rsidR="00A438B1" w:rsidRPr="00FC647E">
              <w:rPr>
                <w:lang w:val="hr-HR"/>
              </w:rPr>
              <w:t>.  T</w:t>
            </w:r>
            <w:r w:rsidRPr="00FC647E">
              <w:rPr>
                <w:lang w:val="hr-HR"/>
              </w:rPr>
              <w:t>rošak u potpunosti snose roditelji učenika.</w:t>
            </w:r>
          </w:p>
          <w:p w:rsidR="00D61228" w:rsidRPr="00FC647E" w:rsidRDefault="00D61228" w:rsidP="007D1F59">
            <w:pPr>
              <w:spacing w:line="276" w:lineRule="auto"/>
              <w:rPr>
                <w:lang w:val="hr-HR"/>
              </w:rPr>
            </w:pPr>
          </w:p>
        </w:tc>
      </w:tr>
      <w:tr w:rsidR="005E0AE7" w:rsidRPr="00FC647E" w:rsidTr="00C46F98">
        <w:tc>
          <w:tcPr>
            <w:tcW w:w="3227" w:type="dxa"/>
          </w:tcPr>
          <w:p w:rsidR="005E0AE7" w:rsidRPr="00FC647E" w:rsidRDefault="005E0AE7" w:rsidP="00821BA8">
            <w:pPr>
              <w:spacing w:line="360" w:lineRule="auto"/>
              <w:rPr>
                <w:b/>
                <w:lang w:val="hr-HR"/>
              </w:rPr>
            </w:pPr>
            <w:r w:rsidRPr="00FC647E">
              <w:rPr>
                <w:b/>
                <w:lang w:val="hr-HR"/>
              </w:rPr>
              <w:t xml:space="preserve">Vrednovanje </w:t>
            </w:r>
          </w:p>
        </w:tc>
        <w:tc>
          <w:tcPr>
            <w:tcW w:w="5528" w:type="dxa"/>
          </w:tcPr>
          <w:p w:rsidR="00D61228" w:rsidRPr="00FC647E" w:rsidRDefault="005E0AE7" w:rsidP="007D1F59">
            <w:pPr>
              <w:spacing w:line="360" w:lineRule="auto"/>
              <w:rPr>
                <w:lang w:val="hr-HR"/>
              </w:rPr>
            </w:pPr>
            <w:r w:rsidRPr="00FC647E">
              <w:rPr>
                <w:lang w:val="hr-HR"/>
              </w:rPr>
              <w:t>Stečena znanja povezati kroz učenje nastavnih sadržaja</w:t>
            </w:r>
          </w:p>
          <w:p w:rsidR="00613561" w:rsidRPr="00FC647E" w:rsidRDefault="00613561" w:rsidP="007D1F59">
            <w:pPr>
              <w:spacing w:line="360" w:lineRule="auto"/>
              <w:rPr>
                <w:lang w:val="hr-HR"/>
              </w:rPr>
            </w:pPr>
          </w:p>
        </w:tc>
      </w:tr>
    </w:tbl>
    <w:p w:rsidR="00D77467" w:rsidRPr="00FC647E" w:rsidRDefault="00D77467" w:rsidP="00FA4D1C">
      <w:pPr>
        <w:rPr>
          <w:b/>
          <w:lang w:val="hr-HR"/>
        </w:rPr>
      </w:pPr>
    </w:p>
    <w:p w:rsidR="00253556" w:rsidRPr="00FC647E" w:rsidRDefault="00253556" w:rsidP="00FA4D1C">
      <w:pPr>
        <w:rPr>
          <w:b/>
          <w:lang w:val="hr-HR"/>
        </w:rPr>
      </w:pPr>
    </w:p>
    <w:p w:rsidR="00253556" w:rsidRPr="00FC647E" w:rsidRDefault="00253556" w:rsidP="00FA4D1C">
      <w:pPr>
        <w:rPr>
          <w:b/>
          <w:lang w:val="hr-HR"/>
        </w:rPr>
      </w:pPr>
    </w:p>
    <w:p w:rsidR="00CE5599" w:rsidRPr="00FC647E" w:rsidRDefault="00CE5599"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D25F48" w:rsidRPr="00FC647E" w:rsidRDefault="00D25F48" w:rsidP="00FA4D1C">
      <w:pPr>
        <w:rPr>
          <w:b/>
          <w:lang w:val="hr-HR"/>
        </w:rPr>
      </w:pPr>
    </w:p>
    <w:p w:rsidR="00BD0E98" w:rsidRPr="00FC647E" w:rsidRDefault="00652504" w:rsidP="00F351EB">
      <w:pPr>
        <w:pStyle w:val="Naslov1"/>
      </w:pPr>
      <w:bookmarkStart w:id="81" w:name="_Toc21948768"/>
      <w:r w:rsidRPr="00FC647E">
        <w:t>8.</w:t>
      </w:r>
      <w:r w:rsidR="00BD0E98" w:rsidRPr="00FC647E">
        <w:t xml:space="preserve"> </w:t>
      </w:r>
      <w:bookmarkStart w:id="82" w:name="_Toc525811495"/>
      <w:r w:rsidR="00BD0E98" w:rsidRPr="00FC647E">
        <w:t>OSTALE ODGOJNO OBRAZOVNE AKTIVNOSTI U ŠKOLI</w:t>
      </w:r>
      <w:bookmarkEnd w:id="81"/>
      <w:bookmarkEnd w:id="82"/>
    </w:p>
    <w:p w:rsidR="00B15EDC" w:rsidRPr="00FC647E" w:rsidRDefault="00B15EDC" w:rsidP="00B15EDC">
      <w:pPr>
        <w:spacing w:line="360" w:lineRule="auto"/>
        <w:rPr>
          <w:b/>
          <w:lang w:val="hr-HR"/>
        </w:rPr>
      </w:pPr>
    </w:p>
    <w:p w:rsidR="007423DC" w:rsidRPr="00FC647E" w:rsidRDefault="007423DC" w:rsidP="00B36165">
      <w:pPr>
        <w:jc w:val="both"/>
        <w:rPr>
          <w:color w:val="00B0F0"/>
          <w:sz w:val="28"/>
          <w:szCs w:val="28"/>
          <w:lang w:val="hr-HR"/>
        </w:rPr>
      </w:pPr>
      <w:r w:rsidRPr="00FC647E">
        <w:rPr>
          <w:color w:val="00B0F0"/>
          <w:sz w:val="28"/>
          <w:szCs w:val="28"/>
          <w:lang w:val="hr-HR"/>
        </w:rPr>
        <w:t>Obilježavanje značajnih datuma</w:t>
      </w:r>
    </w:p>
    <w:p w:rsidR="00B46A21" w:rsidRPr="00FC647E" w:rsidRDefault="00B46A21" w:rsidP="00B36165">
      <w:pPr>
        <w:jc w:val="both"/>
        <w:rPr>
          <w:color w:val="00B0F0"/>
          <w:sz w:val="28"/>
          <w:szCs w:val="28"/>
          <w:lang w:val="hr-HR"/>
        </w:rPr>
      </w:pPr>
    </w:p>
    <w:p w:rsidR="007423DC" w:rsidRPr="00FC647E" w:rsidRDefault="007423DC" w:rsidP="007423DC">
      <w:pPr>
        <w:rPr>
          <w:lang w:val="hr-HR"/>
        </w:rPr>
      </w:pPr>
      <w:r w:rsidRPr="00FC647E">
        <w:rPr>
          <w:lang w:val="hr-HR"/>
        </w:rPr>
        <w:t>Nastavnici će zajedno s učenicima izrađivati plakate; uređivati panoe, organizirati i provoditi događanja.</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58"/>
        <w:gridCol w:w="3969"/>
      </w:tblGrid>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b/>
                <w:bCs/>
                <w:color w:val="000000" w:themeColor="text1"/>
                <w:lang w:val="hr-HR"/>
              </w:rPr>
            </w:pPr>
            <w:r w:rsidRPr="00FC647E">
              <w:rPr>
                <w:b/>
                <w:bCs/>
                <w:color w:val="000000" w:themeColor="text1"/>
                <w:lang w:val="hr-HR"/>
              </w:rPr>
              <w:t>Sadržaj aktivnosti</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b/>
                <w:bCs/>
                <w:color w:val="000000" w:themeColor="text1"/>
                <w:lang w:val="hr-HR"/>
              </w:rPr>
            </w:pPr>
            <w:r w:rsidRPr="00FC647E">
              <w:rPr>
                <w:b/>
                <w:bCs/>
                <w:color w:val="000000" w:themeColor="text1"/>
                <w:lang w:val="hr-HR"/>
              </w:rPr>
              <w:t>Vrijeme realizacije</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b/>
                <w:bCs/>
                <w:color w:val="000000" w:themeColor="text1"/>
                <w:lang w:val="hr-HR"/>
              </w:rPr>
            </w:pPr>
            <w:r w:rsidRPr="00FC647E">
              <w:rPr>
                <w:b/>
                <w:bCs/>
                <w:color w:val="000000" w:themeColor="text1"/>
                <w:lang w:val="hr-HR"/>
              </w:rPr>
              <w:t>Nositelj</w:t>
            </w:r>
          </w:p>
          <w:p w:rsidR="007423DC" w:rsidRPr="00FC647E" w:rsidRDefault="007423DC" w:rsidP="00E1383F">
            <w:pPr>
              <w:ind w:firstLine="540"/>
              <w:jc w:val="center"/>
              <w:rPr>
                <w:b/>
                <w:bCs/>
                <w:color w:val="000000" w:themeColor="text1"/>
                <w:lang w:val="hr-HR"/>
              </w:rPr>
            </w:pPr>
          </w:p>
        </w:tc>
      </w:tr>
      <w:tr w:rsidR="007423DC" w:rsidRPr="00FC647E" w:rsidTr="00E1383F">
        <w:trPr>
          <w:trHeight w:val="446"/>
        </w:trPr>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Svjetski dan učitelja</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05. 10. 2019.</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svi profesori</w:t>
            </w:r>
          </w:p>
        </w:tc>
      </w:tr>
      <w:tr w:rsidR="007423DC" w:rsidRPr="00FC647E" w:rsidTr="00E1383F">
        <w:trPr>
          <w:trHeight w:val="446"/>
        </w:trPr>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r w:rsidRPr="00FC647E">
              <w:rPr>
                <w:lang w:val="hr-HR"/>
              </w:rPr>
              <w:t>Dani kruha i  zahvalnosti za plodove zemlje</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FF48AE" w:rsidP="00E1383F">
            <w:pPr>
              <w:ind w:firstLine="540"/>
              <w:jc w:val="center"/>
              <w:rPr>
                <w:lang w:val="hr-HR"/>
              </w:rPr>
            </w:pPr>
            <w:r w:rsidRPr="00FC647E">
              <w:rPr>
                <w:lang w:val="hr-HR"/>
              </w:rPr>
              <w:t>l</w:t>
            </w:r>
            <w:r w:rsidR="007423DC" w:rsidRPr="00FC647E">
              <w:rPr>
                <w:lang w:val="hr-HR"/>
              </w:rPr>
              <w:t>istopad</w:t>
            </w:r>
            <w:r w:rsidRPr="00FC647E">
              <w:rPr>
                <w:lang w:val="hr-HR"/>
              </w:rPr>
              <w:t xml:space="preserve"> 2019.</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r w:rsidRPr="00FC647E">
              <w:rPr>
                <w:lang w:val="hr-HR"/>
              </w:rPr>
              <w:t>Svi profesori</w:t>
            </w:r>
          </w:p>
        </w:tc>
      </w:tr>
      <w:tr w:rsidR="007423DC" w:rsidRPr="00FC647E" w:rsidTr="00E1383F">
        <w:trPr>
          <w:trHeight w:val="446"/>
        </w:trPr>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Svjetski dan hrane / Dan kruha, Svjetski dan borbe protiv siromaštva</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16.10. 2019.</w:t>
            </w:r>
          </w:p>
          <w:p w:rsidR="007423DC" w:rsidRPr="00FC647E" w:rsidRDefault="007423DC" w:rsidP="00E1383F">
            <w:pPr>
              <w:ind w:firstLine="540"/>
              <w:jc w:val="center"/>
              <w:rPr>
                <w:lang w:val="hr-HR"/>
              </w:rPr>
            </w:pPr>
            <w:r w:rsidRPr="00FC647E">
              <w:rPr>
                <w:lang w:val="hr-HR"/>
              </w:rPr>
              <w:t xml:space="preserve">  17. 10. 2019.</w:t>
            </w:r>
          </w:p>
          <w:p w:rsidR="007423DC" w:rsidRPr="00FC647E" w:rsidRDefault="007423DC" w:rsidP="00E1383F">
            <w:pPr>
              <w:rPr>
                <w:highlight w:val="yellow"/>
                <w:lang w:val="hr-HR"/>
              </w:rPr>
            </w:pP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p>
          <w:p w:rsidR="007423DC" w:rsidRPr="00FC647E" w:rsidRDefault="007423DC" w:rsidP="00E1383F">
            <w:pPr>
              <w:ind w:firstLine="540"/>
              <w:jc w:val="center"/>
              <w:rPr>
                <w:lang w:val="hr-HR"/>
              </w:rPr>
            </w:pPr>
            <w:r w:rsidRPr="00FC647E">
              <w:rPr>
                <w:lang w:val="hr-HR"/>
              </w:rPr>
              <w:t>svi učenici i profesori</w:t>
            </w:r>
          </w:p>
          <w:p w:rsidR="007423DC" w:rsidRPr="00FC647E" w:rsidRDefault="007423DC" w:rsidP="00E1383F">
            <w:pPr>
              <w:jc w:val="center"/>
              <w:rPr>
                <w:lang w:val="hr-HR"/>
              </w:rPr>
            </w:pP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highlight w:val="yellow"/>
                <w:lang w:val="hr-HR"/>
              </w:rPr>
            </w:pPr>
          </w:p>
          <w:p w:rsidR="007423DC" w:rsidRPr="00FC647E" w:rsidRDefault="007423DC" w:rsidP="00E1383F">
            <w:pPr>
              <w:ind w:firstLine="540"/>
              <w:jc w:val="center"/>
              <w:rPr>
                <w:lang w:val="hr-HR"/>
              </w:rPr>
            </w:pPr>
            <w:r w:rsidRPr="00FC647E">
              <w:rPr>
                <w:lang w:val="hr-HR"/>
              </w:rPr>
              <w:t>Međunarodni dan tolerancije</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p>
          <w:p w:rsidR="007423DC" w:rsidRPr="00FC647E" w:rsidRDefault="00EC3676" w:rsidP="00EC3676">
            <w:pPr>
              <w:jc w:val="center"/>
              <w:rPr>
                <w:lang w:val="hr-HR"/>
              </w:rPr>
            </w:pPr>
            <w:r w:rsidRPr="00FC647E">
              <w:rPr>
                <w:lang w:val="hr-HR"/>
              </w:rPr>
              <w:t>studeni 2019. (</w:t>
            </w:r>
            <w:r w:rsidR="007423DC" w:rsidRPr="00FC647E">
              <w:rPr>
                <w:lang w:val="hr-HR"/>
              </w:rPr>
              <w:t>debata</w:t>
            </w:r>
            <w:r w:rsidRPr="00FC647E">
              <w:rPr>
                <w:lang w:val="hr-HR"/>
              </w:rPr>
              <w:t>)</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EC3676" w:rsidP="00E1383F">
            <w:pPr>
              <w:ind w:firstLine="540"/>
              <w:jc w:val="center"/>
              <w:rPr>
                <w:lang w:val="hr-HR"/>
              </w:rPr>
            </w:pPr>
            <w:r w:rsidRPr="00FC647E">
              <w:rPr>
                <w:lang w:val="hr-HR"/>
              </w:rPr>
              <w:t xml:space="preserve">prof. hrvatskog jezika </w:t>
            </w:r>
            <w:r w:rsidR="007423DC" w:rsidRPr="00FC647E">
              <w:rPr>
                <w:lang w:val="hr-HR"/>
              </w:rPr>
              <w:t xml:space="preserve"> i stručni suradnici</w:t>
            </w:r>
          </w:p>
          <w:p w:rsidR="00EC3676" w:rsidRPr="00FC647E" w:rsidRDefault="00EC3676" w:rsidP="00E1383F">
            <w:pPr>
              <w:ind w:firstLine="540"/>
              <w:jc w:val="center"/>
              <w:rPr>
                <w:lang w:val="hr-HR"/>
              </w:rPr>
            </w:pPr>
          </w:p>
        </w:tc>
      </w:tr>
      <w:tr w:rsidR="00584DA9" w:rsidRPr="00FC647E" w:rsidTr="00E1383F">
        <w:tc>
          <w:tcPr>
            <w:tcW w:w="3652" w:type="dxa"/>
            <w:tcBorders>
              <w:top w:val="single" w:sz="4" w:space="0" w:color="auto"/>
              <w:left w:val="single" w:sz="4" w:space="0" w:color="auto"/>
              <w:bottom w:val="single" w:sz="4" w:space="0" w:color="auto"/>
              <w:right w:val="single" w:sz="4" w:space="0" w:color="auto"/>
            </w:tcBorders>
          </w:tcPr>
          <w:p w:rsidR="00584DA9" w:rsidRPr="00FC647E" w:rsidRDefault="00584DA9" w:rsidP="00E1383F">
            <w:pPr>
              <w:ind w:firstLine="540"/>
              <w:jc w:val="center"/>
              <w:rPr>
                <w:lang w:val="hr-HR"/>
              </w:rPr>
            </w:pPr>
            <w:r w:rsidRPr="00FC647E">
              <w:rPr>
                <w:lang w:val="hr-HR"/>
              </w:rPr>
              <w:t>Svjetski dan prevencije nasilja nad djecom</w:t>
            </w:r>
          </w:p>
        </w:tc>
        <w:tc>
          <w:tcPr>
            <w:tcW w:w="2658" w:type="dxa"/>
            <w:tcBorders>
              <w:top w:val="single" w:sz="4" w:space="0" w:color="auto"/>
              <w:left w:val="single" w:sz="4" w:space="0" w:color="auto"/>
              <w:bottom w:val="single" w:sz="4" w:space="0" w:color="auto"/>
              <w:right w:val="single" w:sz="4" w:space="0" w:color="auto"/>
            </w:tcBorders>
          </w:tcPr>
          <w:p w:rsidR="00584DA9" w:rsidRPr="00FC647E" w:rsidRDefault="00584DA9" w:rsidP="00E1383F">
            <w:pPr>
              <w:jc w:val="center"/>
              <w:rPr>
                <w:lang w:val="hr-HR"/>
              </w:rPr>
            </w:pPr>
            <w:r w:rsidRPr="00FC647E">
              <w:rPr>
                <w:lang w:val="hr-HR"/>
              </w:rPr>
              <w:t>Studeni 2019.</w:t>
            </w:r>
          </w:p>
        </w:tc>
        <w:tc>
          <w:tcPr>
            <w:tcW w:w="3969" w:type="dxa"/>
            <w:tcBorders>
              <w:top w:val="single" w:sz="4" w:space="0" w:color="auto"/>
              <w:left w:val="single" w:sz="4" w:space="0" w:color="auto"/>
              <w:bottom w:val="single" w:sz="4" w:space="0" w:color="auto"/>
              <w:right w:val="single" w:sz="4" w:space="0" w:color="auto"/>
            </w:tcBorders>
          </w:tcPr>
          <w:p w:rsidR="00584DA9" w:rsidRPr="00FC647E" w:rsidRDefault="00584DA9" w:rsidP="00E1383F">
            <w:pPr>
              <w:ind w:firstLine="540"/>
              <w:jc w:val="center"/>
              <w:rPr>
                <w:lang w:val="hr-HR"/>
              </w:rPr>
            </w:pPr>
            <w:r w:rsidRPr="00FC647E">
              <w:rPr>
                <w:lang w:val="hr-HR"/>
              </w:rPr>
              <w:t>svi profesori i stručni suradnici</w:t>
            </w:r>
          </w:p>
        </w:tc>
      </w:tr>
      <w:tr w:rsidR="00584DA9" w:rsidRPr="00FC647E" w:rsidTr="00E1383F">
        <w:tc>
          <w:tcPr>
            <w:tcW w:w="3652" w:type="dxa"/>
            <w:tcBorders>
              <w:top w:val="single" w:sz="4" w:space="0" w:color="auto"/>
              <w:left w:val="single" w:sz="4" w:space="0" w:color="auto"/>
              <w:bottom w:val="single" w:sz="4" w:space="0" w:color="auto"/>
              <w:right w:val="single" w:sz="4" w:space="0" w:color="auto"/>
            </w:tcBorders>
          </w:tcPr>
          <w:p w:rsidR="00584DA9" w:rsidRPr="00FC647E" w:rsidRDefault="00584DA9" w:rsidP="00E1383F">
            <w:pPr>
              <w:ind w:firstLine="540"/>
              <w:jc w:val="center"/>
              <w:rPr>
                <w:lang w:val="hr-HR"/>
              </w:rPr>
            </w:pPr>
            <w:r w:rsidRPr="00FC647E">
              <w:rPr>
                <w:lang w:val="hr-HR"/>
              </w:rPr>
              <w:t>Mjesec borbe protiv ovisnosti</w:t>
            </w:r>
          </w:p>
        </w:tc>
        <w:tc>
          <w:tcPr>
            <w:tcW w:w="2658" w:type="dxa"/>
            <w:tcBorders>
              <w:top w:val="single" w:sz="4" w:space="0" w:color="auto"/>
              <w:left w:val="single" w:sz="4" w:space="0" w:color="auto"/>
              <w:bottom w:val="single" w:sz="4" w:space="0" w:color="auto"/>
              <w:right w:val="single" w:sz="4" w:space="0" w:color="auto"/>
            </w:tcBorders>
          </w:tcPr>
          <w:p w:rsidR="00584DA9" w:rsidRPr="00FC647E" w:rsidRDefault="00584DA9" w:rsidP="00584DA9">
            <w:pPr>
              <w:ind w:left="360"/>
              <w:jc w:val="center"/>
              <w:rPr>
                <w:lang w:val="hr-HR"/>
              </w:rPr>
            </w:pPr>
            <w:r w:rsidRPr="00FC647E">
              <w:rPr>
                <w:lang w:val="hr-HR"/>
              </w:rPr>
              <w:t>15.11. -15.12. 2019.</w:t>
            </w:r>
          </w:p>
        </w:tc>
        <w:tc>
          <w:tcPr>
            <w:tcW w:w="3969" w:type="dxa"/>
            <w:tcBorders>
              <w:top w:val="single" w:sz="4" w:space="0" w:color="auto"/>
              <w:left w:val="single" w:sz="4" w:space="0" w:color="auto"/>
              <w:bottom w:val="single" w:sz="4" w:space="0" w:color="auto"/>
              <w:right w:val="single" w:sz="4" w:space="0" w:color="auto"/>
            </w:tcBorders>
          </w:tcPr>
          <w:p w:rsidR="00584DA9" w:rsidRPr="00FC647E" w:rsidRDefault="00584DA9" w:rsidP="00E1383F">
            <w:pPr>
              <w:ind w:firstLine="540"/>
              <w:jc w:val="center"/>
              <w:rPr>
                <w:lang w:val="hr-HR"/>
              </w:rPr>
            </w:pPr>
            <w:r w:rsidRPr="00FC647E">
              <w:rPr>
                <w:lang w:val="hr-HR"/>
              </w:rPr>
              <w:t>svi profesori I stručni suradnici</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bCs/>
                <w:shd w:val="clear" w:color="auto" w:fill="FFFFFF"/>
                <w:lang w:val="hr-HR"/>
              </w:rPr>
              <w:t>Europski tjedan vještina stečenih u strukovnom obrazovanju i osposobljavanju</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Studeni/prosinac 2019.</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EC3676" w:rsidP="00E1383F">
            <w:pPr>
              <w:ind w:firstLine="540"/>
              <w:jc w:val="center"/>
              <w:rPr>
                <w:lang w:val="hr-HR"/>
              </w:rPr>
            </w:pPr>
            <w:r w:rsidRPr="00FC647E">
              <w:rPr>
                <w:lang w:val="hr-HR"/>
              </w:rPr>
              <w:t>svi nastavnici stručnih pred</w:t>
            </w:r>
            <w:r w:rsidR="007423DC" w:rsidRPr="00FC647E">
              <w:rPr>
                <w:lang w:val="hr-HR"/>
              </w:rPr>
              <w:t>meta</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bCs/>
                <w:shd w:val="clear" w:color="auto" w:fill="FFFFFF"/>
                <w:lang w:val="hr-HR"/>
              </w:rPr>
            </w:pPr>
            <w:r w:rsidRPr="00FC647E">
              <w:rPr>
                <w:bCs/>
                <w:shd w:val="clear" w:color="auto" w:fill="FFFFFF"/>
                <w:lang w:val="hr-HR"/>
              </w:rPr>
              <w:t>Međunarodni dan volontera</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highlight w:val="yellow"/>
                <w:lang w:val="hr-HR"/>
              </w:rPr>
            </w:pPr>
            <w:r w:rsidRPr="00FC647E">
              <w:rPr>
                <w:lang w:val="hr-HR"/>
              </w:rPr>
              <w:t>5. 12.2019.</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Svi profesori</w:t>
            </w:r>
          </w:p>
          <w:p w:rsidR="00EC3676" w:rsidRPr="00FC647E" w:rsidRDefault="00EC3676" w:rsidP="00E1383F">
            <w:pPr>
              <w:ind w:firstLine="540"/>
              <w:jc w:val="center"/>
              <w:rPr>
                <w:lang w:val="hr-HR"/>
              </w:rPr>
            </w:pP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Međunarodni dan ljudskih prava</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10. 12. 2019.</w:t>
            </w:r>
          </w:p>
          <w:p w:rsidR="007423DC" w:rsidRPr="00FC647E" w:rsidRDefault="007423DC" w:rsidP="00E1383F">
            <w:pPr>
              <w:ind w:firstLine="540"/>
              <w:jc w:val="center"/>
              <w:rPr>
                <w:lang w:val="hr-HR"/>
              </w:rPr>
            </w:pPr>
          </w:p>
          <w:p w:rsidR="007423DC" w:rsidRPr="00FC647E" w:rsidRDefault="007423DC" w:rsidP="00EC3676">
            <w:pPr>
              <w:ind w:firstLine="540"/>
              <w:jc w:val="center"/>
              <w:rPr>
                <w:lang w:val="hr-HR"/>
              </w:rPr>
            </w:pP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EC3676" w:rsidP="00EC3676">
            <w:pPr>
              <w:rPr>
                <w:lang w:val="hr-HR"/>
              </w:rPr>
            </w:pPr>
            <w:r w:rsidRPr="00FC647E">
              <w:rPr>
                <w:lang w:val="hr-HR"/>
              </w:rPr>
              <w:t xml:space="preserve">              </w:t>
            </w:r>
            <w:r w:rsidR="007423DC" w:rsidRPr="00FC647E">
              <w:rPr>
                <w:lang w:val="hr-HR"/>
              </w:rPr>
              <w:t xml:space="preserve"> školska knjižničarka</w:t>
            </w:r>
          </w:p>
          <w:p w:rsidR="007423DC" w:rsidRPr="00FC647E" w:rsidRDefault="007423DC" w:rsidP="00E1383F">
            <w:pPr>
              <w:ind w:firstLine="540"/>
              <w:jc w:val="center"/>
              <w:rPr>
                <w:lang w:val="hr-HR"/>
              </w:rPr>
            </w:pPr>
          </w:p>
        </w:tc>
      </w:tr>
      <w:tr w:rsidR="007423DC" w:rsidRPr="00FC647E" w:rsidTr="00E1383F">
        <w:trPr>
          <w:trHeight w:val="877"/>
        </w:trPr>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Predbožićne aktivnosti</w:t>
            </w:r>
          </w:p>
          <w:p w:rsidR="007423DC" w:rsidRPr="00FC647E" w:rsidRDefault="007423DC" w:rsidP="00E1383F">
            <w:pPr>
              <w:ind w:firstLine="540"/>
              <w:jc w:val="center"/>
              <w:rPr>
                <w:lang w:val="hr-HR"/>
              </w:rPr>
            </w:pPr>
          </w:p>
          <w:p w:rsidR="007423DC" w:rsidRPr="00FC647E" w:rsidRDefault="007423DC" w:rsidP="00E1383F">
            <w:pPr>
              <w:ind w:firstLine="540"/>
              <w:jc w:val="center"/>
              <w:rPr>
                <w:lang w:val="hr-HR"/>
              </w:rPr>
            </w:pPr>
            <w:r w:rsidRPr="00FC647E">
              <w:rPr>
                <w:lang w:val="hr-HR"/>
              </w:rPr>
              <w:t>Božićni sajam</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spacing w:after="200" w:line="276" w:lineRule="auto"/>
              <w:contextualSpacing/>
              <w:jc w:val="center"/>
              <w:rPr>
                <w:lang w:val="hr-HR"/>
              </w:rPr>
            </w:pPr>
            <w:r w:rsidRPr="00FC647E">
              <w:rPr>
                <w:lang w:val="hr-HR"/>
              </w:rPr>
              <w:t>15. 12. - 20. 12.2019.</w:t>
            </w:r>
          </w:p>
          <w:p w:rsidR="007423DC" w:rsidRPr="00FC647E" w:rsidRDefault="007423DC" w:rsidP="00E1383F">
            <w:pPr>
              <w:spacing w:after="200" w:line="276" w:lineRule="auto"/>
              <w:contextualSpacing/>
              <w:jc w:val="center"/>
              <w:rPr>
                <w:lang w:val="hr-HR"/>
              </w:rPr>
            </w:pPr>
          </w:p>
          <w:p w:rsidR="007423DC" w:rsidRPr="00FC647E" w:rsidRDefault="007423DC" w:rsidP="00E1383F">
            <w:pPr>
              <w:ind w:left="360"/>
              <w:jc w:val="center"/>
              <w:rPr>
                <w:lang w:val="hr-HR"/>
              </w:rPr>
            </w:pPr>
            <w:r w:rsidRPr="00FC647E">
              <w:rPr>
                <w:lang w:val="hr-HR"/>
              </w:rPr>
              <w:t>20.12. 2019.</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svi profesori i učenici</w:t>
            </w:r>
          </w:p>
          <w:p w:rsidR="007423DC" w:rsidRPr="00FC647E" w:rsidRDefault="007423DC" w:rsidP="00E1383F">
            <w:pPr>
              <w:ind w:firstLine="540"/>
              <w:jc w:val="center"/>
              <w:rPr>
                <w:lang w:val="hr-HR"/>
              </w:rPr>
            </w:pPr>
          </w:p>
          <w:p w:rsidR="007423DC" w:rsidRPr="00FC647E" w:rsidRDefault="007423DC" w:rsidP="00E1383F">
            <w:pPr>
              <w:jc w:val="center"/>
              <w:rPr>
                <w:lang w:val="hr-HR"/>
              </w:rPr>
            </w:pPr>
            <w:r w:rsidRPr="00FC647E">
              <w:rPr>
                <w:lang w:val="hr-HR"/>
              </w:rPr>
              <w:t>svi profesori</w:t>
            </w:r>
          </w:p>
        </w:tc>
      </w:tr>
      <w:tr w:rsidR="007423DC" w:rsidRPr="00FC647E" w:rsidTr="00E1383F">
        <w:trPr>
          <w:trHeight w:val="694"/>
        </w:trPr>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Međunarodni dan sjećanja na Holokaust</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spacing w:after="200" w:line="276" w:lineRule="auto"/>
              <w:contextualSpacing/>
              <w:jc w:val="center"/>
              <w:rPr>
                <w:sz w:val="22"/>
                <w:szCs w:val="22"/>
                <w:lang w:val="hr-HR"/>
              </w:rPr>
            </w:pPr>
            <w:r w:rsidRPr="00FC647E">
              <w:rPr>
                <w:lang w:val="hr-HR"/>
              </w:rPr>
              <w:t xml:space="preserve">27. 1. 2020. </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prof. povijesti</w:t>
            </w:r>
          </w:p>
        </w:tc>
      </w:tr>
      <w:tr w:rsidR="003B0272" w:rsidRPr="00FC647E" w:rsidTr="00E1383F">
        <w:trPr>
          <w:trHeight w:val="694"/>
        </w:trPr>
        <w:tc>
          <w:tcPr>
            <w:tcW w:w="3652" w:type="dxa"/>
            <w:tcBorders>
              <w:top w:val="single" w:sz="4" w:space="0" w:color="auto"/>
              <w:left w:val="single" w:sz="4" w:space="0" w:color="auto"/>
              <w:bottom w:val="single" w:sz="4" w:space="0" w:color="auto"/>
              <w:right w:val="single" w:sz="4" w:space="0" w:color="auto"/>
            </w:tcBorders>
          </w:tcPr>
          <w:p w:rsidR="003B0272" w:rsidRPr="00FC647E" w:rsidRDefault="003B0272" w:rsidP="00E1383F">
            <w:pPr>
              <w:ind w:firstLine="540"/>
              <w:jc w:val="center"/>
              <w:rPr>
                <w:lang w:val="hr-HR"/>
              </w:rPr>
            </w:pPr>
            <w:r w:rsidRPr="00FC647E">
              <w:rPr>
                <w:lang w:val="hr-HR"/>
              </w:rPr>
              <w:t>Dan sigurnijeg  interneta</w:t>
            </w:r>
          </w:p>
        </w:tc>
        <w:tc>
          <w:tcPr>
            <w:tcW w:w="2658" w:type="dxa"/>
            <w:tcBorders>
              <w:top w:val="single" w:sz="4" w:space="0" w:color="auto"/>
              <w:left w:val="single" w:sz="4" w:space="0" w:color="auto"/>
              <w:bottom w:val="single" w:sz="4" w:space="0" w:color="auto"/>
              <w:right w:val="single" w:sz="4" w:space="0" w:color="auto"/>
            </w:tcBorders>
          </w:tcPr>
          <w:p w:rsidR="003B0272" w:rsidRPr="00FC647E" w:rsidRDefault="003B0272" w:rsidP="003B0272">
            <w:pPr>
              <w:ind w:left="360"/>
              <w:jc w:val="center"/>
              <w:rPr>
                <w:lang w:val="hr-HR"/>
              </w:rPr>
            </w:pPr>
            <w:r w:rsidRPr="00FC647E">
              <w:rPr>
                <w:lang w:val="hr-HR"/>
              </w:rPr>
              <w:t>11.veljače 2020.</w:t>
            </w:r>
          </w:p>
        </w:tc>
        <w:tc>
          <w:tcPr>
            <w:tcW w:w="3969" w:type="dxa"/>
            <w:tcBorders>
              <w:top w:val="single" w:sz="4" w:space="0" w:color="auto"/>
              <w:left w:val="single" w:sz="4" w:space="0" w:color="auto"/>
              <w:bottom w:val="single" w:sz="4" w:space="0" w:color="auto"/>
              <w:right w:val="single" w:sz="4" w:space="0" w:color="auto"/>
            </w:tcBorders>
          </w:tcPr>
          <w:p w:rsidR="003B0272" w:rsidRPr="00FC647E" w:rsidRDefault="003B0272" w:rsidP="00E1383F">
            <w:pPr>
              <w:ind w:firstLine="540"/>
              <w:jc w:val="center"/>
              <w:rPr>
                <w:lang w:val="hr-HR"/>
              </w:rPr>
            </w:pPr>
            <w:r w:rsidRPr="00FC647E">
              <w:rPr>
                <w:lang w:val="hr-HR"/>
              </w:rPr>
              <w:t>svi profesori i stručni suradnici</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Tjedan psihologije</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veljača 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prof. psihologije</w:t>
            </w:r>
          </w:p>
          <w:p w:rsidR="007423DC" w:rsidRPr="00FC647E" w:rsidRDefault="007423DC" w:rsidP="00E1383F">
            <w:pPr>
              <w:ind w:firstLine="540"/>
              <w:jc w:val="center"/>
              <w:rPr>
                <w:lang w:val="hr-HR"/>
              </w:rPr>
            </w:pPr>
          </w:p>
          <w:p w:rsidR="00EC3676" w:rsidRPr="00FC647E" w:rsidRDefault="00EC3676" w:rsidP="009A2F0E">
            <w:pPr>
              <w:rPr>
                <w:lang w:val="hr-HR"/>
              </w:rPr>
            </w:pP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Svjetski dan  prava potrošača</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15. 03. 2020.</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nastavnici ekonomske skupine predmeta</w:t>
            </w:r>
          </w:p>
        </w:tc>
      </w:tr>
      <w:tr w:rsidR="00D03B15" w:rsidRPr="00FC647E" w:rsidTr="00E1383F">
        <w:tc>
          <w:tcPr>
            <w:tcW w:w="3652" w:type="dxa"/>
            <w:tcBorders>
              <w:top w:val="single" w:sz="4" w:space="0" w:color="auto"/>
              <w:left w:val="single" w:sz="4" w:space="0" w:color="auto"/>
              <w:bottom w:val="single" w:sz="4" w:space="0" w:color="auto"/>
              <w:right w:val="single" w:sz="4" w:space="0" w:color="auto"/>
            </w:tcBorders>
          </w:tcPr>
          <w:p w:rsidR="00D03B15" w:rsidRPr="00FC647E" w:rsidRDefault="00D03B15" w:rsidP="00E1383F">
            <w:pPr>
              <w:ind w:firstLine="540"/>
              <w:jc w:val="center"/>
              <w:rPr>
                <w:lang w:val="hr-HR"/>
              </w:rPr>
            </w:pPr>
            <w:r w:rsidRPr="00FC647E">
              <w:rPr>
                <w:lang w:val="hr-HR"/>
              </w:rPr>
              <w:t>Svjetski dan pričanja priča</w:t>
            </w:r>
          </w:p>
        </w:tc>
        <w:tc>
          <w:tcPr>
            <w:tcW w:w="2658" w:type="dxa"/>
            <w:tcBorders>
              <w:top w:val="single" w:sz="4" w:space="0" w:color="auto"/>
              <w:left w:val="single" w:sz="4" w:space="0" w:color="auto"/>
              <w:bottom w:val="single" w:sz="4" w:space="0" w:color="auto"/>
              <w:right w:val="single" w:sz="4" w:space="0" w:color="auto"/>
            </w:tcBorders>
          </w:tcPr>
          <w:p w:rsidR="00D03B15" w:rsidRPr="00FC647E" w:rsidRDefault="00D03B15" w:rsidP="00E1383F">
            <w:pPr>
              <w:jc w:val="center"/>
              <w:rPr>
                <w:lang w:val="hr-HR"/>
              </w:rPr>
            </w:pPr>
            <w:r w:rsidRPr="00FC647E">
              <w:rPr>
                <w:lang w:val="hr-HR"/>
              </w:rPr>
              <w:t>20.3. 2020.</w:t>
            </w:r>
          </w:p>
        </w:tc>
        <w:tc>
          <w:tcPr>
            <w:tcW w:w="3969" w:type="dxa"/>
            <w:tcBorders>
              <w:top w:val="single" w:sz="4" w:space="0" w:color="auto"/>
              <w:left w:val="single" w:sz="4" w:space="0" w:color="auto"/>
              <w:bottom w:val="single" w:sz="4" w:space="0" w:color="auto"/>
              <w:right w:val="single" w:sz="4" w:space="0" w:color="auto"/>
            </w:tcBorders>
          </w:tcPr>
          <w:p w:rsidR="00D03B15" w:rsidRPr="00FC647E" w:rsidRDefault="00AC6258" w:rsidP="00E1383F">
            <w:pPr>
              <w:ind w:firstLine="540"/>
              <w:jc w:val="center"/>
              <w:rPr>
                <w:lang w:val="hr-HR"/>
              </w:rPr>
            </w:pPr>
            <w:r w:rsidRPr="00FC647E">
              <w:rPr>
                <w:lang w:val="hr-HR"/>
              </w:rPr>
              <w:t xml:space="preserve">Nada </w:t>
            </w:r>
            <w:proofErr w:type="spellStart"/>
            <w:r w:rsidRPr="00FC647E">
              <w:rPr>
                <w:lang w:val="hr-HR"/>
              </w:rPr>
              <w:t>Jakovčević</w:t>
            </w:r>
            <w:proofErr w:type="spellEnd"/>
            <w:r w:rsidRPr="00FC647E">
              <w:rPr>
                <w:lang w:val="hr-HR"/>
              </w:rPr>
              <w:t>, prof. hrvatskog jezika</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p>
          <w:p w:rsidR="007423DC" w:rsidRPr="00FC647E" w:rsidRDefault="007423DC" w:rsidP="00E1383F">
            <w:pPr>
              <w:ind w:firstLine="540"/>
              <w:jc w:val="center"/>
              <w:rPr>
                <w:lang w:val="hr-HR"/>
              </w:rPr>
            </w:pPr>
            <w:r w:rsidRPr="00FC647E">
              <w:rPr>
                <w:lang w:val="hr-HR"/>
              </w:rPr>
              <w:t>Svjetski dan voda</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p>
          <w:p w:rsidR="007423DC" w:rsidRPr="00FC647E" w:rsidRDefault="007423DC" w:rsidP="00E1383F">
            <w:pPr>
              <w:jc w:val="center"/>
              <w:rPr>
                <w:lang w:val="hr-HR"/>
              </w:rPr>
            </w:pPr>
            <w:r w:rsidRPr="00FC647E">
              <w:rPr>
                <w:lang w:val="hr-HR"/>
              </w:rPr>
              <w:t>22.03. 2020.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highlight w:val="yellow"/>
                <w:lang w:val="hr-HR"/>
              </w:rPr>
            </w:pPr>
          </w:p>
          <w:p w:rsidR="007423DC" w:rsidRPr="00FC647E" w:rsidRDefault="007423DC" w:rsidP="00E1383F">
            <w:pPr>
              <w:jc w:val="center"/>
              <w:rPr>
                <w:highlight w:val="yellow"/>
                <w:lang w:val="hr-HR"/>
              </w:rPr>
            </w:pPr>
            <w:r w:rsidRPr="00FC647E">
              <w:rPr>
                <w:lang w:val="hr-HR"/>
              </w:rPr>
              <w:t>prof. biologije i  kemije</w:t>
            </w:r>
          </w:p>
        </w:tc>
      </w:tr>
      <w:tr w:rsidR="008672AE" w:rsidRPr="00FC647E" w:rsidTr="008672AE">
        <w:tc>
          <w:tcPr>
            <w:tcW w:w="3652" w:type="dxa"/>
            <w:tcBorders>
              <w:top w:val="single" w:sz="4" w:space="0" w:color="auto"/>
              <w:left w:val="single" w:sz="4" w:space="0" w:color="auto"/>
              <w:bottom w:val="single" w:sz="4" w:space="0" w:color="auto"/>
              <w:right w:val="single" w:sz="4" w:space="0" w:color="auto"/>
            </w:tcBorders>
          </w:tcPr>
          <w:p w:rsidR="008672AE" w:rsidRPr="00FC647E" w:rsidRDefault="00D03B15" w:rsidP="00E1383F">
            <w:pPr>
              <w:ind w:firstLine="540"/>
              <w:jc w:val="center"/>
              <w:rPr>
                <w:lang w:val="hr-HR"/>
              </w:rPr>
            </w:pPr>
            <w:r w:rsidRPr="00FC647E">
              <w:rPr>
                <w:lang w:val="hr-HR"/>
              </w:rPr>
              <w:t>Europski/S</w:t>
            </w:r>
            <w:r w:rsidR="008672AE" w:rsidRPr="00FC647E">
              <w:rPr>
                <w:lang w:val="hr-HR"/>
              </w:rPr>
              <w:t>vjetski tjedan novca</w:t>
            </w:r>
          </w:p>
        </w:tc>
        <w:tc>
          <w:tcPr>
            <w:tcW w:w="2658" w:type="dxa"/>
            <w:tcBorders>
              <w:top w:val="single" w:sz="4" w:space="0" w:color="auto"/>
              <w:left w:val="single" w:sz="4" w:space="0" w:color="auto"/>
              <w:bottom w:val="single" w:sz="4" w:space="0" w:color="auto"/>
              <w:right w:val="single" w:sz="4" w:space="0" w:color="auto"/>
            </w:tcBorders>
          </w:tcPr>
          <w:p w:rsidR="008672AE" w:rsidRPr="00FC647E" w:rsidRDefault="008672AE" w:rsidP="00E1383F">
            <w:pPr>
              <w:jc w:val="center"/>
              <w:rPr>
                <w:lang w:val="hr-HR"/>
              </w:rPr>
            </w:pPr>
            <w:r w:rsidRPr="00FC647E">
              <w:rPr>
                <w:lang w:val="hr-HR"/>
              </w:rPr>
              <w:t>ožujak 2020.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72AE" w:rsidRPr="00FC647E" w:rsidRDefault="008672AE" w:rsidP="008672AE">
            <w:pPr>
              <w:jc w:val="center"/>
              <w:rPr>
                <w:lang w:val="hr-HR"/>
              </w:rPr>
            </w:pPr>
            <w:r w:rsidRPr="00FC647E">
              <w:rPr>
                <w:lang w:val="hr-HR"/>
              </w:rPr>
              <w:t>prof. ekonomske skupine predmeta</w:t>
            </w:r>
          </w:p>
          <w:p w:rsidR="00F230B4" w:rsidRPr="00FC647E" w:rsidRDefault="00F230B4" w:rsidP="008672AE">
            <w:pPr>
              <w:jc w:val="center"/>
              <w:rPr>
                <w:lang w:val="hr-HR"/>
              </w:rPr>
            </w:pPr>
          </w:p>
          <w:p w:rsidR="00F230B4" w:rsidRPr="00FC647E" w:rsidRDefault="00F230B4" w:rsidP="008672AE">
            <w:pPr>
              <w:jc w:val="center"/>
              <w:rPr>
                <w:lang w:val="hr-HR"/>
              </w:rPr>
            </w:pP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p>
          <w:p w:rsidR="007423DC" w:rsidRPr="00FC647E" w:rsidRDefault="007423DC" w:rsidP="00E1383F">
            <w:pPr>
              <w:ind w:firstLine="540"/>
              <w:jc w:val="center"/>
              <w:rPr>
                <w:lang w:val="hr-HR"/>
              </w:rPr>
            </w:pPr>
            <w:r w:rsidRPr="00FC647E">
              <w:rPr>
                <w:lang w:val="hr-HR"/>
              </w:rPr>
              <w:t>Svjetski dan kazališta</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p>
          <w:p w:rsidR="007423DC" w:rsidRPr="00FC647E" w:rsidRDefault="00EC3676" w:rsidP="00E1383F">
            <w:pPr>
              <w:jc w:val="center"/>
              <w:rPr>
                <w:lang w:val="hr-HR"/>
              </w:rPr>
            </w:pPr>
            <w:r w:rsidRPr="00FC647E">
              <w:rPr>
                <w:lang w:val="hr-HR"/>
              </w:rPr>
              <w:t>ožujak 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61436A">
            <w:pPr>
              <w:rPr>
                <w:highlight w:val="yellow"/>
                <w:lang w:val="hr-HR"/>
              </w:rPr>
            </w:pPr>
            <w:r w:rsidRPr="00FC647E">
              <w:rPr>
                <w:lang w:val="hr-HR"/>
              </w:rPr>
              <w:t>aktiv hrvatskoga jezika i školska knjižničarka</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Uskrsni sajam</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r w:rsidRPr="00FC647E">
              <w:rPr>
                <w:lang w:val="hr-HR"/>
              </w:rPr>
              <w:t>7. 4. 2020.</w:t>
            </w:r>
          </w:p>
          <w:p w:rsidR="007423DC" w:rsidRPr="00FC647E" w:rsidRDefault="007423DC" w:rsidP="00E1383F">
            <w:pPr>
              <w:jc w:val="center"/>
              <w:rPr>
                <w:lang w:val="hr-HR"/>
              </w:rPr>
            </w:pPr>
            <w:r w:rsidRPr="00FC647E">
              <w:rPr>
                <w:lang w:val="hr-HR"/>
              </w:rPr>
              <w:t>12. 04. 2020.- Uskrs</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eastAsia="hr-HR"/>
              </w:rPr>
            </w:pPr>
            <w:r w:rsidRPr="00FC647E">
              <w:rPr>
                <w:lang w:val="hr-HR" w:eastAsia="hr-HR"/>
              </w:rPr>
              <w:t>svi profesori i učenici</w:t>
            </w:r>
          </w:p>
          <w:p w:rsidR="007423DC" w:rsidRPr="00FC647E" w:rsidRDefault="007423DC" w:rsidP="00E1383F">
            <w:pPr>
              <w:jc w:val="center"/>
              <w:rPr>
                <w:lang w:val="hr-HR"/>
              </w:rPr>
            </w:pP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rPr>
                <w:lang w:val="hr-HR"/>
              </w:rPr>
            </w:pPr>
          </w:p>
          <w:p w:rsidR="007423DC" w:rsidRPr="00FC647E" w:rsidRDefault="007423DC" w:rsidP="00E1383F">
            <w:pPr>
              <w:jc w:val="center"/>
              <w:rPr>
                <w:lang w:val="hr-HR"/>
              </w:rPr>
            </w:pPr>
            <w:r w:rsidRPr="00FC647E">
              <w:rPr>
                <w:lang w:val="hr-HR"/>
              </w:rPr>
              <w:t>Dan planeta Zemlje</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rPr>
                <w:lang w:val="hr-HR"/>
              </w:rPr>
            </w:pPr>
          </w:p>
          <w:p w:rsidR="007423DC" w:rsidRPr="00FC647E" w:rsidRDefault="007423DC" w:rsidP="00E1383F">
            <w:pPr>
              <w:jc w:val="center"/>
              <w:rPr>
                <w:lang w:val="hr-HR"/>
              </w:rPr>
            </w:pPr>
            <w:r w:rsidRPr="00FC647E">
              <w:rPr>
                <w:lang w:val="hr-HR"/>
              </w:rPr>
              <w:t>22. 04. 2020.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rPr>
                <w:lang w:val="hr-HR"/>
              </w:rPr>
            </w:pPr>
            <w:r w:rsidRPr="00FC647E">
              <w:rPr>
                <w:lang w:val="hr-HR"/>
              </w:rPr>
              <w:t>prof. biologije, kemije i fizike i hrvatskoga jezika</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r w:rsidRPr="00FC647E">
              <w:rPr>
                <w:lang w:val="hr-HR"/>
              </w:rPr>
              <w:t>Dan Europske Unije</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r w:rsidRPr="00FC647E">
              <w:rPr>
                <w:lang w:val="hr-HR"/>
              </w:rPr>
              <w:t>9. 5. 2020.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Svi profesori</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jc w:val="center"/>
              <w:rPr>
                <w:lang w:val="hr-HR"/>
              </w:rPr>
            </w:pPr>
            <w:r w:rsidRPr="00FC647E">
              <w:rPr>
                <w:lang w:val="hr-HR"/>
              </w:rPr>
              <w:t>Međunarodni dan biološke raznolikosti</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22.05.2020.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Svi profesori</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Svjetski dan športa</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29. 05. 2020.</w:t>
            </w:r>
          </w:p>
        </w:tc>
        <w:tc>
          <w:tcPr>
            <w:tcW w:w="3969"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prof. TZK</w:t>
            </w:r>
          </w:p>
          <w:p w:rsidR="007423DC" w:rsidRPr="00FC647E" w:rsidRDefault="007423DC" w:rsidP="00E1383F">
            <w:pPr>
              <w:ind w:firstLine="540"/>
              <w:jc w:val="center"/>
              <w:rPr>
                <w:lang w:val="hr-HR"/>
              </w:rPr>
            </w:pP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Dan Grada Knina – sv. Ante</w:t>
            </w:r>
          </w:p>
        </w:tc>
        <w:tc>
          <w:tcPr>
            <w:tcW w:w="2658" w:type="dxa"/>
            <w:tcBorders>
              <w:top w:val="single" w:sz="4" w:space="0" w:color="auto"/>
              <w:left w:val="single" w:sz="4" w:space="0" w:color="auto"/>
              <w:bottom w:val="single" w:sz="4" w:space="0" w:color="auto"/>
              <w:right w:val="single" w:sz="4" w:space="0" w:color="auto"/>
            </w:tcBorders>
            <w:hideMark/>
          </w:tcPr>
          <w:p w:rsidR="007423DC" w:rsidRPr="00FC647E" w:rsidRDefault="007423DC" w:rsidP="002930EA">
            <w:pPr>
              <w:pStyle w:val="Odlomakpopisa"/>
              <w:numPr>
                <w:ilvl w:val="0"/>
                <w:numId w:val="17"/>
              </w:numPr>
              <w:jc w:val="center"/>
            </w:pPr>
            <w:r w:rsidRPr="00FC647E">
              <w:t>6. 2020.</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ind w:firstLine="540"/>
              <w:jc w:val="center"/>
              <w:rPr>
                <w:lang w:val="hr-HR"/>
              </w:rPr>
            </w:pPr>
            <w:r w:rsidRPr="00FC647E">
              <w:rPr>
                <w:lang w:val="hr-HR"/>
              </w:rPr>
              <w:t>školska knjižničarka i prof. vjeronauka</w:t>
            </w:r>
          </w:p>
        </w:tc>
      </w:tr>
      <w:tr w:rsidR="007423DC" w:rsidRPr="00FC647E" w:rsidTr="00E1383F">
        <w:tc>
          <w:tcPr>
            <w:tcW w:w="3652" w:type="dxa"/>
            <w:tcBorders>
              <w:top w:val="single" w:sz="4" w:space="0" w:color="auto"/>
              <w:left w:val="single" w:sz="4" w:space="0" w:color="auto"/>
              <w:bottom w:val="single" w:sz="4" w:space="0" w:color="auto"/>
              <w:right w:val="single" w:sz="4" w:space="0" w:color="auto"/>
            </w:tcBorders>
            <w:hideMark/>
          </w:tcPr>
          <w:p w:rsidR="007423DC" w:rsidRPr="00FC647E" w:rsidRDefault="007423DC" w:rsidP="00E1383F">
            <w:pPr>
              <w:jc w:val="center"/>
              <w:rPr>
                <w:lang w:val="hr-HR"/>
              </w:rPr>
            </w:pPr>
            <w:r w:rsidRPr="00FC647E">
              <w:rPr>
                <w:lang w:val="hr-HR"/>
              </w:rPr>
              <w:t>PUB KVIZ</w:t>
            </w:r>
          </w:p>
        </w:tc>
        <w:tc>
          <w:tcPr>
            <w:tcW w:w="2658" w:type="dxa"/>
            <w:tcBorders>
              <w:top w:val="single" w:sz="4" w:space="0" w:color="auto"/>
              <w:left w:val="single" w:sz="4" w:space="0" w:color="auto"/>
              <w:bottom w:val="single" w:sz="4" w:space="0" w:color="auto"/>
              <w:right w:val="single" w:sz="4" w:space="0" w:color="auto"/>
            </w:tcBorders>
          </w:tcPr>
          <w:p w:rsidR="007423DC" w:rsidRPr="00FC647E" w:rsidRDefault="007423DC" w:rsidP="00E1383F">
            <w:pPr>
              <w:ind w:firstLine="540"/>
              <w:jc w:val="center"/>
              <w:rPr>
                <w:lang w:val="hr-HR"/>
              </w:rPr>
            </w:pPr>
            <w:r w:rsidRPr="00FC647E">
              <w:rPr>
                <w:lang w:val="hr-HR"/>
              </w:rPr>
              <w:t>dva pub kviza</w:t>
            </w:r>
          </w:p>
          <w:p w:rsidR="007423DC" w:rsidRPr="00FC647E" w:rsidRDefault="00EC3676" w:rsidP="00E1383F">
            <w:pPr>
              <w:ind w:firstLine="540"/>
              <w:jc w:val="center"/>
              <w:rPr>
                <w:lang w:val="hr-HR"/>
              </w:rPr>
            </w:pPr>
            <w:r w:rsidRPr="00FC647E">
              <w:rPr>
                <w:lang w:val="hr-HR"/>
              </w:rPr>
              <w:t>tijekom nastavne godine 2019./2020.</w:t>
            </w:r>
          </w:p>
        </w:tc>
        <w:tc>
          <w:tcPr>
            <w:tcW w:w="3969" w:type="dxa"/>
            <w:tcBorders>
              <w:top w:val="single" w:sz="4" w:space="0" w:color="auto"/>
              <w:left w:val="single" w:sz="4" w:space="0" w:color="auto"/>
              <w:bottom w:val="single" w:sz="4" w:space="0" w:color="auto"/>
              <w:right w:val="single" w:sz="4" w:space="0" w:color="auto"/>
            </w:tcBorders>
            <w:hideMark/>
          </w:tcPr>
          <w:p w:rsidR="007423DC" w:rsidRPr="00FC647E" w:rsidRDefault="00EC3676" w:rsidP="00E1383F">
            <w:pPr>
              <w:ind w:firstLine="540"/>
              <w:jc w:val="center"/>
              <w:rPr>
                <w:lang w:val="hr-HR"/>
              </w:rPr>
            </w:pPr>
            <w:r w:rsidRPr="00FC647E">
              <w:rPr>
                <w:lang w:val="hr-HR"/>
              </w:rPr>
              <w:t>učenici 2</w:t>
            </w:r>
            <w:r w:rsidR="007423DC" w:rsidRPr="00FC647E">
              <w:rPr>
                <w:lang w:val="hr-HR"/>
              </w:rPr>
              <w:t>.a</w:t>
            </w:r>
          </w:p>
          <w:p w:rsidR="007423DC" w:rsidRPr="00FC647E" w:rsidRDefault="007423DC" w:rsidP="00E1383F">
            <w:pPr>
              <w:ind w:firstLine="540"/>
              <w:jc w:val="center"/>
              <w:rPr>
                <w:lang w:val="hr-HR"/>
              </w:rPr>
            </w:pPr>
            <w:r w:rsidRPr="00FC647E">
              <w:rPr>
                <w:lang w:val="hr-HR"/>
              </w:rPr>
              <w:t xml:space="preserve">i razrednica Nada </w:t>
            </w:r>
            <w:proofErr w:type="spellStart"/>
            <w:r w:rsidRPr="00FC647E">
              <w:rPr>
                <w:lang w:val="hr-HR"/>
              </w:rPr>
              <w:t>Jakovčević</w:t>
            </w:r>
            <w:proofErr w:type="spellEnd"/>
            <w:r w:rsidRPr="00FC647E">
              <w:rPr>
                <w:lang w:val="hr-HR"/>
              </w:rPr>
              <w:t>;</w:t>
            </w:r>
          </w:p>
          <w:p w:rsidR="007423DC" w:rsidRPr="00FC647E" w:rsidRDefault="007423DC" w:rsidP="00E1383F">
            <w:pPr>
              <w:ind w:firstLine="540"/>
              <w:jc w:val="center"/>
              <w:rPr>
                <w:lang w:val="hr-HR"/>
              </w:rPr>
            </w:pPr>
            <w:r w:rsidRPr="00FC647E">
              <w:rPr>
                <w:lang w:val="hr-HR"/>
              </w:rPr>
              <w:t>školska knjižničarka</w:t>
            </w:r>
          </w:p>
        </w:tc>
      </w:tr>
    </w:tbl>
    <w:p w:rsidR="007423DC" w:rsidRPr="00FC647E" w:rsidRDefault="007423DC" w:rsidP="00B15EDC">
      <w:pPr>
        <w:rPr>
          <w:b/>
          <w:lang w:val="hr-HR"/>
        </w:rPr>
      </w:pPr>
    </w:p>
    <w:p w:rsidR="007423DC" w:rsidRPr="00FC647E" w:rsidRDefault="007423DC" w:rsidP="00B15EDC">
      <w:pPr>
        <w:rPr>
          <w:b/>
          <w:lang w:val="hr-HR"/>
        </w:rPr>
      </w:pPr>
    </w:p>
    <w:p w:rsidR="00B15EDC" w:rsidRPr="00FC647E" w:rsidRDefault="00B15EDC" w:rsidP="00B15EDC">
      <w:pPr>
        <w:rPr>
          <w:b/>
          <w:color w:val="0070C0"/>
          <w:lang w:val="hr-HR"/>
        </w:rPr>
      </w:pPr>
      <w:r w:rsidRPr="00FC647E">
        <w:rPr>
          <w:b/>
          <w:color w:val="0070C0"/>
          <w:lang w:val="hr-HR"/>
        </w:rPr>
        <w:t>OBILJEŽAVANJA</w:t>
      </w:r>
      <w:r w:rsidR="00026493" w:rsidRPr="00FC647E">
        <w:rPr>
          <w:b/>
          <w:color w:val="0070C0"/>
          <w:lang w:val="hr-HR"/>
        </w:rPr>
        <w:t xml:space="preserve"> ZNAČAJNIH DATUMA</w:t>
      </w:r>
      <w:r w:rsidRPr="00FC647E">
        <w:rPr>
          <w:b/>
          <w:color w:val="0070C0"/>
          <w:lang w:val="hr-HR"/>
        </w:rPr>
        <w:t xml:space="preserve"> – knjižnica</w:t>
      </w:r>
    </w:p>
    <w:p w:rsidR="00B15EDC" w:rsidRPr="00FC647E" w:rsidRDefault="00B15EDC" w:rsidP="00B15EDC">
      <w:pPr>
        <w:rPr>
          <w:b/>
          <w:u w:val="single"/>
          <w:lang w:val="hr-HR"/>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58"/>
        <w:gridCol w:w="3969"/>
      </w:tblGrid>
      <w:tr w:rsidR="00B15EDC" w:rsidRPr="00FC647E" w:rsidTr="002829DB">
        <w:tc>
          <w:tcPr>
            <w:tcW w:w="3652" w:type="dxa"/>
          </w:tcPr>
          <w:p w:rsidR="00B15EDC" w:rsidRPr="00FC647E" w:rsidRDefault="00B15EDC" w:rsidP="002829DB">
            <w:pPr>
              <w:jc w:val="center"/>
              <w:rPr>
                <w:bCs/>
                <w:lang w:val="hr-HR"/>
              </w:rPr>
            </w:pPr>
            <w:r w:rsidRPr="00FC647E">
              <w:rPr>
                <w:bCs/>
                <w:lang w:val="hr-HR"/>
              </w:rPr>
              <w:t>Sadržaj aktivnosti</w:t>
            </w:r>
          </w:p>
        </w:tc>
        <w:tc>
          <w:tcPr>
            <w:tcW w:w="2658" w:type="dxa"/>
          </w:tcPr>
          <w:p w:rsidR="00B15EDC" w:rsidRPr="00FC647E" w:rsidRDefault="00B15EDC" w:rsidP="002829DB">
            <w:pPr>
              <w:jc w:val="center"/>
              <w:rPr>
                <w:bCs/>
                <w:lang w:val="hr-HR"/>
              </w:rPr>
            </w:pPr>
            <w:r w:rsidRPr="00FC647E">
              <w:rPr>
                <w:bCs/>
                <w:lang w:val="hr-HR"/>
              </w:rPr>
              <w:t>Vrijeme realizacije</w:t>
            </w:r>
          </w:p>
        </w:tc>
        <w:tc>
          <w:tcPr>
            <w:tcW w:w="3969" w:type="dxa"/>
          </w:tcPr>
          <w:p w:rsidR="00B15EDC" w:rsidRPr="00FC647E" w:rsidRDefault="00B15EDC" w:rsidP="002829DB">
            <w:pPr>
              <w:jc w:val="center"/>
              <w:rPr>
                <w:bCs/>
                <w:lang w:val="hr-HR"/>
              </w:rPr>
            </w:pPr>
            <w:r w:rsidRPr="00FC647E">
              <w:rPr>
                <w:bCs/>
                <w:lang w:val="hr-HR"/>
              </w:rPr>
              <w:t>Nositelj</w:t>
            </w:r>
          </w:p>
          <w:p w:rsidR="00B15EDC" w:rsidRPr="00FC647E" w:rsidRDefault="00B15EDC" w:rsidP="002829DB">
            <w:pPr>
              <w:jc w:val="center"/>
              <w:rPr>
                <w:bCs/>
                <w:lang w:val="hr-HR"/>
              </w:rPr>
            </w:pPr>
          </w:p>
        </w:tc>
      </w:tr>
      <w:tr w:rsidR="00B15EDC" w:rsidRPr="00FC647E" w:rsidTr="002829DB">
        <w:tc>
          <w:tcPr>
            <w:tcW w:w="3652" w:type="dxa"/>
          </w:tcPr>
          <w:p w:rsidR="00B15EDC" w:rsidRPr="00FC647E" w:rsidRDefault="00B15EDC" w:rsidP="002829DB">
            <w:pPr>
              <w:rPr>
                <w:lang w:val="hr-HR"/>
              </w:rPr>
            </w:pPr>
            <w:proofErr w:type="spellStart"/>
            <w:r w:rsidRPr="00FC647E">
              <w:rPr>
                <w:lang w:val="hr-HR"/>
              </w:rPr>
              <w:t>Mjecec</w:t>
            </w:r>
            <w:proofErr w:type="spellEnd"/>
            <w:r w:rsidRPr="00FC647E">
              <w:rPr>
                <w:lang w:val="hr-HR"/>
              </w:rPr>
              <w:t xml:space="preserve"> hrvatske knjige</w:t>
            </w:r>
          </w:p>
        </w:tc>
        <w:tc>
          <w:tcPr>
            <w:tcW w:w="2658" w:type="dxa"/>
          </w:tcPr>
          <w:p w:rsidR="00B15EDC" w:rsidRPr="00FC647E" w:rsidRDefault="00B15EDC" w:rsidP="002829DB">
            <w:pPr>
              <w:rPr>
                <w:lang w:val="hr-HR"/>
              </w:rPr>
            </w:pPr>
            <w:r w:rsidRPr="00FC647E">
              <w:rPr>
                <w:lang w:val="hr-HR"/>
              </w:rPr>
              <w:t>15. 10. -15. 11. 2019.</w:t>
            </w:r>
          </w:p>
          <w:p w:rsidR="00B15EDC" w:rsidRPr="00FC647E" w:rsidRDefault="00B15EDC" w:rsidP="002829DB">
            <w:pPr>
              <w:rPr>
                <w:lang w:val="hr-HR"/>
              </w:rPr>
            </w:pPr>
          </w:p>
        </w:tc>
        <w:tc>
          <w:tcPr>
            <w:tcW w:w="3969" w:type="dxa"/>
          </w:tcPr>
          <w:p w:rsidR="00B15EDC" w:rsidRPr="00FC647E" w:rsidRDefault="00B15EDC" w:rsidP="002829DB">
            <w:pPr>
              <w:rPr>
                <w:lang w:val="hr-HR"/>
              </w:rPr>
            </w:pPr>
            <w:r w:rsidRPr="00FC647E">
              <w:rPr>
                <w:lang w:val="hr-HR"/>
              </w:rPr>
              <w:t>školska knjižničarka i prof. hrvatskoga jezika</w:t>
            </w:r>
          </w:p>
        </w:tc>
      </w:tr>
      <w:tr w:rsidR="00B15EDC" w:rsidRPr="00FC647E" w:rsidTr="002829DB">
        <w:tc>
          <w:tcPr>
            <w:tcW w:w="3652" w:type="dxa"/>
          </w:tcPr>
          <w:p w:rsidR="00B15EDC" w:rsidRPr="00FC647E" w:rsidRDefault="00B15EDC" w:rsidP="002829DB">
            <w:pPr>
              <w:rPr>
                <w:lang w:val="hr-HR"/>
              </w:rPr>
            </w:pPr>
            <w:r w:rsidRPr="00FC647E">
              <w:rPr>
                <w:lang w:val="hr-HR"/>
              </w:rPr>
              <w:t>Međunarodni mjesec školskih knjižnica</w:t>
            </w:r>
          </w:p>
        </w:tc>
        <w:tc>
          <w:tcPr>
            <w:tcW w:w="2658" w:type="dxa"/>
          </w:tcPr>
          <w:p w:rsidR="00B15EDC" w:rsidRPr="00FC647E" w:rsidRDefault="00B15EDC" w:rsidP="002829DB">
            <w:pPr>
              <w:rPr>
                <w:lang w:val="hr-HR"/>
              </w:rPr>
            </w:pPr>
            <w:r w:rsidRPr="00FC647E">
              <w:rPr>
                <w:lang w:val="hr-HR"/>
              </w:rPr>
              <w:t>listopad 2019.</w:t>
            </w:r>
          </w:p>
        </w:tc>
        <w:tc>
          <w:tcPr>
            <w:tcW w:w="3969" w:type="dxa"/>
          </w:tcPr>
          <w:p w:rsidR="00B15EDC" w:rsidRPr="00FC647E" w:rsidRDefault="00B15EDC" w:rsidP="002829DB">
            <w:pPr>
              <w:rPr>
                <w:lang w:val="hr-HR"/>
              </w:rPr>
            </w:pPr>
            <w:r w:rsidRPr="00FC647E">
              <w:rPr>
                <w:lang w:val="hr-HR"/>
              </w:rPr>
              <w:t>školska knjižničarka i prof. hrvatskoga jezika</w:t>
            </w:r>
          </w:p>
        </w:tc>
      </w:tr>
      <w:tr w:rsidR="00B15EDC" w:rsidRPr="00FC647E" w:rsidTr="002829DB">
        <w:tc>
          <w:tcPr>
            <w:tcW w:w="3652" w:type="dxa"/>
          </w:tcPr>
          <w:p w:rsidR="00B15EDC" w:rsidRPr="00FC647E" w:rsidRDefault="00B15EDC" w:rsidP="002829DB">
            <w:pPr>
              <w:rPr>
                <w:lang w:val="hr-HR"/>
              </w:rPr>
            </w:pPr>
            <w:r w:rsidRPr="00FC647E">
              <w:rPr>
                <w:lang w:val="hr-HR"/>
              </w:rPr>
              <w:t>Dan sjećanja na Vukovar</w:t>
            </w:r>
          </w:p>
        </w:tc>
        <w:tc>
          <w:tcPr>
            <w:tcW w:w="2658" w:type="dxa"/>
          </w:tcPr>
          <w:p w:rsidR="00B15EDC" w:rsidRPr="00FC647E" w:rsidRDefault="00B15EDC" w:rsidP="002829DB">
            <w:pPr>
              <w:rPr>
                <w:lang w:val="hr-HR"/>
              </w:rPr>
            </w:pPr>
            <w:r w:rsidRPr="00FC647E">
              <w:rPr>
                <w:lang w:val="hr-HR"/>
              </w:rPr>
              <w:t>18. 11.2019.</w:t>
            </w:r>
          </w:p>
        </w:tc>
        <w:tc>
          <w:tcPr>
            <w:tcW w:w="3969" w:type="dxa"/>
          </w:tcPr>
          <w:p w:rsidR="00B15EDC" w:rsidRPr="00FC647E" w:rsidRDefault="00B15EDC" w:rsidP="002829DB">
            <w:pPr>
              <w:rPr>
                <w:lang w:val="hr-HR"/>
              </w:rPr>
            </w:pPr>
            <w:r w:rsidRPr="00FC647E">
              <w:rPr>
                <w:lang w:val="hr-HR"/>
              </w:rPr>
              <w:t xml:space="preserve">prof. hrvatskoga jezika i povijesti, školska </w:t>
            </w:r>
            <w:proofErr w:type="spellStart"/>
            <w:r w:rsidRPr="00FC647E">
              <w:rPr>
                <w:lang w:val="hr-HR"/>
              </w:rPr>
              <w:t>knjižnčarka</w:t>
            </w:r>
            <w:proofErr w:type="spellEnd"/>
          </w:p>
        </w:tc>
      </w:tr>
      <w:tr w:rsidR="00B15EDC" w:rsidRPr="00FC647E" w:rsidTr="002829DB">
        <w:tc>
          <w:tcPr>
            <w:tcW w:w="3652" w:type="dxa"/>
          </w:tcPr>
          <w:p w:rsidR="00B15EDC" w:rsidRPr="00FC647E" w:rsidRDefault="00B15EDC" w:rsidP="002829DB">
            <w:pPr>
              <w:rPr>
                <w:lang w:val="hr-HR"/>
              </w:rPr>
            </w:pPr>
            <w:r w:rsidRPr="00FC647E">
              <w:rPr>
                <w:lang w:val="hr-HR"/>
              </w:rPr>
              <w:t>Valentinovo</w:t>
            </w:r>
          </w:p>
        </w:tc>
        <w:tc>
          <w:tcPr>
            <w:tcW w:w="2658" w:type="dxa"/>
          </w:tcPr>
          <w:p w:rsidR="00B15EDC" w:rsidRPr="00FC647E" w:rsidRDefault="00B15EDC" w:rsidP="002829DB">
            <w:pPr>
              <w:rPr>
                <w:lang w:val="hr-HR"/>
              </w:rPr>
            </w:pPr>
            <w:r w:rsidRPr="00FC647E">
              <w:rPr>
                <w:lang w:val="hr-HR"/>
              </w:rPr>
              <w:t>14. 2. 2020.</w:t>
            </w:r>
          </w:p>
        </w:tc>
        <w:tc>
          <w:tcPr>
            <w:tcW w:w="3969" w:type="dxa"/>
          </w:tcPr>
          <w:p w:rsidR="00B15EDC" w:rsidRPr="00FC647E" w:rsidRDefault="00B15EDC" w:rsidP="002829DB">
            <w:pPr>
              <w:rPr>
                <w:lang w:val="hr-HR"/>
              </w:rPr>
            </w:pPr>
            <w:r w:rsidRPr="00FC647E">
              <w:rPr>
                <w:lang w:val="hr-HR"/>
              </w:rPr>
              <w:t xml:space="preserve">školska knjižničarka i   prof. hrvatskoga jezika </w:t>
            </w:r>
          </w:p>
        </w:tc>
      </w:tr>
      <w:tr w:rsidR="00B15EDC" w:rsidRPr="00FC647E" w:rsidTr="002829DB">
        <w:tc>
          <w:tcPr>
            <w:tcW w:w="3652" w:type="dxa"/>
          </w:tcPr>
          <w:p w:rsidR="00B15EDC" w:rsidRPr="00FC647E" w:rsidRDefault="00B15EDC" w:rsidP="002829DB">
            <w:pPr>
              <w:rPr>
                <w:lang w:val="hr-HR"/>
              </w:rPr>
            </w:pPr>
            <w:r w:rsidRPr="00FC647E">
              <w:rPr>
                <w:lang w:val="hr-HR"/>
              </w:rPr>
              <w:t>30.  obljetnica  smrti  Jure  Kaštelana</w:t>
            </w:r>
          </w:p>
        </w:tc>
        <w:tc>
          <w:tcPr>
            <w:tcW w:w="2658" w:type="dxa"/>
          </w:tcPr>
          <w:p w:rsidR="00B15EDC" w:rsidRPr="00FC647E" w:rsidRDefault="00B15EDC" w:rsidP="002829DB">
            <w:pPr>
              <w:rPr>
                <w:lang w:val="hr-HR"/>
              </w:rPr>
            </w:pPr>
            <w:r w:rsidRPr="00FC647E">
              <w:rPr>
                <w:lang w:val="hr-HR"/>
              </w:rPr>
              <w:t>24. 2. 2020.</w:t>
            </w:r>
          </w:p>
        </w:tc>
        <w:tc>
          <w:tcPr>
            <w:tcW w:w="3969" w:type="dxa"/>
          </w:tcPr>
          <w:p w:rsidR="00B15EDC" w:rsidRPr="00FC647E" w:rsidRDefault="00B15EDC" w:rsidP="002829DB">
            <w:pPr>
              <w:rPr>
                <w:lang w:val="hr-HR"/>
              </w:rPr>
            </w:pPr>
            <w:r w:rsidRPr="00FC647E">
              <w:rPr>
                <w:lang w:val="hr-HR"/>
              </w:rPr>
              <w:t>školska knjižničarka i prof. hrvatskoga jezika</w:t>
            </w:r>
          </w:p>
        </w:tc>
      </w:tr>
      <w:tr w:rsidR="00B15EDC" w:rsidRPr="00FC647E" w:rsidTr="002829DB">
        <w:tc>
          <w:tcPr>
            <w:tcW w:w="3652" w:type="dxa"/>
          </w:tcPr>
          <w:p w:rsidR="00B15EDC" w:rsidRPr="00FC647E" w:rsidRDefault="00B15EDC" w:rsidP="002829DB">
            <w:pPr>
              <w:rPr>
                <w:lang w:val="hr-HR"/>
              </w:rPr>
            </w:pPr>
            <w:r w:rsidRPr="00FC647E">
              <w:rPr>
                <w:lang w:val="hr-HR"/>
              </w:rPr>
              <w:t>Međunarodni dan materinskog jezika</w:t>
            </w:r>
          </w:p>
        </w:tc>
        <w:tc>
          <w:tcPr>
            <w:tcW w:w="2658" w:type="dxa"/>
          </w:tcPr>
          <w:p w:rsidR="00B15EDC" w:rsidRPr="00FC647E" w:rsidRDefault="00B15EDC" w:rsidP="002829DB">
            <w:pPr>
              <w:rPr>
                <w:lang w:val="hr-HR"/>
              </w:rPr>
            </w:pPr>
            <w:r w:rsidRPr="00FC647E">
              <w:rPr>
                <w:lang w:val="hr-HR"/>
              </w:rPr>
              <w:t>21.2. 2020.</w:t>
            </w:r>
          </w:p>
        </w:tc>
        <w:tc>
          <w:tcPr>
            <w:tcW w:w="3969" w:type="dxa"/>
          </w:tcPr>
          <w:p w:rsidR="00B15EDC" w:rsidRPr="00FC647E" w:rsidRDefault="00B15EDC" w:rsidP="002829DB">
            <w:pPr>
              <w:rPr>
                <w:lang w:val="hr-HR"/>
              </w:rPr>
            </w:pPr>
            <w:r w:rsidRPr="00FC647E">
              <w:rPr>
                <w:lang w:val="hr-HR"/>
              </w:rPr>
              <w:t>školska knjižničarka i prof. hrvatskoga jezika</w:t>
            </w:r>
          </w:p>
        </w:tc>
      </w:tr>
      <w:tr w:rsidR="00B15EDC" w:rsidRPr="00FC647E" w:rsidTr="002829DB">
        <w:tc>
          <w:tcPr>
            <w:tcW w:w="3652" w:type="dxa"/>
          </w:tcPr>
          <w:p w:rsidR="00B15EDC" w:rsidRPr="00FC647E" w:rsidRDefault="00B15EDC" w:rsidP="002829DB">
            <w:pPr>
              <w:rPr>
                <w:lang w:val="hr-HR"/>
              </w:rPr>
            </w:pPr>
            <w:r w:rsidRPr="00FC647E">
              <w:rPr>
                <w:lang w:val="hr-HR"/>
              </w:rPr>
              <w:t>Dan ružičastih majica</w:t>
            </w:r>
          </w:p>
        </w:tc>
        <w:tc>
          <w:tcPr>
            <w:tcW w:w="2658" w:type="dxa"/>
          </w:tcPr>
          <w:p w:rsidR="00B15EDC" w:rsidRPr="00FC647E" w:rsidRDefault="003B0272" w:rsidP="002829DB">
            <w:pPr>
              <w:rPr>
                <w:lang w:val="hr-HR"/>
              </w:rPr>
            </w:pPr>
            <w:r w:rsidRPr="00FC647E">
              <w:rPr>
                <w:lang w:val="hr-HR"/>
              </w:rPr>
              <w:t xml:space="preserve">veljača </w:t>
            </w:r>
            <w:r w:rsidR="0034442C" w:rsidRPr="00FC647E">
              <w:rPr>
                <w:lang w:val="hr-HR"/>
              </w:rPr>
              <w:t>2019</w:t>
            </w:r>
            <w:r w:rsidR="00B15EDC" w:rsidRPr="00FC647E">
              <w:rPr>
                <w:lang w:val="hr-HR"/>
              </w:rPr>
              <w:t>.</w:t>
            </w:r>
          </w:p>
        </w:tc>
        <w:tc>
          <w:tcPr>
            <w:tcW w:w="3969" w:type="dxa"/>
          </w:tcPr>
          <w:p w:rsidR="00B15EDC" w:rsidRPr="00FC647E" w:rsidRDefault="00B15EDC" w:rsidP="002829DB">
            <w:pPr>
              <w:rPr>
                <w:lang w:val="hr-HR"/>
              </w:rPr>
            </w:pPr>
            <w:r w:rsidRPr="00FC647E">
              <w:rPr>
                <w:lang w:val="hr-HR"/>
              </w:rPr>
              <w:t>školska knjižničarka, svi učenici  i profesori</w:t>
            </w:r>
          </w:p>
        </w:tc>
      </w:tr>
      <w:tr w:rsidR="00B15EDC" w:rsidRPr="00FC647E" w:rsidTr="002829DB">
        <w:tc>
          <w:tcPr>
            <w:tcW w:w="3652" w:type="dxa"/>
          </w:tcPr>
          <w:p w:rsidR="00B15EDC" w:rsidRPr="00FC647E" w:rsidRDefault="00B15EDC" w:rsidP="002829DB">
            <w:pPr>
              <w:rPr>
                <w:lang w:val="hr-HR"/>
              </w:rPr>
            </w:pPr>
            <w:r w:rsidRPr="00FC647E">
              <w:rPr>
                <w:lang w:val="hr-HR"/>
              </w:rPr>
              <w:t>Dani hrvatskoga jezika</w:t>
            </w:r>
          </w:p>
        </w:tc>
        <w:tc>
          <w:tcPr>
            <w:tcW w:w="2658" w:type="dxa"/>
          </w:tcPr>
          <w:p w:rsidR="00B15EDC" w:rsidRPr="00FC647E" w:rsidRDefault="00B15EDC" w:rsidP="002829DB">
            <w:pPr>
              <w:rPr>
                <w:lang w:val="hr-HR"/>
              </w:rPr>
            </w:pPr>
            <w:r w:rsidRPr="00FC647E">
              <w:rPr>
                <w:lang w:val="hr-HR"/>
              </w:rPr>
              <w:t>11. – 17. 3. 2020.</w:t>
            </w:r>
          </w:p>
        </w:tc>
        <w:tc>
          <w:tcPr>
            <w:tcW w:w="3969" w:type="dxa"/>
          </w:tcPr>
          <w:p w:rsidR="00B15EDC" w:rsidRPr="00FC647E" w:rsidRDefault="00B15EDC" w:rsidP="002829DB">
            <w:pPr>
              <w:rPr>
                <w:lang w:val="hr-HR"/>
              </w:rPr>
            </w:pPr>
            <w:r w:rsidRPr="00FC647E">
              <w:rPr>
                <w:lang w:val="hr-HR"/>
              </w:rPr>
              <w:t xml:space="preserve">prof. hrvatskoga jezika i školska knjižničarka </w:t>
            </w:r>
          </w:p>
        </w:tc>
      </w:tr>
      <w:tr w:rsidR="00B15EDC" w:rsidRPr="00FC647E" w:rsidTr="002829DB">
        <w:tc>
          <w:tcPr>
            <w:tcW w:w="3652" w:type="dxa"/>
          </w:tcPr>
          <w:p w:rsidR="00B15EDC" w:rsidRPr="00FC647E" w:rsidRDefault="00B15EDC" w:rsidP="002829DB">
            <w:pPr>
              <w:rPr>
                <w:lang w:val="hr-HR"/>
              </w:rPr>
            </w:pPr>
            <w:r w:rsidRPr="00FC647E">
              <w:rPr>
                <w:lang w:val="hr-HR"/>
              </w:rPr>
              <w:t>Dani medijske pismenosti</w:t>
            </w:r>
          </w:p>
        </w:tc>
        <w:tc>
          <w:tcPr>
            <w:tcW w:w="2658" w:type="dxa"/>
          </w:tcPr>
          <w:p w:rsidR="00B15EDC" w:rsidRPr="00FC647E" w:rsidRDefault="00B15EDC" w:rsidP="002829DB">
            <w:pPr>
              <w:rPr>
                <w:lang w:val="hr-HR"/>
              </w:rPr>
            </w:pPr>
            <w:r w:rsidRPr="00FC647E">
              <w:rPr>
                <w:lang w:val="hr-HR"/>
              </w:rPr>
              <w:t>travanj 2020.</w:t>
            </w:r>
          </w:p>
        </w:tc>
        <w:tc>
          <w:tcPr>
            <w:tcW w:w="3969" w:type="dxa"/>
          </w:tcPr>
          <w:p w:rsidR="00B15EDC" w:rsidRPr="00FC647E" w:rsidRDefault="00B15EDC" w:rsidP="002829DB">
            <w:pPr>
              <w:rPr>
                <w:lang w:val="hr-HR"/>
              </w:rPr>
            </w:pPr>
            <w:r w:rsidRPr="00FC647E">
              <w:rPr>
                <w:lang w:val="hr-HR"/>
              </w:rPr>
              <w:t xml:space="preserve">aktiv prof. hrvatskoga jezika i školska knjižničarka </w:t>
            </w:r>
          </w:p>
        </w:tc>
      </w:tr>
      <w:tr w:rsidR="00B15EDC" w:rsidRPr="00FC647E" w:rsidTr="002829DB">
        <w:tc>
          <w:tcPr>
            <w:tcW w:w="3652" w:type="dxa"/>
          </w:tcPr>
          <w:p w:rsidR="00B15EDC" w:rsidRPr="00FC647E" w:rsidRDefault="00B15EDC" w:rsidP="002829DB">
            <w:pPr>
              <w:rPr>
                <w:lang w:val="hr-HR"/>
              </w:rPr>
            </w:pPr>
            <w:r w:rsidRPr="00FC647E">
              <w:rPr>
                <w:lang w:val="hr-HR"/>
              </w:rPr>
              <w:t>Dan hrvatske knjige; Svjetski dan knjige i autorskog prava;</w:t>
            </w:r>
          </w:p>
          <w:p w:rsidR="00B15EDC" w:rsidRPr="00FC647E" w:rsidRDefault="00B15EDC" w:rsidP="002829DB">
            <w:pPr>
              <w:rPr>
                <w:lang w:val="hr-HR"/>
              </w:rPr>
            </w:pPr>
            <w:r w:rsidRPr="00FC647E">
              <w:rPr>
                <w:lang w:val="hr-HR"/>
              </w:rPr>
              <w:t>Noć knjige</w:t>
            </w:r>
          </w:p>
        </w:tc>
        <w:tc>
          <w:tcPr>
            <w:tcW w:w="2658" w:type="dxa"/>
          </w:tcPr>
          <w:p w:rsidR="00B15EDC" w:rsidRPr="00FC647E" w:rsidRDefault="00B15EDC" w:rsidP="002829DB">
            <w:pPr>
              <w:rPr>
                <w:lang w:val="hr-HR"/>
              </w:rPr>
            </w:pPr>
            <w:r w:rsidRPr="00FC647E">
              <w:rPr>
                <w:lang w:val="hr-HR"/>
              </w:rPr>
              <w:t>22. - 23. 4. 2020.</w:t>
            </w:r>
          </w:p>
        </w:tc>
        <w:tc>
          <w:tcPr>
            <w:tcW w:w="3969" w:type="dxa"/>
          </w:tcPr>
          <w:p w:rsidR="00B15EDC" w:rsidRPr="00FC647E" w:rsidRDefault="00B15EDC" w:rsidP="002829DB">
            <w:pPr>
              <w:rPr>
                <w:lang w:val="hr-HR"/>
              </w:rPr>
            </w:pPr>
            <w:r w:rsidRPr="00FC647E">
              <w:rPr>
                <w:lang w:val="hr-HR"/>
              </w:rPr>
              <w:t>školska knjižničarka i prof. hrvatskoga jezika</w:t>
            </w:r>
          </w:p>
          <w:p w:rsidR="00B15EDC" w:rsidRPr="00FC647E" w:rsidRDefault="00B15EDC" w:rsidP="002829DB">
            <w:pPr>
              <w:rPr>
                <w:lang w:val="hr-HR"/>
              </w:rPr>
            </w:pPr>
          </w:p>
        </w:tc>
      </w:tr>
    </w:tbl>
    <w:p w:rsidR="00D25F48" w:rsidRPr="00FC647E" w:rsidRDefault="00D25F48" w:rsidP="008003D3">
      <w:pPr>
        <w:autoSpaceDE w:val="0"/>
        <w:autoSpaceDN w:val="0"/>
        <w:adjustRightInd w:val="0"/>
        <w:rPr>
          <w:color w:val="FF0000"/>
          <w:sz w:val="28"/>
          <w:szCs w:val="28"/>
          <w:lang w:val="hr-HR"/>
        </w:rPr>
      </w:pPr>
    </w:p>
    <w:p w:rsidR="002F6A6F" w:rsidRPr="00FC647E" w:rsidRDefault="002F6A6F" w:rsidP="008003D3">
      <w:pPr>
        <w:autoSpaceDE w:val="0"/>
        <w:autoSpaceDN w:val="0"/>
        <w:adjustRightInd w:val="0"/>
        <w:rPr>
          <w:bCs/>
          <w:iCs/>
          <w:color w:val="000000"/>
          <w:lang w:val="hr-HR"/>
        </w:rPr>
      </w:pPr>
    </w:p>
    <w:p w:rsidR="002F6A6F" w:rsidRPr="00FC647E" w:rsidRDefault="002F6A6F" w:rsidP="008003D3">
      <w:pPr>
        <w:autoSpaceDE w:val="0"/>
        <w:autoSpaceDN w:val="0"/>
        <w:adjustRightInd w:val="0"/>
        <w:rPr>
          <w:bCs/>
          <w:iCs/>
          <w:color w:val="000000"/>
          <w:lang w:val="hr-HR"/>
        </w:rPr>
      </w:pPr>
    </w:p>
    <w:p w:rsidR="002F6A6F" w:rsidRPr="00FC647E" w:rsidRDefault="002F6A6F" w:rsidP="008003D3">
      <w:pPr>
        <w:autoSpaceDE w:val="0"/>
        <w:autoSpaceDN w:val="0"/>
        <w:adjustRightInd w:val="0"/>
        <w:rPr>
          <w:bCs/>
          <w:iCs/>
          <w:color w:val="000000"/>
          <w:lang w:val="hr-HR"/>
        </w:rPr>
      </w:pPr>
    </w:p>
    <w:p w:rsidR="002F6A6F" w:rsidRPr="00FC647E" w:rsidRDefault="002F6A6F" w:rsidP="008003D3">
      <w:pPr>
        <w:autoSpaceDE w:val="0"/>
        <w:autoSpaceDN w:val="0"/>
        <w:adjustRightInd w:val="0"/>
        <w:rPr>
          <w:bCs/>
          <w:iCs/>
          <w:color w:val="000000"/>
          <w:lang w:val="hr-HR"/>
        </w:rPr>
      </w:pPr>
    </w:p>
    <w:p w:rsidR="002F6A6F" w:rsidRPr="00FC647E" w:rsidRDefault="002F6A6F" w:rsidP="008003D3">
      <w:pPr>
        <w:autoSpaceDE w:val="0"/>
        <w:autoSpaceDN w:val="0"/>
        <w:adjustRightInd w:val="0"/>
        <w:rPr>
          <w:bCs/>
          <w:iCs/>
          <w:color w:val="000000"/>
          <w:lang w:val="hr-HR"/>
        </w:rPr>
      </w:pPr>
    </w:p>
    <w:p w:rsidR="00B51EFE" w:rsidRPr="00FC647E" w:rsidRDefault="00056609" w:rsidP="008003D3">
      <w:pPr>
        <w:autoSpaceDE w:val="0"/>
        <w:autoSpaceDN w:val="0"/>
        <w:adjustRightInd w:val="0"/>
        <w:rPr>
          <w:bCs/>
          <w:iCs/>
          <w:color w:val="000000"/>
          <w:lang w:val="hr-HR"/>
        </w:rPr>
      </w:pPr>
      <w:r w:rsidRPr="00FC647E">
        <w:rPr>
          <w:bCs/>
          <w:iCs/>
          <w:color w:val="000000"/>
          <w:lang w:val="hr-HR"/>
        </w:rPr>
        <w:t>Klasa: 602-03/1</w:t>
      </w:r>
      <w:r w:rsidR="00B15EDC" w:rsidRPr="00FC647E">
        <w:rPr>
          <w:bCs/>
          <w:iCs/>
          <w:color w:val="000000"/>
          <w:lang w:val="hr-HR"/>
        </w:rPr>
        <w:t>9</w:t>
      </w:r>
      <w:r w:rsidR="009921ED" w:rsidRPr="00FC647E">
        <w:rPr>
          <w:bCs/>
          <w:iCs/>
          <w:color w:val="000000"/>
          <w:lang w:val="hr-HR"/>
        </w:rPr>
        <w:t>-06</w:t>
      </w:r>
      <w:r w:rsidR="00B51EFE" w:rsidRPr="00FC647E">
        <w:rPr>
          <w:bCs/>
          <w:iCs/>
          <w:color w:val="000000"/>
          <w:lang w:val="hr-HR"/>
        </w:rPr>
        <w:t>/</w:t>
      </w:r>
      <w:r w:rsidR="007326A4">
        <w:rPr>
          <w:bCs/>
          <w:iCs/>
          <w:color w:val="000000"/>
          <w:lang w:val="hr-HR"/>
        </w:rPr>
        <w:t>31</w:t>
      </w:r>
    </w:p>
    <w:p w:rsidR="00412B05" w:rsidRPr="00FC647E" w:rsidRDefault="00056609" w:rsidP="00822C34">
      <w:pPr>
        <w:autoSpaceDE w:val="0"/>
        <w:autoSpaceDN w:val="0"/>
        <w:adjustRightInd w:val="0"/>
        <w:rPr>
          <w:bCs/>
          <w:iCs/>
          <w:color w:val="000000"/>
          <w:lang w:val="hr-HR"/>
        </w:rPr>
      </w:pPr>
      <w:proofErr w:type="spellStart"/>
      <w:r w:rsidRPr="00FC647E">
        <w:rPr>
          <w:bCs/>
          <w:iCs/>
          <w:color w:val="000000"/>
          <w:lang w:val="hr-HR"/>
        </w:rPr>
        <w:t>Urbroj</w:t>
      </w:r>
      <w:proofErr w:type="spellEnd"/>
      <w:r w:rsidRPr="00FC647E">
        <w:rPr>
          <w:bCs/>
          <w:iCs/>
          <w:color w:val="000000"/>
          <w:lang w:val="hr-HR"/>
        </w:rPr>
        <w:t>: 2182/1-12/2-10-1</w:t>
      </w:r>
      <w:r w:rsidR="00B15EDC" w:rsidRPr="00FC647E">
        <w:rPr>
          <w:bCs/>
          <w:iCs/>
          <w:color w:val="000000"/>
          <w:lang w:val="hr-HR"/>
        </w:rPr>
        <w:t>9</w:t>
      </w:r>
      <w:r w:rsidR="005472BA" w:rsidRPr="00FC647E">
        <w:rPr>
          <w:bCs/>
          <w:iCs/>
          <w:color w:val="000000"/>
          <w:lang w:val="hr-HR"/>
        </w:rPr>
        <w:t>-1</w:t>
      </w:r>
      <w:r w:rsidR="00B51EFE" w:rsidRPr="00FC647E">
        <w:rPr>
          <w:bCs/>
          <w:iCs/>
          <w:color w:val="000000"/>
          <w:lang w:val="hr-HR"/>
        </w:rPr>
        <w:t xml:space="preserve">                                                                                                            </w:t>
      </w:r>
    </w:p>
    <w:p w:rsidR="00185668" w:rsidRPr="00FC647E" w:rsidRDefault="00276364" w:rsidP="00276364">
      <w:pPr>
        <w:autoSpaceDE w:val="0"/>
        <w:autoSpaceDN w:val="0"/>
        <w:adjustRightInd w:val="0"/>
        <w:rPr>
          <w:bCs/>
          <w:iCs/>
          <w:color w:val="000000"/>
          <w:lang w:val="hr-HR"/>
        </w:rPr>
      </w:pPr>
      <w:r w:rsidRPr="00FC647E">
        <w:rPr>
          <w:bCs/>
          <w:iCs/>
          <w:color w:val="000000"/>
          <w:lang w:val="hr-HR"/>
        </w:rPr>
        <w:t xml:space="preserve">              </w:t>
      </w:r>
    </w:p>
    <w:p w:rsidR="00276364" w:rsidRPr="00FC647E" w:rsidRDefault="00185668" w:rsidP="00276364">
      <w:pPr>
        <w:autoSpaceDE w:val="0"/>
        <w:autoSpaceDN w:val="0"/>
        <w:adjustRightInd w:val="0"/>
        <w:rPr>
          <w:bCs/>
          <w:iCs/>
          <w:color w:val="000000"/>
          <w:lang w:val="hr-HR"/>
        </w:rPr>
      </w:pPr>
      <w:r w:rsidRPr="00FC647E">
        <w:rPr>
          <w:bCs/>
          <w:iCs/>
          <w:color w:val="000000"/>
          <w:lang w:val="hr-HR"/>
        </w:rPr>
        <w:t xml:space="preserve">            </w:t>
      </w:r>
      <w:r w:rsidR="00276364" w:rsidRPr="00FC647E">
        <w:rPr>
          <w:bCs/>
          <w:iCs/>
          <w:color w:val="000000"/>
          <w:lang w:val="hr-HR"/>
        </w:rPr>
        <w:t xml:space="preserve"> Ravnatelj:                                 </w:t>
      </w:r>
      <w:r w:rsidR="009A1154" w:rsidRPr="00FC647E">
        <w:rPr>
          <w:bCs/>
          <w:iCs/>
          <w:color w:val="000000"/>
          <w:lang w:val="hr-HR"/>
        </w:rPr>
        <w:t xml:space="preserve">                  </w:t>
      </w:r>
      <w:r w:rsidR="00A538AF" w:rsidRPr="00FC647E">
        <w:rPr>
          <w:bCs/>
          <w:iCs/>
          <w:color w:val="000000"/>
          <w:lang w:val="hr-HR"/>
        </w:rPr>
        <w:t xml:space="preserve">        </w:t>
      </w:r>
      <w:r w:rsidR="009A1154" w:rsidRPr="00FC647E">
        <w:rPr>
          <w:bCs/>
          <w:iCs/>
          <w:color w:val="000000"/>
          <w:lang w:val="hr-HR"/>
        </w:rPr>
        <w:t xml:space="preserve"> </w:t>
      </w:r>
      <w:r w:rsidRPr="00FC647E">
        <w:rPr>
          <w:bCs/>
          <w:iCs/>
          <w:color w:val="000000"/>
          <w:lang w:val="hr-HR"/>
        </w:rPr>
        <w:t xml:space="preserve">       </w:t>
      </w:r>
      <w:r w:rsidR="00276364" w:rsidRPr="00FC647E">
        <w:rPr>
          <w:bCs/>
          <w:iCs/>
          <w:color w:val="000000"/>
          <w:lang w:val="hr-HR"/>
        </w:rPr>
        <w:t>Predsjednik školskog odbora:</w:t>
      </w:r>
    </w:p>
    <w:p w:rsidR="00276364" w:rsidRPr="00FC647E" w:rsidRDefault="00276364" w:rsidP="00276364">
      <w:pPr>
        <w:autoSpaceDE w:val="0"/>
        <w:autoSpaceDN w:val="0"/>
        <w:adjustRightInd w:val="0"/>
        <w:rPr>
          <w:bCs/>
          <w:iCs/>
          <w:color w:val="000000"/>
          <w:lang w:val="hr-HR"/>
        </w:rPr>
      </w:pPr>
    </w:p>
    <w:p w:rsidR="00276364" w:rsidRPr="00FC647E" w:rsidRDefault="00276364" w:rsidP="00276364">
      <w:pPr>
        <w:autoSpaceDE w:val="0"/>
        <w:autoSpaceDN w:val="0"/>
        <w:adjustRightInd w:val="0"/>
        <w:rPr>
          <w:bCs/>
          <w:iCs/>
          <w:color w:val="000000"/>
          <w:lang w:val="hr-HR"/>
        </w:rPr>
      </w:pPr>
      <w:r w:rsidRPr="00FC647E">
        <w:rPr>
          <w:bCs/>
          <w:iCs/>
          <w:color w:val="000000"/>
          <w:lang w:val="hr-HR"/>
        </w:rPr>
        <w:t xml:space="preserve">______________________            </w:t>
      </w:r>
      <w:r w:rsidR="009A1154" w:rsidRPr="00FC647E">
        <w:rPr>
          <w:bCs/>
          <w:iCs/>
          <w:color w:val="000000"/>
          <w:lang w:val="hr-HR"/>
        </w:rPr>
        <w:t xml:space="preserve">               </w:t>
      </w:r>
      <w:r w:rsidR="00A538AF" w:rsidRPr="00FC647E">
        <w:rPr>
          <w:bCs/>
          <w:iCs/>
          <w:color w:val="000000"/>
          <w:lang w:val="hr-HR"/>
        </w:rPr>
        <w:tab/>
      </w:r>
      <w:r w:rsidR="009A1154" w:rsidRPr="00FC647E">
        <w:rPr>
          <w:bCs/>
          <w:iCs/>
          <w:color w:val="000000"/>
          <w:lang w:val="hr-HR"/>
        </w:rPr>
        <w:t xml:space="preserve">    </w:t>
      </w:r>
      <w:r w:rsidRPr="00FC647E">
        <w:rPr>
          <w:bCs/>
          <w:iCs/>
          <w:color w:val="000000"/>
          <w:lang w:val="hr-HR"/>
        </w:rPr>
        <w:t xml:space="preserve">______________________________                                                                                                                                        </w:t>
      </w:r>
    </w:p>
    <w:p w:rsidR="00276364" w:rsidRPr="00FC647E" w:rsidRDefault="00276364" w:rsidP="00276364">
      <w:pPr>
        <w:autoSpaceDE w:val="0"/>
        <w:autoSpaceDN w:val="0"/>
        <w:adjustRightInd w:val="0"/>
        <w:rPr>
          <w:bCs/>
          <w:iCs/>
          <w:color w:val="000000"/>
          <w:lang w:val="hr-HR"/>
        </w:rPr>
      </w:pPr>
      <w:r w:rsidRPr="00FC647E">
        <w:rPr>
          <w:bCs/>
          <w:iCs/>
          <w:color w:val="000000"/>
          <w:lang w:val="hr-HR"/>
        </w:rPr>
        <w:t xml:space="preserve">    Mirko Antunović, prof.                        </w:t>
      </w:r>
      <w:r w:rsidR="009A1154" w:rsidRPr="00FC647E">
        <w:rPr>
          <w:bCs/>
          <w:iCs/>
          <w:color w:val="000000"/>
          <w:lang w:val="hr-HR"/>
        </w:rPr>
        <w:t xml:space="preserve">            </w:t>
      </w:r>
      <w:r w:rsidR="00A538AF" w:rsidRPr="00FC647E">
        <w:rPr>
          <w:bCs/>
          <w:iCs/>
          <w:color w:val="000000"/>
          <w:lang w:val="hr-HR"/>
        </w:rPr>
        <w:tab/>
        <w:t xml:space="preserve">       </w:t>
      </w:r>
      <w:r w:rsidR="00185668" w:rsidRPr="00FC647E">
        <w:rPr>
          <w:bCs/>
          <w:iCs/>
          <w:color w:val="000000"/>
          <w:lang w:val="hr-HR"/>
        </w:rPr>
        <w:t xml:space="preserve">    </w:t>
      </w:r>
      <w:r w:rsidRPr="00FC647E">
        <w:rPr>
          <w:bCs/>
          <w:iCs/>
          <w:color w:val="000000"/>
          <w:lang w:val="hr-HR"/>
        </w:rPr>
        <w:t xml:space="preserve">Mirela Jelovina </w:t>
      </w:r>
      <w:proofErr w:type="spellStart"/>
      <w:r w:rsidRPr="00FC647E">
        <w:rPr>
          <w:bCs/>
          <w:iCs/>
          <w:color w:val="000000"/>
          <w:lang w:val="hr-HR"/>
        </w:rPr>
        <w:t>Koštroman</w:t>
      </w:r>
      <w:proofErr w:type="spellEnd"/>
      <w:r w:rsidRPr="00FC647E">
        <w:rPr>
          <w:bCs/>
          <w:iCs/>
          <w:color w:val="000000"/>
          <w:lang w:val="hr-HR"/>
        </w:rPr>
        <w:t>, prof.</w:t>
      </w:r>
    </w:p>
    <w:p w:rsidR="001D107D" w:rsidRPr="00FC647E" w:rsidRDefault="00276364" w:rsidP="00870A68">
      <w:pPr>
        <w:autoSpaceDE w:val="0"/>
        <w:autoSpaceDN w:val="0"/>
        <w:adjustRightInd w:val="0"/>
        <w:rPr>
          <w:bCs/>
          <w:iCs/>
          <w:color w:val="000000"/>
          <w:lang w:val="hr-HR"/>
        </w:rPr>
      </w:pPr>
      <w:r w:rsidRPr="00FC647E">
        <w:rPr>
          <w:bCs/>
          <w:iCs/>
          <w:color w:val="000000"/>
          <w:lang w:val="hr-HR"/>
        </w:rPr>
        <w:t xml:space="preserve">                                                             </w:t>
      </w:r>
    </w:p>
    <w:p w:rsidR="00185668" w:rsidRPr="00FC647E" w:rsidRDefault="001D107D" w:rsidP="001D107D">
      <w:pPr>
        <w:autoSpaceDE w:val="0"/>
        <w:autoSpaceDN w:val="0"/>
        <w:adjustRightInd w:val="0"/>
        <w:rPr>
          <w:bCs/>
          <w:iCs/>
          <w:color w:val="000000"/>
          <w:lang w:val="hr-HR"/>
        </w:rPr>
      </w:pPr>
      <w:r w:rsidRPr="00FC647E">
        <w:rPr>
          <w:bCs/>
          <w:iCs/>
          <w:color w:val="000000"/>
          <w:lang w:val="hr-HR"/>
        </w:rPr>
        <w:t xml:space="preserve">                                                     </w:t>
      </w:r>
    </w:p>
    <w:p w:rsidR="00185668" w:rsidRPr="00FC647E" w:rsidRDefault="00185668" w:rsidP="001D107D">
      <w:pPr>
        <w:autoSpaceDE w:val="0"/>
        <w:autoSpaceDN w:val="0"/>
        <w:adjustRightInd w:val="0"/>
        <w:rPr>
          <w:bCs/>
          <w:iCs/>
          <w:color w:val="000000"/>
          <w:lang w:val="hr-HR"/>
        </w:rPr>
      </w:pPr>
    </w:p>
    <w:p w:rsidR="00B51EFE" w:rsidRPr="00FC647E" w:rsidRDefault="00C91123" w:rsidP="00185668">
      <w:pPr>
        <w:autoSpaceDE w:val="0"/>
        <w:autoSpaceDN w:val="0"/>
        <w:adjustRightInd w:val="0"/>
        <w:jc w:val="center"/>
        <w:rPr>
          <w:bCs/>
          <w:iCs/>
          <w:color w:val="000000"/>
          <w:lang w:val="hr-HR"/>
        </w:rPr>
      </w:pPr>
      <w:r w:rsidRPr="00FC647E">
        <w:rPr>
          <w:bCs/>
          <w:iCs/>
          <w:color w:val="000000"/>
          <w:lang w:val="hr-HR"/>
        </w:rPr>
        <w:t>Knin,</w:t>
      </w:r>
      <w:r w:rsidR="002E3976" w:rsidRPr="00FC647E">
        <w:rPr>
          <w:bCs/>
          <w:iCs/>
          <w:color w:val="000000"/>
          <w:lang w:val="hr-HR"/>
        </w:rPr>
        <w:t xml:space="preserve"> </w:t>
      </w:r>
      <w:r w:rsidR="00D77948" w:rsidRPr="00FC647E">
        <w:rPr>
          <w:bCs/>
          <w:iCs/>
          <w:color w:val="000000"/>
          <w:lang w:val="hr-HR"/>
        </w:rPr>
        <w:t xml:space="preserve"> 4</w:t>
      </w:r>
      <w:r w:rsidR="006D234E" w:rsidRPr="00FC647E">
        <w:rPr>
          <w:bCs/>
          <w:iCs/>
          <w:color w:val="000000"/>
          <w:lang w:val="hr-HR"/>
        </w:rPr>
        <w:t>. 10</w:t>
      </w:r>
      <w:r w:rsidR="00B75C11" w:rsidRPr="00FC647E">
        <w:rPr>
          <w:bCs/>
          <w:iCs/>
          <w:color w:val="000000"/>
          <w:lang w:val="hr-HR"/>
        </w:rPr>
        <w:t xml:space="preserve">. </w:t>
      </w:r>
      <w:r w:rsidR="00B15EDC" w:rsidRPr="00FC647E">
        <w:rPr>
          <w:bCs/>
          <w:iCs/>
          <w:color w:val="000000"/>
          <w:lang w:val="hr-HR"/>
        </w:rPr>
        <w:t>2019</w:t>
      </w:r>
      <w:r w:rsidR="00870A68" w:rsidRPr="00FC647E">
        <w:rPr>
          <w:bCs/>
          <w:iCs/>
          <w:color w:val="000000"/>
          <w:lang w:val="hr-HR"/>
        </w:rPr>
        <w:t>.</w:t>
      </w:r>
    </w:p>
    <w:p w:rsidR="00EE25F0" w:rsidRPr="00FC647E" w:rsidRDefault="00EE25F0">
      <w:pPr>
        <w:autoSpaceDE w:val="0"/>
        <w:autoSpaceDN w:val="0"/>
        <w:adjustRightInd w:val="0"/>
        <w:jc w:val="center"/>
        <w:rPr>
          <w:bCs/>
          <w:iCs/>
          <w:color w:val="000000"/>
          <w:lang w:val="hr-HR"/>
        </w:rPr>
      </w:pPr>
    </w:p>
    <w:sectPr w:rsidR="00EE25F0" w:rsidRPr="00FC647E" w:rsidSect="001A257E">
      <w:footerReference w:type="even"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25C" w:rsidRDefault="00C8725C">
      <w:r>
        <w:separator/>
      </w:r>
    </w:p>
  </w:endnote>
  <w:endnote w:type="continuationSeparator" w:id="0">
    <w:p w:rsidR="00C8725C" w:rsidRDefault="00C8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Univers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Yu Gothic"/>
    <w:panose1 w:val="00000000000000000000"/>
    <w:charset w:val="80"/>
    <w:family w:val="swiss"/>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A8D" w:rsidRDefault="00874A8D"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74A8D" w:rsidRDefault="00874A8D" w:rsidP="003925E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A8D" w:rsidRDefault="00874A8D"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0064C">
      <w:rPr>
        <w:rStyle w:val="Brojstranice"/>
        <w:noProof/>
      </w:rPr>
      <w:t>1</w:t>
    </w:r>
    <w:r>
      <w:rPr>
        <w:rStyle w:val="Brojstranice"/>
      </w:rPr>
      <w:fldChar w:fldCharType="end"/>
    </w:r>
  </w:p>
  <w:p w:rsidR="00874A8D" w:rsidRDefault="00874A8D" w:rsidP="003925E4">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25C" w:rsidRDefault="00C8725C">
      <w:r>
        <w:separator/>
      </w:r>
    </w:p>
  </w:footnote>
  <w:footnote w:type="continuationSeparator" w:id="0">
    <w:p w:rsidR="00C8725C" w:rsidRDefault="00C8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4F5D"/>
    <w:multiLevelType w:val="hybridMultilevel"/>
    <w:tmpl w:val="EE000074"/>
    <w:lvl w:ilvl="0" w:tplc="041A000F">
      <w:start w:val="1"/>
      <w:numFmt w:val="decimal"/>
      <w:lvlText w:val="%1."/>
      <w:lvlJc w:val="left"/>
      <w:pPr>
        <w:ind w:left="800" w:hanging="360"/>
      </w:p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 w15:restartNumberingAfterBreak="0">
    <w:nsid w:val="0DEC4D55"/>
    <w:multiLevelType w:val="hybridMultilevel"/>
    <w:tmpl w:val="4FBAE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516236"/>
    <w:multiLevelType w:val="hybridMultilevel"/>
    <w:tmpl w:val="9AFC635C"/>
    <w:lvl w:ilvl="0" w:tplc="13CA8EB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86739"/>
    <w:multiLevelType w:val="hybridMultilevel"/>
    <w:tmpl w:val="ED044ACA"/>
    <w:lvl w:ilvl="0" w:tplc="0E16B4A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25A32E2"/>
    <w:multiLevelType w:val="hybridMultilevel"/>
    <w:tmpl w:val="2B98CA0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2B97756"/>
    <w:multiLevelType w:val="hybridMultilevel"/>
    <w:tmpl w:val="C2524F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851FE0"/>
    <w:multiLevelType w:val="multilevel"/>
    <w:tmpl w:val="0E5E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26FAD"/>
    <w:multiLevelType w:val="hybridMultilevel"/>
    <w:tmpl w:val="B4A491B4"/>
    <w:lvl w:ilvl="0" w:tplc="CD8AC4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A817E7"/>
    <w:multiLevelType w:val="hybridMultilevel"/>
    <w:tmpl w:val="7D94F858"/>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4639DC"/>
    <w:multiLevelType w:val="hybridMultilevel"/>
    <w:tmpl w:val="ED9ABEA8"/>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7664C5"/>
    <w:multiLevelType w:val="hybridMultilevel"/>
    <w:tmpl w:val="67406276"/>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A855FD"/>
    <w:multiLevelType w:val="hybridMultilevel"/>
    <w:tmpl w:val="434AC364"/>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301686"/>
    <w:multiLevelType w:val="hybridMultilevel"/>
    <w:tmpl w:val="2B98CA0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15:restartNumberingAfterBreak="0">
    <w:nsid w:val="24BD1E5C"/>
    <w:multiLevelType w:val="hybridMultilevel"/>
    <w:tmpl w:val="BAD4F058"/>
    <w:lvl w:ilvl="0" w:tplc="0E9E4948">
      <w:start w:val="2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A07E37"/>
    <w:multiLevelType w:val="hybridMultilevel"/>
    <w:tmpl w:val="31A856E8"/>
    <w:lvl w:ilvl="0" w:tplc="610448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2370C"/>
    <w:multiLevelType w:val="hybridMultilevel"/>
    <w:tmpl w:val="C848F48C"/>
    <w:lvl w:ilvl="0" w:tplc="0BECB276">
      <w:start w:val="3"/>
      <w:numFmt w:val="bullet"/>
      <w:lvlText w:val="-"/>
      <w:lvlJc w:val="left"/>
      <w:pPr>
        <w:ind w:left="900" w:hanging="360"/>
      </w:pPr>
      <w:rPr>
        <w:rFonts w:ascii="Cambria" w:eastAsiaTheme="majorEastAsia" w:hAnsi="Cambria" w:cstheme="majorBidi" w:hint="default"/>
        <w:color w:val="0000FF"/>
        <w:sz w:val="24"/>
        <w:u w:val="single"/>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6" w15:restartNumberingAfterBreak="0">
    <w:nsid w:val="3FAF50B1"/>
    <w:multiLevelType w:val="hybridMultilevel"/>
    <w:tmpl w:val="9F66A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AE78E3"/>
    <w:multiLevelType w:val="hybridMultilevel"/>
    <w:tmpl w:val="704CACFC"/>
    <w:lvl w:ilvl="0" w:tplc="BBD2E540">
      <w:start w:val="1"/>
      <w:numFmt w:val="decimal"/>
      <w:lvlText w:val="%1."/>
      <w:lvlJc w:val="left"/>
      <w:pPr>
        <w:ind w:left="720" w:hanging="360"/>
      </w:pPr>
      <w:rPr>
        <w:rFonts w:hint="default"/>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C67CA6"/>
    <w:multiLevelType w:val="hybridMultilevel"/>
    <w:tmpl w:val="6D0824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375ABD"/>
    <w:multiLevelType w:val="hybridMultilevel"/>
    <w:tmpl w:val="B8FE6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4E7BF3"/>
    <w:multiLevelType w:val="hybridMultilevel"/>
    <w:tmpl w:val="20EC40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A167DEF"/>
    <w:multiLevelType w:val="hybridMultilevel"/>
    <w:tmpl w:val="EA9E3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E85A3C"/>
    <w:multiLevelType w:val="hybridMultilevel"/>
    <w:tmpl w:val="1EC86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BD45161"/>
    <w:multiLevelType w:val="hybridMultilevel"/>
    <w:tmpl w:val="72E893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FD17FA"/>
    <w:multiLevelType w:val="hybridMultilevel"/>
    <w:tmpl w:val="84B49200"/>
    <w:lvl w:ilvl="0" w:tplc="8A7C4604">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2C17EFB"/>
    <w:multiLevelType w:val="hybridMultilevel"/>
    <w:tmpl w:val="0CFA3C2A"/>
    <w:lvl w:ilvl="0" w:tplc="D24AFA32">
      <w:start w:val="1"/>
      <w:numFmt w:val="upperLetter"/>
      <w:lvlText w:val="%1."/>
      <w:lvlJc w:val="left"/>
      <w:pPr>
        <w:ind w:left="900" w:hanging="360"/>
      </w:pPr>
    </w:lvl>
    <w:lvl w:ilvl="1" w:tplc="041A0019">
      <w:start w:val="1"/>
      <w:numFmt w:val="lowerLetter"/>
      <w:lvlText w:val="%2."/>
      <w:lvlJc w:val="left"/>
      <w:pPr>
        <w:ind w:left="1620" w:hanging="360"/>
      </w:pPr>
    </w:lvl>
    <w:lvl w:ilvl="2" w:tplc="041A001B">
      <w:start w:val="1"/>
      <w:numFmt w:val="lowerRoman"/>
      <w:lvlText w:val="%3."/>
      <w:lvlJc w:val="right"/>
      <w:pPr>
        <w:ind w:left="2340" w:hanging="180"/>
      </w:pPr>
    </w:lvl>
    <w:lvl w:ilvl="3" w:tplc="041A000F">
      <w:start w:val="1"/>
      <w:numFmt w:val="decimal"/>
      <w:lvlText w:val="%4."/>
      <w:lvlJc w:val="left"/>
      <w:pPr>
        <w:ind w:left="3060" w:hanging="360"/>
      </w:pPr>
    </w:lvl>
    <w:lvl w:ilvl="4" w:tplc="041A0019">
      <w:start w:val="1"/>
      <w:numFmt w:val="lowerLetter"/>
      <w:lvlText w:val="%5."/>
      <w:lvlJc w:val="left"/>
      <w:pPr>
        <w:ind w:left="3780" w:hanging="360"/>
      </w:pPr>
    </w:lvl>
    <w:lvl w:ilvl="5" w:tplc="041A001B">
      <w:start w:val="1"/>
      <w:numFmt w:val="lowerRoman"/>
      <w:lvlText w:val="%6."/>
      <w:lvlJc w:val="right"/>
      <w:pPr>
        <w:ind w:left="4500" w:hanging="180"/>
      </w:pPr>
    </w:lvl>
    <w:lvl w:ilvl="6" w:tplc="041A000F">
      <w:start w:val="1"/>
      <w:numFmt w:val="decimal"/>
      <w:lvlText w:val="%7."/>
      <w:lvlJc w:val="left"/>
      <w:pPr>
        <w:ind w:left="5220" w:hanging="360"/>
      </w:pPr>
    </w:lvl>
    <w:lvl w:ilvl="7" w:tplc="041A0019">
      <w:start w:val="1"/>
      <w:numFmt w:val="lowerLetter"/>
      <w:lvlText w:val="%8."/>
      <w:lvlJc w:val="left"/>
      <w:pPr>
        <w:ind w:left="5940" w:hanging="360"/>
      </w:pPr>
    </w:lvl>
    <w:lvl w:ilvl="8" w:tplc="041A001B">
      <w:start w:val="1"/>
      <w:numFmt w:val="lowerRoman"/>
      <w:lvlText w:val="%9."/>
      <w:lvlJc w:val="right"/>
      <w:pPr>
        <w:ind w:left="6660" w:hanging="180"/>
      </w:pPr>
    </w:lvl>
  </w:abstractNum>
  <w:abstractNum w:abstractNumId="26" w15:restartNumberingAfterBreak="0">
    <w:nsid w:val="52DD293A"/>
    <w:multiLevelType w:val="hybridMultilevel"/>
    <w:tmpl w:val="FC24B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E17BD2"/>
    <w:multiLevelType w:val="hybridMultilevel"/>
    <w:tmpl w:val="E2D48476"/>
    <w:lvl w:ilvl="0" w:tplc="4A62FB9A">
      <w:start w:val="1"/>
      <w:numFmt w:val="decimal"/>
      <w:lvlText w:val="%1."/>
      <w:lvlJc w:val="left"/>
      <w:pPr>
        <w:ind w:left="720" w:hanging="360"/>
      </w:pPr>
      <w:rPr>
        <w:rFonts w:hint="default"/>
        <w:b/>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137A35"/>
    <w:multiLevelType w:val="hybridMultilevel"/>
    <w:tmpl w:val="E2D48476"/>
    <w:lvl w:ilvl="0" w:tplc="4A62FB9A">
      <w:start w:val="1"/>
      <w:numFmt w:val="decimal"/>
      <w:lvlText w:val="%1."/>
      <w:lvlJc w:val="left"/>
      <w:pPr>
        <w:ind w:left="720" w:hanging="360"/>
      </w:pPr>
      <w:rPr>
        <w:rFonts w:hint="default"/>
        <w:b/>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BC4976"/>
    <w:multiLevelType w:val="hybridMultilevel"/>
    <w:tmpl w:val="E08E5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6E0A41"/>
    <w:multiLevelType w:val="hybridMultilevel"/>
    <w:tmpl w:val="827A1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C22708"/>
    <w:multiLevelType w:val="hybridMultilevel"/>
    <w:tmpl w:val="EB1AEAE2"/>
    <w:lvl w:ilvl="0" w:tplc="2160AE52">
      <w:start w:val="3"/>
      <w:numFmt w:val="bullet"/>
      <w:lvlText w:val="-"/>
      <w:lvlJc w:val="left"/>
      <w:pPr>
        <w:ind w:left="900" w:hanging="360"/>
      </w:pPr>
      <w:rPr>
        <w:rFonts w:ascii="Cambria" w:eastAsiaTheme="majorEastAsia" w:hAnsi="Cambria" w:cstheme="majorBidi" w:hint="default"/>
        <w:color w:val="0000FF"/>
        <w:sz w:val="24"/>
        <w:u w:val="single"/>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2" w15:restartNumberingAfterBreak="0">
    <w:nsid w:val="5F2145FE"/>
    <w:multiLevelType w:val="hybridMultilevel"/>
    <w:tmpl w:val="BA782FDC"/>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028225E"/>
    <w:multiLevelType w:val="hybridMultilevel"/>
    <w:tmpl w:val="1EC86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BB2799"/>
    <w:multiLevelType w:val="hybridMultilevel"/>
    <w:tmpl w:val="343A0CE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A76840"/>
    <w:multiLevelType w:val="hybridMultilevel"/>
    <w:tmpl w:val="6C4624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6A6783"/>
    <w:multiLevelType w:val="hybridMultilevel"/>
    <w:tmpl w:val="82BABE04"/>
    <w:lvl w:ilvl="0" w:tplc="F3384FA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E41119"/>
    <w:multiLevelType w:val="hybridMultilevel"/>
    <w:tmpl w:val="5DF88CDA"/>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E840296"/>
    <w:multiLevelType w:val="hybridMultilevel"/>
    <w:tmpl w:val="874E6118"/>
    <w:lvl w:ilvl="0" w:tplc="39F857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EAB5AC4"/>
    <w:multiLevelType w:val="multilevel"/>
    <w:tmpl w:val="D56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0738A"/>
    <w:multiLevelType w:val="hybridMultilevel"/>
    <w:tmpl w:val="827A1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B02F4F"/>
    <w:multiLevelType w:val="hybridMultilevel"/>
    <w:tmpl w:val="AD120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553E30"/>
    <w:multiLevelType w:val="hybridMultilevel"/>
    <w:tmpl w:val="1722D946"/>
    <w:lvl w:ilvl="0" w:tplc="5B4E14B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7"/>
  </w:num>
  <w:num w:numId="6">
    <w:abstractNumId w:val="9"/>
  </w:num>
  <w:num w:numId="7">
    <w:abstractNumId w:val="28"/>
  </w:num>
  <w:num w:numId="8">
    <w:abstractNumId w:val="20"/>
  </w:num>
  <w:num w:numId="9">
    <w:abstractNumId w:val="19"/>
  </w:num>
  <w:num w:numId="10">
    <w:abstractNumId w:val="39"/>
  </w:num>
  <w:num w:numId="11">
    <w:abstractNumId w:val="4"/>
  </w:num>
  <w:num w:numId="12">
    <w:abstractNumId w:val="42"/>
  </w:num>
  <w:num w:numId="13">
    <w:abstractNumId w:val="7"/>
  </w:num>
  <w:num w:numId="14">
    <w:abstractNumId w:val="14"/>
  </w:num>
  <w:num w:numId="15">
    <w:abstractNumId w:val="36"/>
  </w:num>
  <w:num w:numId="16">
    <w:abstractNumId w:val="6"/>
  </w:num>
  <w:num w:numId="17">
    <w:abstractNumId w:val="1"/>
  </w:num>
  <w:num w:numId="18">
    <w:abstractNumId w:val="23"/>
  </w:num>
  <w:num w:numId="19">
    <w:abstractNumId w:val="18"/>
  </w:num>
  <w:num w:numId="20">
    <w:abstractNumId w:val="29"/>
  </w:num>
  <w:num w:numId="21">
    <w:abstractNumId w:val="35"/>
  </w:num>
  <w:num w:numId="22">
    <w:abstractNumId w:val="31"/>
  </w:num>
  <w:num w:numId="23">
    <w:abstractNumId w:val="15"/>
  </w:num>
  <w:num w:numId="24">
    <w:abstractNumId w:val="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41"/>
  </w:num>
  <w:num w:numId="33">
    <w:abstractNumId w:val="24"/>
  </w:num>
  <w:num w:numId="34">
    <w:abstractNumId w:val="33"/>
  </w:num>
  <w:num w:numId="35">
    <w:abstractNumId w:val="3"/>
  </w:num>
  <w:num w:numId="36">
    <w:abstractNumId w:val="2"/>
  </w:num>
  <w:num w:numId="37">
    <w:abstractNumId w:val="37"/>
  </w:num>
  <w:num w:numId="38">
    <w:abstractNumId w:val="11"/>
  </w:num>
  <w:num w:numId="39">
    <w:abstractNumId w:val="8"/>
  </w:num>
  <w:num w:numId="40">
    <w:abstractNumId w:val="10"/>
  </w:num>
  <w:num w:numId="41">
    <w:abstractNumId w:val="22"/>
  </w:num>
  <w:num w:numId="42">
    <w:abstractNumId w:val="21"/>
  </w:num>
  <w:num w:numId="43">
    <w:abstractNumId w:val="38"/>
  </w:num>
  <w:num w:numId="44">
    <w:abstractNumId w:val="0"/>
  </w:num>
  <w:num w:numId="45">
    <w:abstractNumId w:val="12"/>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4E"/>
    <w:rsid w:val="000001DB"/>
    <w:rsid w:val="0000091D"/>
    <w:rsid w:val="00001E19"/>
    <w:rsid w:val="000032A3"/>
    <w:rsid w:val="00005B15"/>
    <w:rsid w:val="00005C40"/>
    <w:rsid w:val="0000634D"/>
    <w:rsid w:val="0000647F"/>
    <w:rsid w:val="00006EC4"/>
    <w:rsid w:val="00006FF3"/>
    <w:rsid w:val="00007255"/>
    <w:rsid w:val="00013C0B"/>
    <w:rsid w:val="00014E4F"/>
    <w:rsid w:val="00015631"/>
    <w:rsid w:val="00016518"/>
    <w:rsid w:val="000167DE"/>
    <w:rsid w:val="000202D7"/>
    <w:rsid w:val="0002041B"/>
    <w:rsid w:val="00021142"/>
    <w:rsid w:val="000211D6"/>
    <w:rsid w:val="00021311"/>
    <w:rsid w:val="00021E6F"/>
    <w:rsid w:val="000225F8"/>
    <w:rsid w:val="00022EB3"/>
    <w:rsid w:val="00025CB6"/>
    <w:rsid w:val="00026493"/>
    <w:rsid w:val="00026CF2"/>
    <w:rsid w:val="00026F69"/>
    <w:rsid w:val="00031153"/>
    <w:rsid w:val="00032236"/>
    <w:rsid w:val="00032368"/>
    <w:rsid w:val="000338B2"/>
    <w:rsid w:val="00034924"/>
    <w:rsid w:val="000353BB"/>
    <w:rsid w:val="00035567"/>
    <w:rsid w:val="00035B61"/>
    <w:rsid w:val="00035E4A"/>
    <w:rsid w:val="00036319"/>
    <w:rsid w:val="000364B3"/>
    <w:rsid w:val="00036CC6"/>
    <w:rsid w:val="000401D1"/>
    <w:rsid w:val="00043DE9"/>
    <w:rsid w:val="00045806"/>
    <w:rsid w:val="000479E5"/>
    <w:rsid w:val="000479FE"/>
    <w:rsid w:val="00051387"/>
    <w:rsid w:val="00051438"/>
    <w:rsid w:val="000516E9"/>
    <w:rsid w:val="00052331"/>
    <w:rsid w:val="00052AD0"/>
    <w:rsid w:val="00054C32"/>
    <w:rsid w:val="00056459"/>
    <w:rsid w:val="00056609"/>
    <w:rsid w:val="00057135"/>
    <w:rsid w:val="000600A9"/>
    <w:rsid w:val="00060614"/>
    <w:rsid w:val="00061612"/>
    <w:rsid w:val="00061D93"/>
    <w:rsid w:val="00063808"/>
    <w:rsid w:val="00064AED"/>
    <w:rsid w:val="00065885"/>
    <w:rsid w:val="00066314"/>
    <w:rsid w:val="000665CD"/>
    <w:rsid w:val="00070FA3"/>
    <w:rsid w:val="00073100"/>
    <w:rsid w:val="000733FF"/>
    <w:rsid w:val="00073413"/>
    <w:rsid w:val="000738D5"/>
    <w:rsid w:val="00073C8A"/>
    <w:rsid w:val="00074F13"/>
    <w:rsid w:val="00074FFE"/>
    <w:rsid w:val="000765C8"/>
    <w:rsid w:val="00076601"/>
    <w:rsid w:val="00077003"/>
    <w:rsid w:val="00081089"/>
    <w:rsid w:val="000826E9"/>
    <w:rsid w:val="0008287E"/>
    <w:rsid w:val="000834BA"/>
    <w:rsid w:val="000835DF"/>
    <w:rsid w:val="00083EEF"/>
    <w:rsid w:val="00084E59"/>
    <w:rsid w:val="0008548E"/>
    <w:rsid w:val="00085C30"/>
    <w:rsid w:val="00091EFB"/>
    <w:rsid w:val="00093008"/>
    <w:rsid w:val="0009329A"/>
    <w:rsid w:val="0009342D"/>
    <w:rsid w:val="00093F08"/>
    <w:rsid w:val="00093F43"/>
    <w:rsid w:val="0009460E"/>
    <w:rsid w:val="0009498D"/>
    <w:rsid w:val="00095628"/>
    <w:rsid w:val="000957E5"/>
    <w:rsid w:val="000960FC"/>
    <w:rsid w:val="000968CF"/>
    <w:rsid w:val="00097610"/>
    <w:rsid w:val="000978CE"/>
    <w:rsid w:val="00097CC7"/>
    <w:rsid w:val="000A0336"/>
    <w:rsid w:val="000A0A60"/>
    <w:rsid w:val="000A104E"/>
    <w:rsid w:val="000A21E0"/>
    <w:rsid w:val="000A2665"/>
    <w:rsid w:val="000A2DE5"/>
    <w:rsid w:val="000A3A1A"/>
    <w:rsid w:val="000A3B3A"/>
    <w:rsid w:val="000A3F55"/>
    <w:rsid w:val="000A4611"/>
    <w:rsid w:val="000A4B88"/>
    <w:rsid w:val="000A68CC"/>
    <w:rsid w:val="000A6936"/>
    <w:rsid w:val="000A7B4A"/>
    <w:rsid w:val="000B0251"/>
    <w:rsid w:val="000B04C9"/>
    <w:rsid w:val="000B0CFE"/>
    <w:rsid w:val="000B1016"/>
    <w:rsid w:val="000B1C8F"/>
    <w:rsid w:val="000B2708"/>
    <w:rsid w:val="000B2C7B"/>
    <w:rsid w:val="000B2CC3"/>
    <w:rsid w:val="000B2E4C"/>
    <w:rsid w:val="000B50AF"/>
    <w:rsid w:val="000B5891"/>
    <w:rsid w:val="000B649D"/>
    <w:rsid w:val="000B689C"/>
    <w:rsid w:val="000B6C25"/>
    <w:rsid w:val="000B6F6B"/>
    <w:rsid w:val="000B73C0"/>
    <w:rsid w:val="000B7BB2"/>
    <w:rsid w:val="000B7CE3"/>
    <w:rsid w:val="000C221F"/>
    <w:rsid w:val="000C23D8"/>
    <w:rsid w:val="000C3652"/>
    <w:rsid w:val="000C5055"/>
    <w:rsid w:val="000C752C"/>
    <w:rsid w:val="000C7860"/>
    <w:rsid w:val="000D0715"/>
    <w:rsid w:val="000D105F"/>
    <w:rsid w:val="000D1393"/>
    <w:rsid w:val="000D1B80"/>
    <w:rsid w:val="000D3ED9"/>
    <w:rsid w:val="000D4DE2"/>
    <w:rsid w:val="000D6103"/>
    <w:rsid w:val="000D6A6B"/>
    <w:rsid w:val="000D7F87"/>
    <w:rsid w:val="000E00E6"/>
    <w:rsid w:val="000E0468"/>
    <w:rsid w:val="000E0999"/>
    <w:rsid w:val="000E20A7"/>
    <w:rsid w:val="000E3065"/>
    <w:rsid w:val="000E59FB"/>
    <w:rsid w:val="000E5E21"/>
    <w:rsid w:val="000E5E5D"/>
    <w:rsid w:val="000E5EE7"/>
    <w:rsid w:val="000E6F83"/>
    <w:rsid w:val="000E7830"/>
    <w:rsid w:val="000F14FB"/>
    <w:rsid w:val="000F2CA2"/>
    <w:rsid w:val="000F32DE"/>
    <w:rsid w:val="000F33B9"/>
    <w:rsid w:val="000F5F55"/>
    <w:rsid w:val="000F6B4F"/>
    <w:rsid w:val="000F766B"/>
    <w:rsid w:val="000F770A"/>
    <w:rsid w:val="00100026"/>
    <w:rsid w:val="0010064C"/>
    <w:rsid w:val="001006E4"/>
    <w:rsid w:val="00100BB0"/>
    <w:rsid w:val="00100FF6"/>
    <w:rsid w:val="00102BE7"/>
    <w:rsid w:val="00105B8E"/>
    <w:rsid w:val="001061F6"/>
    <w:rsid w:val="00106EDB"/>
    <w:rsid w:val="00107467"/>
    <w:rsid w:val="00110561"/>
    <w:rsid w:val="00110DC9"/>
    <w:rsid w:val="00115C43"/>
    <w:rsid w:val="00115E0E"/>
    <w:rsid w:val="00116829"/>
    <w:rsid w:val="001171C6"/>
    <w:rsid w:val="00120C02"/>
    <w:rsid w:val="00121E28"/>
    <w:rsid w:val="00122856"/>
    <w:rsid w:val="0012323F"/>
    <w:rsid w:val="001272FE"/>
    <w:rsid w:val="00130218"/>
    <w:rsid w:val="00130BD3"/>
    <w:rsid w:val="00130FDA"/>
    <w:rsid w:val="00131A70"/>
    <w:rsid w:val="0013214E"/>
    <w:rsid w:val="00132C7B"/>
    <w:rsid w:val="001331D4"/>
    <w:rsid w:val="0013321C"/>
    <w:rsid w:val="00136869"/>
    <w:rsid w:val="00141079"/>
    <w:rsid w:val="00141597"/>
    <w:rsid w:val="001424C4"/>
    <w:rsid w:val="0014264F"/>
    <w:rsid w:val="00143339"/>
    <w:rsid w:val="00145512"/>
    <w:rsid w:val="001479D8"/>
    <w:rsid w:val="00150032"/>
    <w:rsid w:val="0015074E"/>
    <w:rsid w:val="00151789"/>
    <w:rsid w:val="00152A3E"/>
    <w:rsid w:val="00152FC8"/>
    <w:rsid w:val="00154202"/>
    <w:rsid w:val="0015509E"/>
    <w:rsid w:val="00157F00"/>
    <w:rsid w:val="00161620"/>
    <w:rsid w:val="00162238"/>
    <w:rsid w:val="001622E6"/>
    <w:rsid w:val="0016379C"/>
    <w:rsid w:val="00164846"/>
    <w:rsid w:val="00164865"/>
    <w:rsid w:val="00164D79"/>
    <w:rsid w:val="0016508D"/>
    <w:rsid w:val="00165DC5"/>
    <w:rsid w:val="00167386"/>
    <w:rsid w:val="00170A24"/>
    <w:rsid w:val="001716B8"/>
    <w:rsid w:val="00171EFB"/>
    <w:rsid w:val="00171F63"/>
    <w:rsid w:val="00173734"/>
    <w:rsid w:val="00174816"/>
    <w:rsid w:val="00175B90"/>
    <w:rsid w:val="00177719"/>
    <w:rsid w:val="00180F5C"/>
    <w:rsid w:val="001820C2"/>
    <w:rsid w:val="00182FF5"/>
    <w:rsid w:val="00184662"/>
    <w:rsid w:val="00184978"/>
    <w:rsid w:val="00185668"/>
    <w:rsid w:val="00185F6B"/>
    <w:rsid w:val="00186440"/>
    <w:rsid w:val="00186898"/>
    <w:rsid w:val="0018748A"/>
    <w:rsid w:val="00187930"/>
    <w:rsid w:val="00187FF9"/>
    <w:rsid w:val="00187FFB"/>
    <w:rsid w:val="00190963"/>
    <w:rsid w:val="00190981"/>
    <w:rsid w:val="00190BB0"/>
    <w:rsid w:val="001915E3"/>
    <w:rsid w:val="00191A69"/>
    <w:rsid w:val="00191D35"/>
    <w:rsid w:val="0019285D"/>
    <w:rsid w:val="00193106"/>
    <w:rsid w:val="00194026"/>
    <w:rsid w:val="001944B6"/>
    <w:rsid w:val="00195A8A"/>
    <w:rsid w:val="0019645C"/>
    <w:rsid w:val="001A0AAD"/>
    <w:rsid w:val="001A0C9A"/>
    <w:rsid w:val="001A257E"/>
    <w:rsid w:val="001A3D93"/>
    <w:rsid w:val="001A4BE7"/>
    <w:rsid w:val="001B2A98"/>
    <w:rsid w:val="001B2D46"/>
    <w:rsid w:val="001B2D4F"/>
    <w:rsid w:val="001B30EC"/>
    <w:rsid w:val="001B365C"/>
    <w:rsid w:val="001B36D4"/>
    <w:rsid w:val="001B39DC"/>
    <w:rsid w:val="001B3C35"/>
    <w:rsid w:val="001B4C86"/>
    <w:rsid w:val="001B4E73"/>
    <w:rsid w:val="001B513B"/>
    <w:rsid w:val="001B7010"/>
    <w:rsid w:val="001C0A08"/>
    <w:rsid w:val="001C0A4A"/>
    <w:rsid w:val="001C35B7"/>
    <w:rsid w:val="001C3FA4"/>
    <w:rsid w:val="001C47E5"/>
    <w:rsid w:val="001C5550"/>
    <w:rsid w:val="001C61E4"/>
    <w:rsid w:val="001C6CE4"/>
    <w:rsid w:val="001C77F4"/>
    <w:rsid w:val="001C79EE"/>
    <w:rsid w:val="001D0160"/>
    <w:rsid w:val="001D107D"/>
    <w:rsid w:val="001D1389"/>
    <w:rsid w:val="001D1CF5"/>
    <w:rsid w:val="001D2180"/>
    <w:rsid w:val="001D265C"/>
    <w:rsid w:val="001D2F86"/>
    <w:rsid w:val="001D3091"/>
    <w:rsid w:val="001D3810"/>
    <w:rsid w:val="001D4ACE"/>
    <w:rsid w:val="001D4E25"/>
    <w:rsid w:val="001D595E"/>
    <w:rsid w:val="001D67EA"/>
    <w:rsid w:val="001D7347"/>
    <w:rsid w:val="001E0343"/>
    <w:rsid w:val="001E08D1"/>
    <w:rsid w:val="001E12E8"/>
    <w:rsid w:val="001E20BF"/>
    <w:rsid w:val="001E29F8"/>
    <w:rsid w:val="001E3B55"/>
    <w:rsid w:val="001E49BD"/>
    <w:rsid w:val="001E4BC4"/>
    <w:rsid w:val="001E4CA2"/>
    <w:rsid w:val="001E50DA"/>
    <w:rsid w:val="001E730B"/>
    <w:rsid w:val="001E737F"/>
    <w:rsid w:val="001E78A9"/>
    <w:rsid w:val="001F001D"/>
    <w:rsid w:val="001F0285"/>
    <w:rsid w:val="001F0517"/>
    <w:rsid w:val="001F0EBA"/>
    <w:rsid w:val="001F2585"/>
    <w:rsid w:val="001F5655"/>
    <w:rsid w:val="001F5D35"/>
    <w:rsid w:val="001F63CE"/>
    <w:rsid w:val="00201A86"/>
    <w:rsid w:val="002021A5"/>
    <w:rsid w:val="00203D96"/>
    <w:rsid w:val="00205487"/>
    <w:rsid w:val="00206310"/>
    <w:rsid w:val="002066C8"/>
    <w:rsid w:val="00206C9F"/>
    <w:rsid w:val="00206E28"/>
    <w:rsid w:val="0020771F"/>
    <w:rsid w:val="00207913"/>
    <w:rsid w:val="002113D6"/>
    <w:rsid w:val="00211879"/>
    <w:rsid w:val="00216C25"/>
    <w:rsid w:val="0021790F"/>
    <w:rsid w:val="00217A58"/>
    <w:rsid w:val="00217C61"/>
    <w:rsid w:val="002205C7"/>
    <w:rsid w:val="002217AC"/>
    <w:rsid w:val="00223F86"/>
    <w:rsid w:val="0022659E"/>
    <w:rsid w:val="002306C8"/>
    <w:rsid w:val="00230B35"/>
    <w:rsid w:val="00232A58"/>
    <w:rsid w:val="0023339A"/>
    <w:rsid w:val="002357A5"/>
    <w:rsid w:val="0023590F"/>
    <w:rsid w:val="00235CEF"/>
    <w:rsid w:val="00236124"/>
    <w:rsid w:val="0023648C"/>
    <w:rsid w:val="0023655F"/>
    <w:rsid w:val="0024020A"/>
    <w:rsid w:val="00240434"/>
    <w:rsid w:val="002407B3"/>
    <w:rsid w:val="0024302E"/>
    <w:rsid w:val="0024312B"/>
    <w:rsid w:val="00244DEB"/>
    <w:rsid w:val="00245C64"/>
    <w:rsid w:val="00247C35"/>
    <w:rsid w:val="00250636"/>
    <w:rsid w:val="0025291F"/>
    <w:rsid w:val="00252AF4"/>
    <w:rsid w:val="00252B4E"/>
    <w:rsid w:val="00253556"/>
    <w:rsid w:val="0025451D"/>
    <w:rsid w:val="002554EE"/>
    <w:rsid w:val="00255775"/>
    <w:rsid w:val="002565C4"/>
    <w:rsid w:val="00256900"/>
    <w:rsid w:val="00257148"/>
    <w:rsid w:val="00264B21"/>
    <w:rsid w:val="002666C4"/>
    <w:rsid w:val="0026680F"/>
    <w:rsid w:val="002673D6"/>
    <w:rsid w:val="00270968"/>
    <w:rsid w:val="00272492"/>
    <w:rsid w:val="00273004"/>
    <w:rsid w:val="00275475"/>
    <w:rsid w:val="00276364"/>
    <w:rsid w:val="00282507"/>
    <w:rsid w:val="00282697"/>
    <w:rsid w:val="002829DB"/>
    <w:rsid w:val="00282A6C"/>
    <w:rsid w:val="00287C42"/>
    <w:rsid w:val="002906EA"/>
    <w:rsid w:val="002910EF"/>
    <w:rsid w:val="00292448"/>
    <w:rsid w:val="00292671"/>
    <w:rsid w:val="002930EA"/>
    <w:rsid w:val="002949E7"/>
    <w:rsid w:val="002964F8"/>
    <w:rsid w:val="00296CB9"/>
    <w:rsid w:val="0029750C"/>
    <w:rsid w:val="002A010F"/>
    <w:rsid w:val="002A0726"/>
    <w:rsid w:val="002A2ECF"/>
    <w:rsid w:val="002A2EE8"/>
    <w:rsid w:val="002A2F4A"/>
    <w:rsid w:val="002A3F46"/>
    <w:rsid w:val="002A4F98"/>
    <w:rsid w:val="002A6455"/>
    <w:rsid w:val="002A6945"/>
    <w:rsid w:val="002A6A3F"/>
    <w:rsid w:val="002A6D4A"/>
    <w:rsid w:val="002A7CC5"/>
    <w:rsid w:val="002B0F98"/>
    <w:rsid w:val="002B222F"/>
    <w:rsid w:val="002B534A"/>
    <w:rsid w:val="002B5C42"/>
    <w:rsid w:val="002C04CA"/>
    <w:rsid w:val="002C1B7B"/>
    <w:rsid w:val="002C1BFE"/>
    <w:rsid w:val="002C2D2F"/>
    <w:rsid w:val="002C4E9B"/>
    <w:rsid w:val="002C5712"/>
    <w:rsid w:val="002C5AE5"/>
    <w:rsid w:val="002C5B43"/>
    <w:rsid w:val="002C5B47"/>
    <w:rsid w:val="002C708A"/>
    <w:rsid w:val="002D0253"/>
    <w:rsid w:val="002D10D0"/>
    <w:rsid w:val="002D2827"/>
    <w:rsid w:val="002D3D5B"/>
    <w:rsid w:val="002D4ACA"/>
    <w:rsid w:val="002D4D97"/>
    <w:rsid w:val="002D4DF4"/>
    <w:rsid w:val="002D5FB0"/>
    <w:rsid w:val="002D6631"/>
    <w:rsid w:val="002D7405"/>
    <w:rsid w:val="002E1270"/>
    <w:rsid w:val="002E1483"/>
    <w:rsid w:val="002E21D7"/>
    <w:rsid w:val="002E2CA7"/>
    <w:rsid w:val="002E3976"/>
    <w:rsid w:val="002E63E3"/>
    <w:rsid w:val="002E674F"/>
    <w:rsid w:val="002F0C65"/>
    <w:rsid w:val="002F156C"/>
    <w:rsid w:val="002F197D"/>
    <w:rsid w:val="002F413A"/>
    <w:rsid w:val="002F419A"/>
    <w:rsid w:val="002F4300"/>
    <w:rsid w:val="002F4373"/>
    <w:rsid w:val="002F63B2"/>
    <w:rsid w:val="002F6A6F"/>
    <w:rsid w:val="002F7D5B"/>
    <w:rsid w:val="003023A8"/>
    <w:rsid w:val="00302582"/>
    <w:rsid w:val="0030327E"/>
    <w:rsid w:val="0030646F"/>
    <w:rsid w:val="003068F7"/>
    <w:rsid w:val="00307174"/>
    <w:rsid w:val="00307EDE"/>
    <w:rsid w:val="003109AA"/>
    <w:rsid w:val="00310AB3"/>
    <w:rsid w:val="0031223E"/>
    <w:rsid w:val="003163E5"/>
    <w:rsid w:val="0031771D"/>
    <w:rsid w:val="00317A65"/>
    <w:rsid w:val="00317C5C"/>
    <w:rsid w:val="003202A6"/>
    <w:rsid w:val="00321EAE"/>
    <w:rsid w:val="00323240"/>
    <w:rsid w:val="00323424"/>
    <w:rsid w:val="003236BF"/>
    <w:rsid w:val="003253AF"/>
    <w:rsid w:val="0032722D"/>
    <w:rsid w:val="003272CE"/>
    <w:rsid w:val="00330C37"/>
    <w:rsid w:val="00330FDA"/>
    <w:rsid w:val="0033163E"/>
    <w:rsid w:val="00331EC8"/>
    <w:rsid w:val="003325AB"/>
    <w:rsid w:val="00333B5D"/>
    <w:rsid w:val="00334392"/>
    <w:rsid w:val="003347CC"/>
    <w:rsid w:val="00334B85"/>
    <w:rsid w:val="00335D39"/>
    <w:rsid w:val="0034055A"/>
    <w:rsid w:val="003407C7"/>
    <w:rsid w:val="00343B0C"/>
    <w:rsid w:val="0034442C"/>
    <w:rsid w:val="00344D60"/>
    <w:rsid w:val="00345189"/>
    <w:rsid w:val="003452A4"/>
    <w:rsid w:val="003454B3"/>
    <w:rsid w:val="0034698B"/>
    <w:rsid w:val="003474B6"/>
    <w:rsid w:val="00347658"/>
    <w:rsid w:val="003477E2"/>
    <w:rsid w:val="00347B86"/>
    <w:rsid w:val="00347DE6"/>
    <w:rsid w:val="003500A0"/>
    <w:rsid w:val="003525DE"/>
    <w:rsid w:val="00352744"/>
    <w:rsid w:val="00353C71"/>
    <w:rsid w:val="00355376"/>
    <w:rsid w:val="00355445"/>
    <w:rsid w:val="003554DE"/>
    <w:rsid w:val="00355EE3"/>
    <w:rsid w:val="00355FA5"/>
    <w:rsid w:val="00356F07"/>
    <w:rsid w:val="003600AA"/>
    <w:rsid w:val="00360456"/>
    <w:rsid w:val="00360A25"/>
    <w:rsid w:val="00360EB0"/>
    <w:rsid w:val="00361210"/>
    <w:rsid w:val="00361C5E"/>
    <w:rsid w:val="00362137"/>
    <w:rsid w:val="00362AED"/>
    <w:rsid w:val="00363485"/>
    <w:rsid w:val="00364327"/>
    <w:rsid w:val="0036503C"/>
    <w:rsid w:val="00367C79"/>
    <w:rsid w:val="00370FA2"/>
    <w:rsid w:val="0037521E"/>
    <w:rsid w:val="0037621D"/>
    <w:rsid w:val="00376D78"/>
    <w:rsid w:val="00377029"/>
    <w:rsid w:val="0037754B"/>
    <w:rsid w:val="003776C4"/>
    <w:rsid w:val="0038111A"/>
    <w:rsid w:val="003846B4"/>
    <w:rsid w:val="0038677D"/>
    <w:rsid w:val="0038785F"/>
    <w:rsid w:val="003907FF"/>
    <w:rsid w:val="003916A1"/>
    <w:rsid w:val="00392336"/>
    <w:rsid w:val="003925E4"/>
    <w:rsid w:val="0039310D"/>
    <w:rsid w:val="00393DD7"/>
    <w:rsid w:val="003948F6"/>
    <w:rsid w:val="00394E0E"/>
    <w:rsid w:val="003959B4"/>
    <w:rsid w:val="00395BC7"/>
    <w:rsid w:val="00395BE8"/>
    <w:rsid w:val="00396F18"/>
    <w:rsid w:val="00397D90"/>
    <w:rsid w:val="003A0595"/>
    <w:rsid w:val="003A0828"/>
    <w:rsid w:val="003A0AB5"/>
    <w:rsid w:val="003A14EA"/>
    <w:rsid w:val="003A32CC"/>
    <w:rsid w:val="003A436A"/>
    <w:rsid w:val="003A5658"/>
    <w:rsid w:val="003A5DA5"/>
    <w:rsid w:val="003A5E28"/>
    <w:rsid w:val="003A6DE9"/>
    <w:rsid w:val="003B007C"/>
    <w:rsid w:val="003B00D6"/>
    <w:rsid w:val="003B0272"/>
    <w:rsid w:val="003B1806"/>
    <w:rsid w:val="003B3833"/>
    <w:rsid w:val="003C1410"/>
    <w:rsid w:val="003C1B43"/>
    <w:rsid w:val="003C1C00"/>
    <w:rsid w:val="003C5362"/>
    <w:rsid w:val="003C5AF8"/>
    <w:rsid w:val="003C5CBC"/>
    <w:rsid w:val="003C76DB"/>
    <w:rsid w:val="003C76E7"/>
    <w:rsid w:val="003D0B3C"/>
    <w:rsid w:val="003D0D61"/>
    <w:rsid w:val="003D1770"/>
    <w:rsid w:val="003D289A"/>
    <w:rsid w:val="003D3C70"/>
    <w:rsid w:val="003D643E"/>
    <w:rsid w:val="003D7403"/>
    <w:rsid w:val="003D744A"/>
    <w:rsid w:val="003E01FB"/>
    <w:rsid w:val="003E09AF"/>
    <w:rsid w:val="003E19D2"/>
    <w:rsid w:val="003E1AE5"/>
    <w:rsid w:val="003E282E"/>
    <w:rsid w:val="003E58B4"/>
    <w:rsid w:val="003E591B"/>
    <w:rsid w:val="003E6A0A"/>
    <w:rsid w:val="003F0CE2"/>
    <w:rsid w:val="003F35B6"/>
    <w:rsid w:val="003F43F8"/>
    <w:rsid w:val="003F45C3"/>
    <w:rsid w:val="003F6AC2"/>
    <w:rsid w:val="00402622"/>
    <w:rsid w:val="00402AE2"/>
    <w:rsid w:val="00404D86"/>
    <w:rsid w:val="00404E60"/>
    <w:rsid w:val="00405480"/>
    <w:rsid w:val="00406591"/>
    <w:rsid w:val="004108B4"/>
    <w:rsid w:val="004110BB"/>
    <w:rsid w:val="00411533"/>
    <w:rsid w:val="00411D0A"/>
    <w:rsid w:val="00412B05"/>
    <w:rsid w:val="00412B9C"/>
    <w:rsid w:val="00412FEB"/>
    <w:rsid w:val="00413F02"/>
    <w:rsid w:val="00415DBA"/>
    <w:rsid w:val="0041799C"/>
    <w:rsid w:val="00420648"/>
    <w:rsid w:val="00421CD3"/>
    <w:rsid w:val="004227CA"/>
    <w:rsid w:val="004232F4"/>
    <w:rsid w:val="00423808"/>
    <w:rsid w:val="004241E5"/>
    <w:rsid w:val="00424E84"/>
    <w:rsid w:val="00425B11"/>
    <w:rsid w:val="00430382"/>
    <w:rsid w:val="0043062C"/>
    <w:rsid w:val="004308BB"/>
    <w:rsid w:val="00430C94"/>
    <w:rsid w:val="00431325"/>
    <w:rsid w:val="004316D0"/>
    <w:rsid w:val="00431794"/>
    <w:rsid w:val="00437F7E"/>
    <w:rsid w:val="004405D8"/>
    <w:rsid w:val="00444AD7"/>
    <w:rsid w:val="00445B15"/>
    <w:rsid w:val="00445C3E"/>
    <w:rsid w:val="004559AA"/>
    <w:rsid w:val="0046044D"/>
    <w:rsid w:val="00460797"/>
    <w:rsid w:val="00460E80"/>
    <w:rsid w:val="00461DFF"/>
    <w:rsid w:val="00463185"/>
    <w:rsid w:val="00463E6F"/>
    <w:rsid w:val="00464B89"/>
    <w:rsid w:val="00466BDB"/>
    <w:rsid w:val="004709C2"/>
    <w:rsid w:val="00472EB9"/>
    <w:rsid w:val="0047361A"/>
    <w:rsid w:val="00473A94"/>
    <w:rsid w:val="00473F70"/>
    <w:rsid w:val="00474675"/>
    <w:rsid w:val="00476092"/>
    <w:rsid w:val="00476331"/>
    <w:rsid w:val="004801B5"/>
    <w:rsid w:val="004812B6"/>
    <w:rsid w:val="00481801"/>
    <w:rsid w:val="004821DF"/>
    <w:rsid w:val="004828AC"/>
    <w:rsid w:val="00483D21"/>
    <w:rsid w:val="00486644"/>
    <w:rsid w:val="00486975"/>
    <w:rsid w:val="00486ABB"/>
    <w:rsid w:val="00487A99"/>
    <w:rsid w:val="004900AB"/>
    <w:rsid w:val="004912C0"/>
    <w:rsid w:val="004920D6"/>
    <w:rsid w:val="004925A3"/>
    <w:rsid w:val="00492889"/>
    <w:rsid w:val="00492C83"/>
    <w:rsid w:val="00492E80"/>
    <w:rsid w:val="0049381A"/>
    <w:rsid w:val="00493C93"/>
    <w:rsid w:val="00494634"/>
    <w:rsid w:val="004948EA"/>
    <w:rsid w:val="00494E91"/>
    <w:rsid w:val="00495022"/>
    <w:rsid w:val="00497AB9"/>
    <w:rsid w:val="004A005F"/>
    <w:rsid w:val="004A0081"/>
    <w:rsid w:val="004A21E4"/>
    <w:rsid w:val="004A232E"/>
    <w:rsid w:val="004A4571"/>
    <w:rsid w:val="004A4D03"/>
    <w:rsid w:val="004A6A38"/>
    <w:rsid w:val="004A7F16"/>
    <w:rsid w:val="004B0940"/>
    <w:rsid w:val="004B1603"/>
    <w:rsid w:val="004B58C3"/>
    <w:rsid w:val="004B5A90"/>
    <w:rsid w:val="004B64FE"/>
    <w:rsid w:val="004B65AF"/>
    <w:rsid w:val="004B74B0"/>
    <w:rsid w:val="004C01FA"/>
    <w:rsid w:val="004C2000"/>
    <w:rsid w:val="004C3CC0"/>
    <w:rsid w:val="004C3E5D"/>
    <w:rsid w:val="004C4DD3"/>
    <w:rsid w:val="004C51E7"/>
    <w:rsid w:val="004C5F24"/>
    <w:rsid w:val="004C7D5A"/>
    <w:rsid w:val="004D0860"/>
    <w:rsid w:val="004D0D0D"/>
    <w:rsid w:val="004D1BC6"/>
    <w:rsid w:val="004D3083"/>
    <w:rsid w:val="004D3394"/>
    <w:rsid w:val="004D3C00"/>
    <w:rsid w:val="004D3CC7"/>
    <w:rsid w:val="004E060A"/>
    <w:rsid w:val="004E20A0"/>
    <w:rsid w:val="004E4B0B"/>
    <w:rsid w:val="004E4B4A"/>
    <w:rsid w:val="004E610D"/>
    <w:rsid w:val="004E6194"/>
    <w:rsid w:val="004E698B"/>
    <w:rsid w:val="004E7F79"/>
    <w:rsid w:val="004F3571"/>
    <w:rsid w:val="004F4C38"/>
    <w:rsid w:val="004F6B4C"/>
    <w:rsid w:val="004F7A33"/>
    <w:rsid w:val="00501451"/>
    <w:rsid w:val="00501A13"/>
    <w:rsid w:val="005020F6"/>
    <w:rsid w:val="00505E65"/>
    <w:rsid w:val="0050666D"/>
    <w:rsid w:val="00507089"/>
    <w:rsid w:val="0050714E"/>
    <w:rsid w:val="00510FCF"/>
    <w:rsid w:val="0051235C"/>
    <w:rsid w:val="00512BA0"/>
    <w:rsid w:val="005130C2"/>
    <w:rsid w:val="00513D3E"/>
    <w:rsid w:val="00513E05"/>
    <w:rsid w:val="00517535"/>
    <w:rsid w:val="00520869"/>
    <w:rsid w:val="00521011"/>
    <w:rsid w:val="005212BF"/>
    <w:rsid w:val="00521F0B"/>
    <w:rsid w:val="005225AE"/>
    <w:rsid w:val="005238BD"/>
    <w:rsid w:val="0052399F"/>
    <w:rsid w:val="0052460F"/>
    <w:rsid w:val="00525BD6"/>
    <w:rsid w:val="00526D9C"/>
    <w:rsid w:val="00527AB6"/>
    <w:rsid w:val="00530ACC"/>
    <w:rsid w:val="005321AD"/>
    <w:rsid w:val="00532830"/>
    <w:rsid w:val="0053417F"/>
    <w:rsid w:val="00534653"/>
    <w:rsid w:val="00534760"/>
    <w:rsid w:val="00535274"/>
    <w:rsid w:val="005353D5"/>
    <w:rsid w:val="0053693B"/>
    <w:rsid w:val="00537510"/>
    <w:rsid w:val="0053796C"/>
    <w:rsid w:val="00541374"/>
    <w:rsid w:val="00542D32"/>
    <w:rsid w:val="0054401F"/>
    <w:rsid w:val="00544F6B"/>
    <w:rsid w:val="005451C7"/>
    <w:rsid w:val="00546600"/>
    <w:rsid w:val="00547278"/>
    <w:rsid w:val="005472BA"/>
    <w:rsid w:val="00547835"/>
    <w:rsid w:val="00547DB8"/>
    <w:rsid w:val="00547DF6"/>
    <w:rsid w:val="00550749"/>
    <w:rsid w:val="00550954"/>
    <w:rsid w:val="00550FE6"/>
    <w:rsid w:val="00550FFE"/>
    <w:rsid w:val="00551FA1"/>
    <w:rsid w:val="00552EFF"/>
    <w:rsid w:val="005533B7"/>
    <w:rsid w:val="00553919"/>
    <w:rsid w:val="0055439E"/>
    <w:rsid w:val="0055643F"/>
    <w:rsid w:val="005568DF"/>
    <w:rsid w:val="00556DF3"/>
    <w:rsid w:val="005601D6"/>
    <w:rsid w:val="00561537"/>
    <w:rsid w:val="00561B2B"/>
    <w:rsid w:val="005626AA"/>
    <w:rsid w:val="00562EE2"/>
    <w:rsid w:val="00563C01"/>
    <w:rsid w:val="00564104"/>
    <w:rsid w:val="0056412C"/>
    <w:rsid w:val="0056570E"/>
    <w:rsid w:val="005662C7"/>
    <w:rsid w:val="0056681E"/>
    <w:rsid w:val="00566F92"/>
    <w:rsid w:val="0056737B"/>
    <w:rsid w:val="005674BA"/>
    <w:rsid w:val="00567FEC"/>
    <w:rsid w:val="00571647"/>
    <w:rsid w:val="00571BB4"/>
    <w:rsid w:val="00571FD0"/>
    <w:rsid w:val="00571FDB"/>
    <w:rsid w:val="005720E9"/>
    <w:rsid w:val="0057225A"/>
    <w:rsid w:val="005741A8"/>
    <w:rsid w:val="00574383"/>
    <w:rsid w:val="00574641"/>
    <w:rsid w:val="00574ACA"/>
    <w:rsid w:val="00574F80"/>
    <w:rsid w:val="00576B6A"/>
    <w:rsid w:val="00577E5E"/>
    <w:rsid w:val="00577F62"/>
    <w:rsid w:val="00581033"/>
    <w:rsid w:val="00581F8D"/>
    <w:rsid w:val="00582709"/>
    <w:rsid w:val="0058293A"/>
    <w:rsid w:val="00584DA9"/>
    <w:rsid w:val="00585CBB"/>
    <w:rsid w:val="00585EF7"/>
    <w:rsid w:val="0059036B"/>
    <w:rsid w:val="00593DE3"/>
    <w:rsid w:val="00594470"/>
    <w:rsid w:val="005946EB"/>
    <w:rsid w:val="0059529A"/>
    <w:rsid w:val="00595A4D"/>
    <w:rsid w:val="00596019"/>
    <w:rsid w:val="00596121"/>
    <w:rsid w:val="00596768"/>
    <w:rsid w:val="00597D23"/>
    <w:rsid w:val="005A299D"/>
    <w:rsid w:val="005A3AE7"/>
    <w:rsid w:val="005A4129"/>
    <w:rsid w:val="005A4941"/>
    <w:rsid w:val="005A56FC"/>
    <w:rsid w:val="005A5C84"/>
    <w:rsid w:val="005A7CE5"/>
    <w:rsid w:val="005B06FB"/>
    <w:rsid w:val="005B13CF"/>
    <w:rsid w:val="005B2DD2"/>
    <w:rsid w:val="005B32C8"/>
    <w:rsid w:val="005B3FD0"/>
    <w:rsid w:val="005B46A9"/>
    <w:rsid w:val="005B6D64"/>
    <w:rsid w:val="005B6E90"/>
    <w:rsid w:val="005C4533"/>
    <w:rsid w:val="005C4796"/>
    <w:rsid w:val="005C54C6"/>
    <w:rsid w:val="005C589E"/>
    <w:rsid w:val="005C7183"/>
    <w:rsid w:val="005D0150"/>
    <w:rsid w:val="005D0BA9"/>
    <w:rsid w:val="005D16CE"/>
    <w:rsid w:val="005D1A82"/>
    <w:rsid w:val="005D1AB8"/>
    <w:rsid w:val="005D2DF7"/>
    <w:rsid w:val="005D6827"/>
    <w:rsid w:val="005E0AE7"/>
    <w:rsid w:val="005E2756"/>
    <w:rsid w:val="005E2B63"/>
    <w:rsid w:val="005E2BDB"/>
    <w:rsid w:val="005E3A0C"/>
    <w:rsid w:val="005E51B2"/>
    <w:rsid w:val="005E5A31"/>
    <w:rsid w:val="005E6DF6"/>
    <w:rsid w:val="005F01EF"/>
    <w:rsid w:val="005F172A"/>
    <w:rsid w:val="005F1BB2"/>
    <w:rsid w:val="005F2024"/>
    <w:rsid w:val="005F22A4"/>
    <w:rsid w:val="005F2490"/>
    <w:rsid w:val="005F3A4B"/>
    <w:rsid w:val="005F476C"/>
    <w:rsid w:val="005F5084"/>
    <w:rsid w:val="005F5F06"/>
    <w:rsid w:val="005F6C0F"/>
    <w:rsid w:val="005F7A6B"/>
    <w:rsid w:val="006008BB"/>
    <w:rsid w:val="00601E38"/>
    <w:rsid w:val="00602634"/>
    <w:rsid w:val="006054E4"/>
    <w:rsid w:val="00605B3A"/>
    <w:rsid w:val="00605FCB"/>
    <w:rsid w:val="0061163F"/>
    <w:rsid w:val="006123E3"/>
    <w:rsid w:val="00613561"/>
    <w:rsid w:val="006142F3"/>
    <w:rsid w:val="0061436A"/>
    <w:rsid w:val="006148F7"/>
    <w:rsid w:val="00614F63"/>
    <w:rsid w:val="006157DC"/>
    <w:rsid w:val="00622B42"/>
    <w:rsid w:val="00623379"/>
    <w:rsid w:val="006234A7"/>
    <w:rsid w:val="00623C38"/>
    <w:rsid w:val="00626460"/>
    <w:rsid w:val="006266AC"/>
    <w:rsid w:val="00627020"/>
    <w:rsid w:val="006276EE"/>
    <w:rsid w:val="006305C1"/>
    <w:rsid w:val="006308A3"/>
    <w:rsid w:val="00632916"/>
    <w:rsid w:val="006337B4"/>
    <w:rsid w:val="00633866"/>
    <w:rsid w:val="00633A84"/>
    <w:rsid w:val="00635AD2"/>
    <w:rsid w:val="006360FF"/>
    <w:rsid w:val="006368D4"/>
    <w:rsid w:val="006374F1"/>
    <w:rsid w:val="0064027A"/>
    <w:rsid w:val="006419F3"/>
    <w:rsid w:val="00642775"/>
    <w:rsid w:val="00643D9D"/>
    <w:rsid w:val="0064416D"/>
    <w:rsid w:val="006464A4"/>
    <w:rsid w:val="00650EFC"/>
    <w:rsid w:val="006522A4"/>
    <w:rsid w:val="00652504"/>
    <w:rsid w:val="00652840"/>
    <w:rsid w:val="00652D05"/>
    <w:rsid w:val="00652D27"/>
    <w:rsid w:val="006536CE"/>
    <w:rsid w:val="00653DFE"/>
    <w:rsid w:val="006545C0"/>
    <w:rsid w:val="00654CA8"/>
    <w:rsid w:val="00654EF4"/>
    <w:rsid w:val="0065559D"/>
    <w:rsid w:val="006564CF"/>
    <w:rsid w:val="0065694D"/>
    <w:rsid w:val="00656DBF"/>
    <w:rsid w:val="0066037A"/>
    <w:rsid w:val="00660495"/>
    <w:rsid w:val="00660B49"/>
    <w:rsid w:val="00661882"/>
    <w:rsid w:val="00663D9B"/>
    <w:rsid w:val="00663E73"/>
    <w:rsid w:val="006647FC"/>
    <w:rsid w:val="0066586D"/>
    <w:rsid w:val="00666427"/>
    <w:rsid w:val="006664E1"/>
    <w:rsid w:val="0067033E"/>
    <w:rsid w:val="00670A6B"/>
    <w:rsid w:val="0067244B"/>
    <w:rsid w:val="00675545"/>
    <w:rsid w:val="00675910"/>
    <w:rsid w:val="00675A77"/>
    <w:rsid w:val="006769C2"/>
    <w:rsid w:val="00677751"/>
    <w:rsid w:val="00677D38"/>
    <w:rsid w:val="006804CC"/>
    <w:rsid w:val="00682F4D"/>
    <w:rsid w:val="006833E7"/>
    <w:rsid w:val="00686AB8"/>
    <w:rsid w:val="00690E03"/>
    <w:rsid w:val="00692F0E"/>
    <w:rsid w:val="00694A82"/>
    <w:rsid w:val="00695A8C"/>
    <w:rsid w:val="006961FE"/>
    <w:rsid w:val="00697C5A"/>
    <w:rsid w:val="006A0244"/>
    <w:rsid w:val="006A1207"/>
    <w:rsid w:val="006A1676"/>
    <w:rsid w:val="006A3386"/>
    <w:rsid w:val="006A3946"/>
    <w:rsid w:val="006A4CA6"/>
    <w:rsid w:val="006A5F4B"/>
    <w:rsid w:val="006A6B12"/>
    <w:rsid w:val="006B18B1"/>
    <w:rsid w:val="006B321C"/>
    <w:rsid w:val="006B32D6"/>
    <w:rsid w:val="006B4331"/>
    <w:rsid w:val="006B45AD"/>
    <w:rsid w:val="006B482C"/>
    <w:rsid w:val="006B50E3"/>
    <w:rsid w:val="006B652A"/>
    <w:rsid w:val="006B7B33"/>
    <w:rsid w:val="006C0207"/>
    <w:rsid w:val="006C0496"/>
    <w:rsid w:val="006C050C"/>
    <w:rsid w:val="006C2708"/>
    <w:rsid w:val="006C5621"/>
    <w:rsid w:val="006C76DE"/>
    <w:rsid w:val="006C7838"/>
    <w:rsid w:val="006D211A"/>
    <w:rsid w:val="006D234E"/>
    <w:rsid w:val="006D3D52"/>
    <w:rsid w:val="006D4B56"/>
    <w:rsid w:val="006D5604"/>
    <w:rsid w:val="006D713B"/>
    <w:rsid w:val="006E135A"/>
    <w:rsid w:val="006E343F"/>
    <w:rsid w:val="006E4916"/>
    <w:rsid w:val="006E6CD7"/>
    <w:rsid w:val="006F1ABA"/>
    <w:rsid w:val="006F1B9E"/>
    <w:rsid w:val="006F4623"/>
    <w:rsid w:val="006F4A63"/>
    <w:rsid w:val="006F5B66"/>
    <w:rsid w:val="006F7968"/>
    <w:rsid w:val="0070107C"/>
    <w:rsid w:val="00702DE3"/>
    <w:rsid w:val="007031C9"/>
    <w:rsid w:val="00704CA4"/>
    <w:rsid w:val="00704D14"/>
    <w:rsid w:val="00705134"/>
    <w:rsid w:val="0071021E"/>
    <w:rsid w:val="0071057C"/>
    <w:rsid w:val="007129EA"/>
    <w:rsid w:val="00712E62"/>
    <w:rsid w:val="00712F5C"/>
    <w:rsid w:val="00713015"/>
    <w:rsid w:val="007137FB"/>
    <w:rsid w:val="00713BDB"/>
    <w:rsid w:val="00713C09"/>
    <w:rsid w:val="00713D6B"/>
    <w:rsid w:val="00714F76"/>
    <w:rsid w:val="007179FE"/>
    <w:rsid w:val="007204E1"/>
    <w:rsid w:val="0072056D"/>
    <w:rsid w:val="00721CA3"/>
    <w:rsid w:val="00722413"/>
    <w:rsid w:val="00722DE3"/>
    <w:rsid w:val="00723133"/>
    <w:rsid w:val="007234E2"/>
    <w:rsid w:val="00724348"/>
    <w:rsid w:val="007249DC"/>
    <w:rsid w:val="00725A34"/>
    <w:rsid w:val="007270C1"/>
    <w:rsid w:val="0072765F"/>
    <w:rsid w:val="007303F5"/>
    <w:rsid w:val="00730B6F"/>
    <w:rsid w:val="00730EC2"/>
    <w:rsid w:val="007326A4"/>
    <w:rsid w:val="007332B8"/>
    <w:rsid w:val="0073376B"/>
    <w:rsid w:val="00734436"/>
    <w:rsid w:val="00735813"/>
    <w:rsid w:val="0073592F"/>
    <w:rsid w:val="00736028"/>
    <w:rsid w:val="00737E3E"/>
    <w:rsid w:val="00741550"/>
    <w:rsid w:val="0074184B"/>
    <w:rsid w:val="007423DC"/>
    <w:rsid w:val="00744516"/>
    <w:rsid w:val="007474DD"/>
    <w:rsid w:val="00747FE7"/>
    <w:rsid w:val="007503A1"/>
    <w:rsid w:val="00750CF5"/>
    <w:rsid w:val="00752396"/>
    <w:rsid w:val="007525EA"/>
    <w:rsid w:val="0075301C"/>
    <w:rsid w:val="007545F0"/>
    <w:rsid w:val="0075529A"/>
    <w:rsid w:val="00755593"/>
    <w:rsid w:val="00756418"/>
    <w:rsid w:val="007606E1"/>
    <w:rsid w:val="007608F8"/>
    <w:rsid w:val="00762B5E"/>
    <w:rsid w:val="00763FCE"/>
    <w:rsid w:val="00765336"/>
    <w:rsid w:val="00765BE9"/>
    <w:rsid w:val="0076608A"/>
    <w:rsid w:val="0076671D"/>
    <w:rsid w:val="00766B93"/>
    <w:rsid w:val="0077178D"/>
    <w:rsid w:val="00773519"/>
    <w:rsid w:val="0077484B"/>
    <w:rsid w:val="00775415"/>
    <w:rsid w:val="00777A85"/>
    <w:rsid w:val="00777C1D"/>
    <w:rsid w:val="00782760"/>
    <w:rsid w:val="00782CFD"/>
    <w:rsid w:val="00783EF9"/>
    <w:rsid w:val="0078495B"/>
    <w:rsid w:val="00786814"/>
    <w:rsid w:val="00786C8A"/>
    <w:rsid w:val="007870AA"/>
    <w:rsid w:val="0078724F"/>
    <w:rsid w:val="007926A3"/>
    <w:rsid w:val="007931DB"/>
    <w:rsid w:val="00794402"/>
    <w:rsid w:val="007948B9"/>
    <w:rsid w:val="007960F9"/>
    <w:rsid w:val="007A1F45"/>
    <w:rsid w:val="007A22CD"/>
    <w:rsid w:val="007A2C38"/>
    <w:rsid w:val="007A3318"/>
    <w:rsid w:val="007A5D58"/>
    <w:rsid w:val="007B0407"/>
    <w:rsid w:val="007B04C2"/>
    <w:rsid w:val="007B169E"/>
    <w:rsid w:val="007B252E"/>
    <w:rsid w:val="007B3633"/>
    <w:rsid w:val="007B3CF2"/>
    <w:rsid w:val="007B46A9"/>
    <w:rsid w:val="007B4ECE"/>
    <w:rsid w:val="007B4EDA"/>
    <w:rsid w:val="007B4F2B"/>
    <w:rsid w:val="007B50EA"/>
    <w:rsid w:val="007C0B32"/>
    <w:rsid w:val="007C106D"/>
    <w:rsid w:val="007C153F"/>
    <w:rsid w:val="007C1A37"/>
    <w:rsid w:val="007C22EB"/>
    <w:rsid w:val="007C2315"/>
    <w:rsid w:val="007C42BB"/>
    <w:rsid w:val="007C52CE"/>
    <w:rsid w:val="007C5EBF"/>
    <w:rsid w:val="007C69AE"/>
    <w:rsid w:val="007D078E"/>
    <w:rsid w:val="007D156F"/>
    <w:rsid w:val="007D1F22"/>
    <w:rsid w:val="007D1F59"/>
    <w:rsid w:val="007D2A02"/>
    <w:rsid w:val="007D3C6B"/>
    <w:rsid w:val="007D4FDB"/>
    <w:rsid w:val="007D58A0"/>
    <w:rsid w:val="007D5DCA"/>
    <w:rsid w:val="007D7857"/>
    <w:rsid w:val="007D79A6"/>
    <w:rsid w:val="007D7D92"/>
    <w:rsid w:val="007E060A"/>
    <w:rsid w:val="007E10E2"/>
    <w:rsid w:val="007E11F8"/>
    <w:rsid w:val="007E178F"/>
    <w:rsid w:val="007E1E3B"/>
    <w:rsid w:val="007E251C"/>
    <w:rsid w:val="007E2CC5"/>
    <w:rsid w:val="007E6C5D"/>
    <w:rsid w:val="007F0109"/>
    <w:rsid w:val="007F19D9"/>
    <w:rsid w:val="007F4028"/>
    <w:rsid w:val="007F5886"/>
    <w:rsid w:val="007F6A58"/>
    <w:rsid w:val="007F6FF9"/>
    <w:rsid w:val="007F7F4C"/>
    <w:rsid w:val="008001BE"/>
    <w:rsid w:val="008003D3"/>
    <w:rsid w:val="0080182E"/>
    <w:rsid w:val="008018DD"/>
    <w:rsid w:val="00801C70"/>
    <w:rsid w:val="00802BED"/>
    <w:rsid w:val="008039C8"/>
    <w:rsid w:val="00805146"/>
    <w:rsid w:val="00805380"/>
    <w:rsid w:val="008070D2"/>
    <w:rsid w:val="00811504"/>
    <w:rsid w:val="008122E3"/>
    <w:rsid w:val="008133CD"/>
    <w:rsid w:val="00813747"/>
    <w:rsid w:val="008177F1"/>
    <w:rsid w:val="00820E2C"/>
    <w:rsid w:val="00821BA8"/>
    <w:rsid w:val="00822C34"/>
    <w:rsid w:val="00823F7B"/>
    <w:rsid w:val="00824B38"/>
    <w:rsid w:val="00825040"/>
    <w:rsid w:val="008260DB"/>
    <w:rsid w:val="00826562"/>
    <w:rsid w:val="008331B2"/>
    <w:rsid w:val="008344DE"/>
    <w:rsid w:val="008354EC"/>
    <w:rsid w:val="00837D04"/>
    <w:rsid w:val="00842C73"/>
    <w:rsid w:val="00843678"/>
    <w:rsid w:val="00844658"/>
    <w:rsid w:val="00847148"/>
    <w:rsid w:val="008507A3"/>
    <w:rsid w:val="0085134E"/>
    <w:rsid w:val="0085233B"/>
    <w:rsid w:val="008524D0"/>
    <w:rsid w:val="00852C40"/>
    <w:rsid w:val="008536CB"/>
    <w:rsid w:val="00853B79"/>
    <w:rsid w:val="00853E96"/>
    <w:rsid w:val="00854675"/>
    <w:rsid w:val="00854B36"/>
    <w:rsid w:val="00857CDE"/>
    <w:rsid w:val="00860A3C"/>
    <w:rsid w:val="0086121F"/>
    <w:rsid w:val="00861F5C"/>
    <w:rsid w:val="008628EB"/>
    <w:rsid w:val="008659C0"/>
    <w:rsid w:val="00865D3E"/>
    <w:rsid w:val="00866BAC"/>
    <w:rsid w:val="0086723C"/>
    <w:rsid w:val="008672AE"/>
    <w:rsid w:val="00870508"/>
    <w:rsid w:val="00870A68"/>
    <w:rsid w:val="00871E27"/>
    <w:rsid w:val="00872859"/>
    <w:rsid w:val="00874A8D"/>
    <w:rsid w:val="00874AAE"/>
    <w:rsid w:val="0088060B"/>
    <w:rsid w:val="00880E17"/>
    <w:rsid w:val="00880FDC"/>
    <w:rsid w:val="00881287"/>
    <w:rsid w:val="00882639"/>
    <w:rsid w:val="008826F0"/>
    <w:rsid w:val="00883195"/>
    <w:rsid w:val="00884F5C"/>
    <w:rsid w:val="00885CB9"/>
    <w:rsid w:val="008862B1"/>
    <w:rsid w:val="00886DDB"/>
    <w:rsid w:val="00890CE6"/>
    <w:rsid w:val="00894389"/>
    <w:rsid w:val="008A1730"/>
    <w:rsid w:val="008A2315"/>
    <w:rsid w:val="008A2ECE"/>
    <w:rsid w:val="008A3E45"/>
    <w:rsid w:val="008B0503"/>
    <w:rsid w:val="008B19AA"/>
    <w:rsid w:val="008B1B51"/>
    <w:rsid w:val="008B5854"/>
    <w:rsid w:val="008B7741"/>
    <w:rsid w:val="008B7DEF"/>
    <w:rsid w:val="008C067C"/>
    <w:rsid w:val="008C0EFD"/>
    <w:rsid w:val="008C1726"/>
    <w:rsid w:val="008C268B"/>
    <w:rsid w:val="008C2C99"/>
    <w:rsid w:val="008C66E1"/>
    <w:rsid w:val="008C7576"/>
    <w:rsid w:val="008C75C0"/>
    <w:rsid w:val="008C75D8"/>
    <w:rsid w:val="008C78C3"/>
    <w:rsid w:val="008C7E63"/>
    <w:rsid w:val="008D2357"/>
    <w:rsid w:val="008D2378"/>
    <w:rsid w:val="008D2B67"/>
    <w:rsid w:val="008D2EB0"/>
    <w:rsid w:val="008D72A8"/>
    <w:rsid w:val="008E1650"/>
    <w:rsid w:val="008E1E93"/>
    <w:rsid w:val="008E2C2D"/>
    <w:rsid w:val="008E2C59"/>
    <w:rsid w:val="008E3C48"/>
    <w:rsid w:val="008E42DA"/>
    <w:rsid w:val="008E45DF"/>
    <w:rsid w:val="008E4C1F"/>
    <w:rsid w:val="008E6ED2"/>
    <w:rsid w:val="008F0BAB"/>
    <w:rsid w:val="008F1E53"/>
    <w:rsid w:val="008F2F9F"/>
    <w:rsid w:val="008F6282"/>
    <w:rsid w:val="008F771C"/>
    <w:rsid w:val="00900E04"/>
    <w:rsid w:val="009036A8"/>
    <w:rsid w:val="0090465C"/>
    <w:rsid w:val="00905BA1"/>
    <w:rsid w:val="009061D0"/>
    <w:rsid w:val="009100C6"/>
    <w:rsid w:val="009118FE"/>
    <w:rsid w:val="0091317B"/>
    <w:rsid w:val="00913BE7"/>
    <w:rsid w:val="00913C46"/>
    <w:rsid w:val="009140C2"/>
    <w:rsid w:val="00914A86"/>
    <w:rsid w:val="00915A9F"/>
    <w:rsid w:val="009208B6"/>
    <w:rsid w:val="009218EC"/>
    <w:rsid w:val="009224A4"/>
    <w:rsid w:val="00922548"/>
    <w:rsid w:val="00922C36"/>
    <w:rsid w:val="009245C0"/>
    <w:rsid w:val="00924D43"/>
    <w:rsid w:val="0092659A"/>
    <w:rsid w:val="00926BE6"/>
    <w:rsid w:val="009274AC"/>
    <w:rsid w:val="009301B1"/>
    <w:rsid w:val="00931CEA"/>
    <w:rsid w:val="00932994"/>
    <w:rsid w:val="00932FA9"/>
    <w:rsid w:val="009331BD"/>
    <w:rsid w:val="00934652"/>
    <w:rsid w:val="00934C63"/>
    <w:rsid w:val="009369CC"/>
    <w:rsid w:val="00940697"/>
    <w:rsid w:val="00941E9D"/>
    <w:rsid w:val="00942A14"/>
    <w:rsid w:val="00943352"/>
    <w:rsid w:val="009436BA"/>
    <w:rsid w:val="0094616E"/>
    <w:rsid w:val="009469AF"/>
    <w:rsid w:val="00950E73"/>
    <w:rsid w:val="0095137B"/>
    <w:rsid w:val="00951BFB"/>
    <w:rsid w:val="009525C3"/>
    <w:rsid w:val="009526B1"/>
    <w:rsid w:val="00952D9A"/>
    <w:rsid w:val="00953056"/>
    <w:rsid w:val="00953679"/>
    <w:rsid w:val="00960603"/>
    <w:rsid w:val="00960E6B"/>
    <w:rsid w:val="00961077"/>
    <w:rsid w:val="00961903"/>
    <w:rsid w:val="00962507"/>
    <w:rsid w:val="0096308E"/>
    <w:rsid w:val="0096312C"/>
    <w:rsid w:val="0096408A"/>
    <w:rsid w:val="0096469E"/>
    <w:rsid w:val="009649EF"/>
    <w:rsid w:val="00965DE9"/>
    <w:rsid w:val="00966313"/>
    <w:rsid w:val="00967C46"/>
    <w:rsid w:val="009724FD"/>
    <w:rsid w:val="009725E9"/>
    <w:rsid w:val="009732EF"/>
    <w:rsid w:val="0097362B"/>
    <w:rsid w:val="00974F26"/>
    <w:rsid w:val="00975956"/>
    <w:rsid w:val="00975FF0"/>
    <w:rsid w:val="00980BFC"/>
    <w:rsid w:val="00980E34"/>
    <w:rsid w:val="00981030"/>
    <w:rsid w:val="009812EF"/>
    <w:rsid w:val="00981F97"/>
    <w:rsid w:val="00983011"/>
    <w:rsid w:val="009835F6"/>
    <w:rsid w:val="009845CF"/>
    <w:rsid w:val="00984951"/>
    <w:rsid w:val="0098593F"/>
    <w:rsid w:val="00986CDD"/>
    <w:rsid w:val="00987583"/>
    <w:rsid w:val="00987A22"/>
    <w:rsid w:val="00990BF6"/>
    <w:rsid w:val="00990CAD"/>
    <w:rsid w:val="0099101C"/>
    <w:rsid w:val="00991237"/>
    <w:rsid w:val="009921ED"/>
    <w:rsid w:val="0099324A"/>
    <w:rsid w:val="00993517"/>
    <w:rsid w:val="00993657"/>
    <w:rsid w:val="0099528D"/>
    <w:rsid w:val="009952EC"/>
    <w:rsid w:val="00995528"/>
    <w:rsid w:val="00997C12"/>
    <w:rsid w:val="009A1154"/>
    <w:rsid w:val="009A293E"/>
    <w:rsid w:val="009A2F0E"/>
    <w:rsid w:val="009A3C5E"/>
    <w:rsid w:val="009A7F8A"/>
    <w:rsid w:val="009B012D"/>
    <w:rsid w:val="009B1765"/>
    <w:rsid w:val="009B1C4D"/>
    <w:rsid w:val="009B20D2"/>
    <w:rsid w:val="009B2169"/>
    <w:rsid w:val="009B2E51"/>
    <w:rsid w:val="009C0FA8"/>
    <w:rsid w:val="009C1ABE"/>
    <w:rsid w:val="009C353C"/>
    <w:rsid w:val="009C5A66"/>
    <w:rsid w:val="009D01DB"/>
    <w:rsid w:val="009D0914"/>
    <w:rsid w:val="009D1409"/>
    <w:rsid w:val="009D2A7E"/>
    <w:rsid w:val="009D3137"/>
    <w:rsid w:val="009D771C"/>
    <w:rsid w:val="009D7F71"/>
    <w:rsid w:val="009E0E98"/>
    <w:rsid w:val="009E0F23"/>
    <w:rsid w:val="009E3BAC"/>
    <w:rsid w:val="009E4017"/>
    <w:rsid w:val="009E41FB"/>
    <w:rsid w:val="009E466E"/>
    <w:rsid w:val="009E52A7"/>
    <w:rsid w:val="009E5B68"/>
    <w:rsid w:val="009E6FE9"/>
    <w:rsid w:val="009E719E"/>
    <w:rsid w:val="009F0D03"/>
    <w:rsid w:val="009F0EA9"/>
    <w:rsid w:val="009F3920"/>
    <w:rsid w:val="009F3CAF"/>
    <w:rsid w:val="009F3E4A"/>
    <w:rsid w:val="009F43B2"/>
    <w:rsid w:val="009F4505"/>
    <w:rsid w:val="009F4733"/>
    <w:rsid w:val="009F4988"/>
    <w:rsid w:val="009F4F45"/>
    <w:rsid w:val="009F4FE3"/>
    <w:rsid w:val="009F538E"/>
    <w:rsid w:val="009F66D7"/>
    <w:rsid w:val="009F67F7"/>
    <w:rsid w:val="009F68C1"/>
    <w:rsid w:val="009F6CC0"/>
    <w:rsid w:val="00A01E29"/>
    <w:rsid w:val="00A02310"/>
    <w:rsid w:val="00A03D11"/>
    <w:rsid w:val="00A05C45"/>
    <w:rsid w:val="00A07C8A"/>
    <w:rsid w:val="00A10397"/>
    <w:rsid w:val="00A10765"/>
    <w:rsid w:val="00A10F5A"/>
    <w:rsid w:val="00A10FD0"/>
    <w:rsid w:val="00A11039"/>
    <w:rsid w:val="00A13A52"/>
    <w:rsid w:val="00A13ADB"/>
    <w:rsid w:val="00A142D6"/>
    <w:rsid w:val="00A1495E"/>
    <w:rsid w:val="00A15D91"/>
    <w:rsid w:val="00A15F4B"/>
    <w:rsid w:val="00A16B80"/>
    <w:rsid w:val="00A16CF9"/>
    <w:rsid w:val="00A16F71"/>
    <w:rsid w:val="00A176F2"/>
    <w:rsid w:val="00A202B0"/>
    <w:rsid w:val="00A20CFE"/>
    <w:rsid w:val="00A212D9"/>
    <w:rsid w:val="00A21C00"/>
    <w:rsid w:val="00A21C6F"/>
    <w:rsid w:val="00A230FD"/>
    <w:rsid w:val="00A23EF1"/>
    <w:rsid w:val="00A248F2"/>
    <w:rsid w:val="00A272D7"/>
    <w:rsid w:val="00A279B7"/>
    <w:rsid w:val="00A27B5E"/>
    <w:rsid w:val="00A301AB"/>
    <w:rsid w:val="00A31AE5"/>
    <w:rsid w:val="00A34778"/>
    <w:rsid w:val="00A35016"/>
    <w:rsid w:val="00A350B8"/>
    <w:rsid w:val="00A35910"/>
    <w:rsid w:val="00A366BD"/>
    <w:rsid w:val="00A40467"/>
    <w:rsid w:val="00A407A1"/>
    <w:rsid w:val="00A41072"/>
    <w:rsid w:val="00A438B1"/>
    <w:rsid w:val="00A44395"/>
    <w:rsid w:val="00A45AD6"/>
    <w:rsid w:val="00A47DFA"/>
    <w:rsid w:val="00A510AC"/>
    <w:rsid w:val="00A533B7"/>
    <w:rsid w:val="00A538AF"/>
    <w:rsid w:val="00A543F2"/>
    <w:rsid w:val="00A554F5"/>
    <w:rsid w:val="00A56A48"/>
    <w:rsid w:val="00A60151"/>
    <w:rsid w:val="00A61557"/>
    <w:rsid w:val="00A623FE"/>
    <w:rsid w:val="00A63005"/>
    <w:rsid w:val="00A644A7"/>
    <w:rsid w:val="00A648C4"/>
    <w:rsid w:val="00A64ED1"/>
    <w:rsid w:val="00A6613E"/>
    <w:rsid w:val="00A66379"/>
    <w:rsid w:val="00A666D8"/>
    <w:rsid w:val="00A667AE"/>
    <w:rsid w:val="00A669DA"/>
    <w:rsid w:val="00A7009D"/>
    <w:rsid w:val="00A71B88"/>
    <w:rsid w:val="00A71EE4"/>
    <w:rsid w:val="00A739E3"/>
    <w:rsid w:val="00A74449"/>
    <w:rsid w:val="00A74799"/>
    <w:rsid w:val="00A80018"/>
    <w:rsid w:val="00A8042B"/>
    <w:rsid w:val="00A81272"/>
    <w:rsid w:val="00A829AE"/>
    <w:rsid w:val="00A82B58"/>
    <w:rsid w:val="00A83077"/>
    <w:rsid w:val="00A8428F"/>
    <w:rsid w:val="00A864AB"/>
    <w:rsid w:val="00A874DD"/>
    <w:rsid w:val="00A875EC"/>
    <w:rsid w:val="00A87715"/>
    <w:rsid w:val="00A87E81"/>
    <w:rsid w:val="00A90794"/>
    <w:rsid w:val="00A90CD1"/>
    <w:rsid w:val="00A91398"/>
    <w:rsid w:val="00A92759"/>
    <w:rsid w:val="00A93961"/>
    <w:rsid w:val="00A94263"/>
    <w:rsid w:val="00A9518D"/>
    <w:rsid w:val="00A95D9C"/>
    <w:rsid w:val="00A965F9"/>
    <w:rsid w:val="00AA08A0"/>
    <w:rsid w:val="00AA14B8"/>
    <w:rsid w:val="00AA14D2"/>
    <w:rsid w:val="00AA1DE9"/>
    <w:rsid w:val="00AA2950"/>
    <w:rsid w:val="00AA50C9"/>
    <w:rsid w:val="00AA6190"/>
    <w:rsid w:val="00AA6C5D"/>
    <w:rsid w:val="00AA7803"/>
    <w:rsid w:val="00AA7E61"/>
    <w:rsid w:val="00AB1619"/>
    <w:rsid w:val="00AB18A7"/>
    <w:rsid w:val="00AB1F4C"/>
    <w:rsid w:val="00AB2452"/>
    <w:rsid w:val="00AB49C9"/>
    <w:rsid w:val="00AC0197"/>
    <w:rsid w:val="00AC0A37"/>
    <w:rsid w:val="00AC117D"/>
    <w:rsid w:val="00AC202D"/>
    <w:rsid w:val="00AC2386"/>
    <w:rsid w:val="00AC31C3"/>
    <w:rsid w:val="00AC3FDF"/>
    <w:rsid w:val="00AC48CD"/>
    <w:rsid w:val="00AC51C4"/>
    <w:rsid w:val="00AC6108"/>
    <w:rsid w:val="00AC6258"/>
    <w:rsid w:val="00AC69E0"/>
    <w:rsid w:val="00AC7325"/>
    <w:rsid w:val="00AD1D47"/>
    <w:rsid w:val="00AD1F4B"/>
    <w:rsid w:val="00AD6784"/>
    <w:rsid w:val="00AD7EBF"/>
    <w:rsid w:val="00AE07AB"/>
    <w:rsid w:val="00AE0AB4"/>
    <w:rsid w:val="00AE0F95"/>
    <w:rsid w:val="00AE1816"/>
    <w:rsid w:val="00AE310A"/>
    <w:rsid w:val="00AE4935"/>
    <w:rsid w:val="00AF0217"/>
    <w:rsid w:val="00AF1A3E"/>
    <w:rsid w:val="00AF4CC6"/>
    <w:rsid w:val="00AF4E94"/>
    <w:rsid w:val="00AF6D9F"/>
    <w:rsid w:val="00AF7F54"/>
    <w:rsid w:val="00B0026F"/>
    <w:rsid w:val="00B02E10"/>
    <w:rsid w:val="00B050DB"/>
    <w:rsid w:val="00B054AF"/>
    <w:rsid w:val="00B06619"/>
    <w:rsid w:val="00B066F8"/>
    <w:rsid w:val="00B0678E"/>
    <w:rsid w:val="00B0795D"/>
    <w:rsid w:val="00B07A01"/>
    <w:rsid w:val="00B10059"/>
    <w:rsid w:val="00B131B7"/>
    <w:rsid w:val="00B15EDC"/>
    <w:rsid w:val="00B1685C"/>
    <w:rsid w:val="00B1738D"/>
    <w:rsid w:val="00B20248"/>
    <w:rsid w:val="00B20CB8"/>
    <w:rsid w:val="00B21C99"/>
    <w:rsid w:val="00B22750"/>
    <w:rsid w:val="00B24EE8"/>
    <w:rsid w:val="00B25250"/>
    <w:rsid w:val="00B25843"/>
    <w:rsid w:val="00B259D7"/>
    <w:rsid w:val="00B260D0"/>
    <w:rsid w:val="00B26A78"/>
    <w:rsid w:val="00B276A9"/>
    <w:rsid w:val="00B306E4"/>
    <w:rsid w:val="00B311F7"/>
    <w:rsid w:val="00B3182C"/>
    <w:rsid w:val="00B32290"/>
    <w:rsid w:val="00B323BF"/>
    <w:rsid w:val="00B34691"/>
    <w:rsid w:val="00B34D6C"/>
    <w:rsid w:val="00B34E42"/>
    <w:rsid w:val="00B35D5C"/>
    <w:rsid w:val="00B36165"/>
    <w:rsid w:val="00B37506"/>
    <w:rsid w:val="00B4186D"/>
    <w:rsid w:val="00B418FD"/>
    <w:rsid w:val="00B42F00"/>
    <w:rsid w:val="00B45649"/>
    <w:rsid w:val="00B468C2"/>
    <w:rsid w:val="00B46A21"/>
    <w:rsid w:val="00B479E5"/>
    <w:rsid w:val="00B50B7A"/>
    <w:rsid w:val="00B51382"/>
    <w:rsid w:val="00B51EFE"/>
    <w:rsid w:val="00B52DC1"/>
    <w:rsid w:val="00B5594F"/>
    <w:rsid w:val="00B5632E"/>
    <w:rsid w:val="00B61D35"/>
    <w:rsid w:val="00B63145"/>
    <w:rsid w:val="00B63B63"/>
    <w:rsid w:val="00B64B50"/>
    <w:rsid w:val="00B64C77"/>
    <w:rsid w:val="00B6510A"/>
    <w:rsid w:val="00B65D83"/>
    <w:rsid w:val="00B670A8"/>
    <w:rsid w:val="00B67AEB"/>
    <w:rsid w:val="00B71BBF"/>
    <w:rsid w:val="00B72302"/>
    <w:rsid w:val="00B72414"/>
    <w:rsid w:val="00B72E10"/>
    <w:rsid w:val="00B733AC"/>
    <w:rsid w:val="00B738E9"/>
    <w:rsid w:val="00B73FBB"/>
    <w:rsid w:val="00B73FE6"/>
    <w:rsid w:val="00B758BF"/>
    <w:rsid w:val="00B75C11"/>
    <w:rsid w:val="00B81E17"/>
    <w:rsid w:val="00B846ED"/>
    <w:rsid w:val="00B84C14"/>
    <w:rsid w:val="00B85B9E"/>
    <w:rsid w:val="00B87138"/>
    <w:rsid w:val="00B87CB5"/>
    <w:rsid w:val="00B9074C"/>
    <w:rsid w:val="00B90DE7"/>
    <w:rsid w:val="00B910BE"/>
    <w:rsid w:val="00B91970"/>
    <w:rsid w:val="00B92963"/>
    <w:rsid w:val="00B9328F"/>
    <w:rsid w:val="00B93C9B"/>
    <w:rsid w:val="00B95603"/>
    <w:rsid w:val="00B959BD"/>
    <w:rsid w:val="00B96006"/>
    <w:rsid w:val="00B96277"/>
    <w:rsid w:val="00B97D1A"/>
    <w:rsid w:val="00B97FAE"/>
    <w:rsid w:val="00BA24B0"/>
    <w:rsid w:val="00BA381A"/>
    <w:rsid w:val="00BA3F4D"/>
    <w:rsid w:val="00BA44B5"/>
    <w:rsid w:val="00BA44EF"/>
    <w:rsid w:val="00BA4660"/>
    <w:rsid w:val="00BA72CF"/>
    <w:rsid w:val="00BA73F1"/>
    <w:rsid w:val="00BA7704"/>
    <w:rsid w:val="00BA7940"/>
    <w:rsid w:val="00BB1155"/>
    <w:rsid w:val="00BB1B10"/>
    <w:rsid w:val="00BB24A8"/>
    <w:rsid w:val="00BB5432"/>
    <w:rsid w:val="00BB7477"/>
    <w:rsid w:val="00BC010A"/>
    <w:rsid w:val="00BC043F"/>
    <w:rsid w:val="00BC1182"/>
    <w:rsid w:val="00BC2A4D"/>
    <w:rsid w:val="00BC4383"/>
    <w:rsid w:val="00BC77BD"/>
    <w:rsid w:val="00BC7AF9"/>
    <w:rsid w:val="00BC7BFA"/>
    <w:rsid w:val="00BD07CA"/>
    <w:rsid w:val="00BD08A6"/>
    <w:rsid w:val="00BD0E98"/>
    <w:rsid w:val="00BD0F9B"/>
    <w:rsid w:val="00BD329B"/>
    <w:rsid w:val="00BD34B3"/>
    <w:rsid w:val="00BD4715"/>
    <w:rsid w:val="00BD5678"/>
    <w:rsid w:val="00BD5B7E"/>
    <w:rsid w:val="00BD6E75"/>
    <w:rsid w:val="00BE0C4B"/>
    <w:rsid w:val="00BE3E21"/>
    <w:rsid w:val="00BE5165"/>
    <w:rsid w:val="00BE66BD"/>
    <w:rsid w:val="00BE6A97"/>
    <w:rsid w:val="00BF1E9A"/>
    <w:rsid w:val="00BF3314"/>
    <w:rsid w:val="00BF48A4"/>
    <w:rsid w:val="00BF7F8A"/>
    <w:rsid w:val="00C00549"/>
    <w:rsid w:val="00C01AED"/>
    <w:rsid w:val="00C01D00"/>
    <w:rsid w:val="00C03694"/>
    <w:rsid w:val="00C04A4D"/>
    <w:rsid w:val="00C04CB7"/>
    <w:rsid w:val="00C052A5"/>
    <w:rsid w:val="00C052BB"/>
    <w:rsid w:val="00C059DB"/>
    <w:rsid w:val="00C075D1"/>
    <w:rsid w:val="00C10A55"/>
    <w:rsid w:val="00C10DFE"/>
    <w:rsid w:val="00C1233F"/>
    <w:rsid w:val="00C12B87"/>
    <w:rsid w:val="00C12EF6"/>
    <w:rsid w:val="00C1331B"/>
    <w:rsid w:val="00C13593"/>
    <w:rsid w:val="00C13D4B"/>
    <w:rsid w:val="00C143AA"/>
    <w:rsid w:val="00C15498"/>
    <w:rsid w:val="00C158C2"/>
    <w:rsid w:val="00C1634C"/>
    <w:rsid w:val="00C1752E"/>
    <w:rsid w:val="00C2034F"/>
    <w:rsid w:val="00C21A65"/>
    <w:rsid w:val="00C21AB0"/>
    <w:rsid w:val="00C222BA"/>
    <w:rsid w:val="00C23DC6"/>
    <w:rsid w:val="00C250AA"/>
    <w:rsid w:val="00C262FB"/>
    <w:rsid w:val="00C2657D"/>
    <w:rsid w:val="00C26E61"/>
    <w:rsid w:val="00C27329"/>
    <w:rsid w:val="00C27A07"/>
    <w:rsid w:val="00C3251F"/>
    <w:rsid w:val="00C32A7E"/>
    <w:rsid w:val="00C344A4"/>
    <w:rsid w:val="00C377AF"/>
    <w:rsid w:val="00C413B0"/>
    <w:rsid w:val="00C41610"/>
    <w:rsid w:val="00C41704"/>
    <w:rsid w:val="00C43EB5"/>
    <w:rsid w:val="00C44B43"/>
    <w:rsid w:val="00C46F98"/>
    <w:rsid w:val="00C50317"/>
    <w:rsid w:val="00C504A7"/>
    <w:rsid w:val="00C51CAF"/>
    <w:rsid w:val="00C54002"/>
    <w:rsid w:val="00C56263"/>
    <w:rsid w:val="00C56AF6"/>
    <w:rsid w:val="00C606F2"/>
    <w:rsid w:val="00C60E87"/>
    <w:rsid w:val="00C610BF"/>
    <w:rsid w:val="00C6124C"/>
    <w:rsid w:val="00C622F9"/>
    <w:rsid w:val="00C62ACE"/>
    <w:rsid w:val="00C63796"/>
    <w:rsid w:val="00C642C5"/>
    <w:rsid w:val="00C66D3F"/>
    <w:rsid w:val="00C677CE"/>
    <w:rsid w:val="00C67AA8"/>
    <w:rsid w:val="00C67DE8"/>
    <w:rsid w:val="00C67E9B"/>
    <w:rsid w:val="00C704C8"/>
    <w:rsid w:val="00C71229"/>
    <w:rsid w:val="00C7171E"/>
    <w:rsid w:val="00C7253C"/>
    <w:rsid w:val="00C75132"/>
    <w:rsid w:val="00C763AA"/>
    <w:rsid w:val="00C769A0"/>
    <w:rsid w:val="00C774C4"/>
    <w:rsid w:val="00C77DAD"/>
    <w:rsid w:val="00C81017"/>
    <w:rsid w:val="00C81EBC"/>
    <w:rsid w:val="00C8204E"/>
    <w:rsid w:val="00C82342"/>
    <w:rsid w:val="00C82A02"/>
    <w:rsid w:val="00C82BD6"/>
    <w:rsid w:val="00C836A5"/>
    <w:rsid w:val="00C84578"/>
    <w:rsid w:val="00C84710"/>
    <w:rsid w:val="00C847DB"/>
    <w:rsid w:val="00C84AE5"/>
    <w:rsid w:val="00C86263"/>
    <w:rsid w:val="00C86CB2"/>
    <w:rsid w:val="00C8725C"/>
    <w:rsid w:val="00C87275"/>
    <w:rsid w:val="00C87D98"/>
    <w:rsid w:val="00C91123"/>
    <w:rsid w:val="00C91847"/>
    <w:rsid w:val="00C942A4"/>
    <w:rsid w:val="00C94D77"/>
    <w:rsid w:val="00C94F99"/>
    <w:rsid w:val="00C97A9D"/>
    <w:rsid w:val="00CA0B1A"/>
    <w:rsid w:val="00CA0D0C"/>
    <w:rsid w:val="00CA3E2B"/>
    <w:rsid w:val="00CA5233"/>
    <w:rsid w:val="00CA53D7"/>
    <w:rsid w:val="00CA5549"/>
    <w:rsid w:val="00CA559B"/>
    <w:rsid w:val="00CA5E65"/>
    <w:rsid w:val="00CA64DE"/>
    <w:rsid w:val="00CA64FA"/>
    <w:rsid w:val="00CA75B1"/>
    <w:rsid w:val="00CA7B39"/>
    <w:rsid w:val="00CB0843"/>
    <w:rsid w:val="00CB0FD8"/>
    <w:rsid w:val="00CB1370"/>
    <w:rsid w:val="00CB28CE"/>
    <w:rsid w:val="00CB3F09"/>
    <w:rsid w:val="00CB5967"/>
    <w:rsid w:val="00CB5BF7"/>
    <w:rsid w:val="00CB5CAA"/>
    <w:rsid w:val="00CB5F58"/>
    <w:rsid w:val="00CB6988"/>
    <w:rsid w:val="00CB6C9F"/>
    <w:rsid w:val="00CB7770"/>
    <w:rsid w:val="00CC2884"/>
    <w:rsid w:val="00CC3031"/>
    <w:rsid w:val="00CC3763"/>
    <w:rsid w:val="00CC563D"/>
    <w:rsid w:val="00CC5907"/>
    <w:rsid w:val="00CC5B45"/>
    <w:rsid w:val="00CC5FB3"/>
    <w:rsid w:val="00CC60FC"/>
    <w:rsid w:val="00CC655C"/>
    <w:rsid w:val="00CC77B9"/>
    <w:rsid w:val="00CC7EDC"/>
    <w:rsid w:val="00CD0666"/>
    <w:rsid w:val="00CD1F2D"/>
    <w:rsid w:val="00CD28A8"/>
    <w:rsid w:val="00CD2C34"/>
    <w:rsid w:val="00CD36E1"/>
    <w:rsid w:val="00CD3C8E"/>
    <w:rsid w:val="00CD75E6"/>
    <w:rsid w:val="00CE0257"/>
    <w:rsid w:val="00CE18E3"/>
    <w:rsid w:val="00CE2361"/>
    <w:rsid w:val="00CE4A39"/>
    <w:rsid w:val="00CE4ECF"/>
    <w:rsid w:val="00CE5599"/>
    <w:rsid w:val="00CE5696"/>
    <w:rsid w:val="00CE7283"/>
    <w:rsid w:val="00CF63F5"/>
    <w:rsid w:val="00D013B3"/>
    <w:rsid w:val="00D03B15"/>
    <w:rsid w:val="00D042D3"/>
    <w:rsid w:val="00D0466A"/>
    <w:rsid w:val="00D0483A"/>
    <w:rsid w:val="00D05146"/>
    <w:rsid w:val="00D07448"/>
    <w:rsid w:val="00D07AD8"/>
    <w:rsid w:val="00D12009"/>
    <w:rsid w:val="00D12E73"/>
    <w:rsid w:val="00D138B0"/>
    <w:rsid w:val="00D151BD"/>
    <w:rsid w:val="00D1548C"/>
    <w:rsid w:val="00D17041"/>
    <w:rsid w:val="00D174E5"/>
    <w:rsid w:val="00D20879"/>
    <w:rsid w:val="00D20D31"/>
    <w:rsid w:val="00D224E2"/>
    <w:rsid w:val="00D22A82"/>
    <w:rsid w:val="00D23CFB"/>
    <w:rsid w:val="00D249B9"/>
    <w:rsid w:val="00D24EA2"/>
    <w:rsid w:val="00D251F2"/>
    <w:rsid w:val="00D2527D"/>
    <w:rsid w:val="00D256F7"/>
    <w:rsid w:val="00D25F48"/>
    <w:rsid w:val="00D26276"/>
    <w:rsid w:val="00D26FC4"/>
    <w:rsid w:val="00D27110"/>
    <w:rsid w:val="00D27784"/>
    <w:rsid w:val="00D3050C"/>
    <w:rsid w:val="00D30744"/>
    <w:rsid w:val="00D30B23"/>
    <w:rsid w:val="00D30DAF"/>
    <w:rsid w:val="00D3170F"/>
    <w:rsid w:val="00D32E8E"/>
    <w:rsid w:val="00D33CD8"/>
    <w:rsid w:val="00D33DED"/>
    <w:rsid w:val="00D34882"/>
    <w:rsid w:val="00D3502F"/>
    <w:rsid w:val="00D35E12"/>
    <w:rsid w:val="00D360FF"/>
    <w:rsid w:val="00D37AB5"/>
    <w:rsid w:val="00D4126F"/>
    <w:rsid w:val="00D414CA"/>
    <w:rsid w:val="00D44093"/>
    <w:rsid w:val="00D4615C"/>
    <w:rsid w:val="00D46839"/>
    <w:rsid w:val="00D46863"/>
    <w:rsid w:val="00D508B5"/>
    <w:rsid w:val="00D53908"/>
    <w:rsid w:val="00D5479C"/>
    <w:rsid w:val="00D54D07"/>
    <w:rsid w:val="00D57538"/>
    <w:rsid w:val="00D5797D"/>
    <w:rsid w:val="00D60AA0"/>
    <w:rsid w:val="00D60C6E"/>
    <w:rsid w:val="00D61228"/>
    <w:rsid w:val="00D61977"/>
    <w:rsid w:val="00D619DB"/>
    <w:rsid w:val="00D61DEE"/>
    <w:rsid w:val="00D6293A"/>
    <w:rsid w:val="00D6319A"/>
    <w:rsid w:val="00D65581"/>
    <w:rsid w:val="00D66F67"/>
    <w:rsid w:val="00D700EC"/>
    <w:rsid w:val="00D7010F"/>
    <w:rsid w:val="00D706EB"/>
    <w:rsid w:val="00D71C26"/>
    <w:rsid w:val="00D71D8B"/>
    <w:rsid w:val="00D72B3D"/>
    <w:rsid w:val="00D737D1"/>
    <w:rsid w:val="00D75017"/>
    <w:rsid w:val="00D7539C"/>
    <w:rsid w:val="00D761EF"/>
    <w:rsid w:val="00D76C35"/>
    <w:rsid w:val="00D76F1E"/>
    <w:rsid w:val="00D773CC"/>
    <w:rsid w:val="00D77467"/>
    <w:rsid w:val="00D77948"/>
    <w:rsid w:val="00D81BDA"/>
    <w:rsid w:val="00D8298F"/>
    <w:rsid w:val="00D82D78"/>
    <w:rsid w:val="00D838A4"/>
    <w:rsid w:val="00D85001"/>
    <w:rsid w:val="00D85DBC"/>
    <w:rsid w:val="00D87E0E"/>
    <w:rsid w:val="00D919F9"/>
    <w:rsid w:val="00D91B76"/>
    <w:rsid w:val="00D91EDA"/>
    <w:rsid w:val="00D92214"/>
    <w:rsid w:val="00D92854"/>
    <w:rsid w:val="00D92CBA"/>
    <w:rsid w:val="00D9384C"/>
    <w:rsid w:val="00D93BB9"/>
    <w:rsid w:val="00D944AD"/>
    <w:rsid w:val="00D95D47"/>
    <w:rsid w:val="00D97C81"/>
    <w:rsid w:val="00DA1F27"/>
    <w:rsid w:val="00DA214B"/>
    <w:rsid w:val="00DA21E0"/>
    <w:rsid w:val="00DA362B"/>
    <w:rsid w:val="00DA3DE9"/>
    <w:rsid w:val="00DA44EE"/>
    <w:rsid w:val="00DA55CF"/>
    <w:rsid w:val="00DA743F"/>
    <w:rsid w:val="00DA7815"/>
    <w:rsid w:val="00DB0D3C"/>
    <w:rsid w:val="00DB17D1"/>
    <w:rsid w:val="00DB189F"/>
    <w:rsid w:val="00DB3F83"/>
    <w:rsid w:val="00DB4400"/>
    <w:rsid w:val="00DB47A7"/>
    <w:rsid w:val="00DB4A9F"/>
    <w:rsid w:val="00DB7382"/>
    <w:rsid w:val="00DC0C4B"/>
    <w:rsid w:val="00DC0F1C"/>
    <w:rsid w:val="00DC0F7F"/>
    <w:rsid w:val="00DC2155"/>
    <w:rsid w:val="00DC508F"/>
    <w:rsid w:val="00DC558E"/>
    <w:rsid w:val="00DC5A60"/>
    <w:rsid w:val="00DC5DF9"/>
    <w:rsid w:val="00DC6C12"/>
    <w:rsid w:val="00DC6F04"/>
    <w:rsid w:val="00DD064B"/>
    <w:rsid w:val="00DD5C68"/>
    <w:rsid w:val="00DE02EA"/>
    <w:rsid w:val="00DE263A"/>
    <w:rsid w:val="00DE26B4"/>
    <w:rsid w:val="00DE2E12"/>
    <w:rsid w:val="00DE418F"/>
    <w:rsid w:val="00DE4216"/>
    <w:rsid w:val="00DE438C"/>
    <w:rsid w:val="00DE4E34"/>
    <w:rsid w:val="00DE5B37"/>
    <w:rsid w:val="00DE6196"/>
    <w:rsid w:val="00DE6FFB"/>
    <w:rsid w:val="00DE70DF"/>
    <w:rsid w:val="00DE7400"/>
    <w:rsid w:val="00DF0372"/>
    <w:rsid w:val="00DF0A3B"/>
    <w:rsid w:val="00DF1BE2"/>
    <w:rsid w:val="00DF2190"/>
    <w:rsid w:val="00DF2B13"/>
    <w:rsid w:val="00DF4B8D"/>
    <w:rsid w:val="00DF4DD5"/>
    <w:rsid w:val="00E02676"/>
    <w:rsid w:val="00E028A9"/>
    <w:rsid w:val="00E03960"/>
    <w:rsid w:val="00E040CB"/>
    <w:rsid w:val="00E04D96"/>
    <w:rsid w:val="00E063A6"/>
    <w:rsid w:val="00E074E4"/>
    <w:rsid w:val="00E079D2"/>
    <w:rsid w:val="00E10060"/>
    <w:rsid w:val="00E123BE"/>
    <w:rsid w:val="00E12B68"/>
    <w:rsid w:val="00E13525"/>
    <w:rsid w:val="00E1383F"/>
    <w:rsid w:val="00E14AE1"/>
    <w:rsid w:val="00E15054"/>
    <w:rsid w:val="00E15505"/>
    <w:rsid w:val="00E1605E"/>
    <w:rsid w:val="00E161E3"/>
    <w:rsid w:val="00E16991"/>
    <w:rsid w:val="00E21155"/>
    <w:rsid w:val="00E21C13"/>
    <w:rsid w:val="00E239BC"/>
    <w:rsid w:val="00E27EEC"/>
    <w:rsid w:val="00E31DEE"/>
    <w:rsid w:val="00E321F5"/>
    <w:rsid w:val="00E32DFA"/>
    <w:rsid w:val="00E3397C"/>
    <w:rsid w:val="00E34E7A"/>
    <w:rsid w:val="00E361A4"/>
    <w:rsid w:val="00E36B45"/>
    <w:rsid w:val="00E37B5D"/>
    <w:rsid w:val="00E4066D"/>
    <w:rsid w:val="00E412EF"/>
    <w:rsid w:val="00E42825"/>
    <w:rsid w:val="00E4284E"/>
    <w:rsid w:val="00E42DF7"/>
    <w:rsid w:val="00E4560A"/>
    <w:rsid w:val="00E51427"/>
    <w:rsid w:val="00E51554"/>
    <w:rsid w:val="00E5175B"/>
    <w:rsid w:val="00E532BF"/>
    <w:rsid w:val="00E55CBF"/>
    <w:rsid w:val="00E55E47"/>
    <w:rsid w:val="00E6108A"/>
    <w:rsid w:val="00E61836"/>
    <w:rsid w:val="00E62471"/>
    <w:rsid w:val="00E62E38"/>
    <w:rsid w:val="00E637BF"/>
    <w:rsid w:val="00E64985"/>
    <w:rsid w:val="00E66C87"/>
    <w:rsid w:val="00E7341F"/>
    <w:rsid w:val="00E73D79"/>
    <w:rsid w:val="00E748DD"/>
    <w:rsid w:val="00E752C8"/>
    <w:rsid w:val="00E75368"/>
    <w:rsid w:val="00E75661"/>
    <w:rsid w:val="00E777FB"/>
    <w:rsid w:val="00E80A0C"/>
    <w:rsid w:val="00E8101B"/>
    <w:rsid w:val="00E82345"/>
    <w:rsid w:val="00E82813"/>
    <w:rsid w:val="00E85AFA"/>
    <w:rsid w:val="00E86A54"/>
    <w:rsid w:val="00E87BC8"/>
    <w:rsid w:val="00E87FB2"/>
    <w:rsid w:val="00E902A3"/>
    <w:rsid w:val="00E9034D"/>
    <w:rsid w:val="00E9155B"/>
    <w:rsid w:val="00E94CE8"/>
    <w:rsid w:val="00E956DD"/>
    <w:rsid w:val="00EA0327"/>
    <w:rsid w:val="00EA05A3"/>
    <w:rsid w:val="00EA0AC8"/>
    <w:rsid w:val="00EA26D3"/>
    <w:rsid w:val="00EA305B"/>
    <w:rsid w:val="00EA541B"/>
    <w:rsid w:val="00EB10E6"/>
    <w:rsid w:val="00EB257D"/>
    <w:rsid w:val="00EB59BE"/>
    <w:rsid w:val="00EB6F8B"/>
    <w:rsid w:val="00EB6FC7"/>
    <w:rsid w:val="00EC1EA5"/>
    <w:rsid w:val="00EC2264"/>
    <w:rsid w:val="00EC3676"/>
    <w:rsid w:val="00EC37D0"/>
    <w:rsid w:val="00EC4880"/>
    <w:rsid w:val="00EC4A32"/>
    <w:rsid w:val="00ED0F48"/>
    <w:rsid w:val="00ED1258"/>
    <w:rsid w:val="00ED16A5"/>
    <w:rsid w:val="00ED202B"/>
    <w:rsid w:val="00ED399C"/>
    <w:rsid w:val="00ED4478"/>
    <w:rsid w:val="00ED506E"/>
    <w:rsid w:val="00ED5EF8"/>
    <w:rsid w:val="00ED6B92"/>
    <w:rsid w:val="00ED6D15"/>
    <w:rsid w:val="00ED777E"/>
    <w:rsid w:val="00ED7D8F"/>
    <w:rsid w:val="00EE02ED"/>
    <w:rsid w:val="00EE0798"/>
    <w:rsid w:val="00EE1093"/>
    <w:rsid w:val="00EE1E6C"/>
    <w:rsid w:val="00EE25F0"/>
    <w:rsid w:val="00EE5042"/>
    <w:rsid w:val="00EE5265"/>
    <w:rsid w:val="00EE58FA"/>
    <w:rsid w:val="00EE5922"/>
    <w:rsid w:val="00EE60DC"/>
    <w:rsid w:val="00EF0879"/>
    <w:rsid w:val="00EF1174"/>
    <w:rsid w:val="00EF2061"/>
    <w:rsid w:val="00EF4523"/>
    <w:rsid w:val="00EF4C19"/>
    <w:rsid w:val="00EF5300"/>
    <w:rsid w:val="00EF5C8C"/>
    <w:rsid w:val="00EF6675"/>
    <w:rsid w:val="00EF7937"/>
    <w:rsid w:val="00F0139B"/>
    <w:rsid w:val="00F01485"/>
    <w:rsid w:val="00F05A90"/>
    <w:rsid w:val="00F05F3B"/>
    <w:rsid w:val="00F0737C"/>
    <w:rsid w:val="00F07FF0"/>
    <w:rsid w:val="00F108CE"/>
    <w:rsid w:val="00F10FA6"/>
    <w:rsid w:val="00F12A44"/>
    <w:rsid w:val="00F13B18"/>
    <w:rsid w:val="00F149E2"/>
    <w:rsid w:val="00F16DB5"/>
    <w:rsid w:val="00F1725E"/>
    <w:rsid w:val="00F1740A"/>
    <w:rsid w:val="00F20B79"/>
    <w:rsid w:val="00F20F79"/>
    <w:rsid w:val="00F230B4"/>
    <w:rsid w:val="00F235F3"/>
    <w:rsid w:val="00F25083"/>
    <w:rsid w:val="00F25369"/>
    <w:rsid w:val="00F2584D"/>
    <w:rsid w:val="00F258CA"/>
    <w:rsid w:val="00F259D1"/>
    <w:rsid w:val="00F26BCD"/>
    <w:rsid w:val="00F3164F"/>
    <w:rsid w:val="00F324DF"/>
    <w:rsid w:val="00F341D0"/>
    <w:rsid w:val="00F351EB"/>
    <w:rsid w:val="00F36189"/>
    <w:rsid w:val="00F365DA"/>
    <w:rsid w:val="00F372F6"/>
    <w:rsid w:val="00F4061F"/>
    <w:rsid w:val="00F40BA9"/>
    <w:rsid w:val="00F442CC"/>
    <w:rsid w:val="00F44787"/>
    <w:rsid w:val="00F452FF"/>
    <w:rsid w:val="00F45BCF"/>
    <w:rsid w:val="00F464EB"/>
    <w:rsid w:val="00F4658A"/>
    <w:rsid w:val="00F47F71"/>
    <w:rsid w:val="00F51918"/>
    <w:rsid w:val="00F531DA"/>
    <w:rsid w:val="00F535CD"/>
    <w:rsid w:val="00F53B2E"/>
    <w:rsid w:val="00F5438E"/>
    <w:rsid w:val="00F55E94"/>
    <w:rsid w:val="00F55F40"/>
    <w:rsid w:val="00F56E6D"/>
    <w:rsid w:val="00F6033A"/>
    <w:rsid w:val="00F61501"/>
    <w:rsid w:val="00F6178A"/>
    <w:rsid w:val="00F617B3"/>
    <w:rsid w:val="00F61A06"/>
    <w:rsid w:val="00F624D9"/>
    <w:rsid w:val="00F64247"/>
    <w:rsid w:val="00F65100"/>
    <w:rsid w:val="00F65F79"/>
    <w:rsid w:val="00F66D3A"/>
    <w:rsid w:val="00F70A37"/>
    <w:rsid w:val="00F7138E"/>
    <w:rsid w:val="00F728A6"/>
    <w:rsid w:val="00F72CEC"/>
    <w:rsid w:val="00F751EE"/>
    <w:rsid w:val="00F753EA"/>
    <w:rsid w:val="00F75536"/>
    <w:rsid w:val="00F75E75"/>
    <w:rsid w:val="00F7625E"/>
    <w:rsid w:val="00F76C48"/>
    <w:rsid w:val="00F80381"/>
    <w:rsid w:val="00F80448"/>
    <w:rsid w:val="00F81BCF"/>
    <w:rsid w:val="00F83D49"/>
    <w:rsid w:val="00F84101"/>
    <w:rsid w:val="00F84B7C"/>
    <w:rsid w:val="00F87EF5"/>
    <w:rsid w:val="00F9010F"/>
    <w:rsid w:val="00F92CAB"/>
    <w:rsid w:val="00F92D31"/>
    <w:rsid w:val="00F93136"/>
    <w:rsid w:val="00F94424"/>
    <w:rsid w:val="00F94B5D"/>
    <w:rsid w:val="00F955B8"/>
    <w:rsid w:val="00F95AAF"/>
    <w:rsid w:val="00F965FF"/>
    <w:rsid w:val="00F966A3"/>
    <w:rsid w:val="00F9677D"/>
    <w:rsid w:val="00F97AE3"/>
    <w:rsid w:val="00FA2058"/>
    <w:rsid w:val="00FA22B5"/>
    <w:rsid w:val="00FA2567"/>
    <w:rsid w:val="00FA3560"/>
    <w:rsid w:val="00FA460A"/>
    <w:rsid w:val="00FA4D1C"/>
    <w:rsid w:val="00FA4D42"/>
    <w:rsid w:val="00FA4E0B"/>
    <w:rsid w:val="00FA6128"/>
    <w:rsid w:val="00FA6A02"/>
    <w:rsid w:val="00FA6FC5"/>
    <w:rsid w:val="00FA7587"/>
    <w:rsid w:val="00FB2180"/>
    <w:rsid w:val="00FB350B"/>
    <w:rsid w:val="00FB40C5"/>
    <w:rsid w:val="00FB42F6"/>
    <w:rsid w:val="00FB4873"/>
    <w:rsid w:val="00FB4A49"/>
    <w:rsid w:val="00FB75D7"/>
    <w:rsid w:val="00FC038D"/>
    <w:rsid w:val="00FC0662"/>
    <w:rsid w:val="00FC1CF2"/>
    <w:rsid w:val="00FC225C"/>
    <w:rsid w:val="00FC647E"/>
    <w:rsid w:val="00FD0584"/>
    <w:rsid w:val="00FD349C"/>
    <w:rsid w:val="00FD380E"/>
    <w:rsid w:val="00FD4FF3"/>
    <w:rsid w:val="00FD6F54"/>
    <w:rsid w:val="00FD7FD4"/>
    <w:rsid w:val="00FE1F18"/>
    <w:rsid w:val="00FE1F38"/>
    <w:rsid w:val="00FE251F"/>
    <w:rsid w:val="00FE463D"/>
    <w:rsid w:val="00FE4E2C"/>
    <w:rsid w:val="00FE7268"/>
    <w:rsid w:val="00FF259F"/>
    <w:rsid w:val="00FF2BA7"/>
    <w:rsid w:val="00FF4557"/>
    <w:rsid w:val="00FF4652"/>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4EF229-4DBB-4686-A2E4-D5AAACCC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B76"/>
    <w:rPr>
      <w:sz w:val="24"/>
      <w:szCs w:val="24"/>
      <w:lang w:val="en-GB" w:eastAsia="en-US"/>
    </w:rPr>
  </w:style>
  <w:style w:type="paragraph" w:styleId="Naslov1">
    <w:name w:val="heading 1"/>
    <w:basedOn w:val="Normal"/>
    <w:next w:val="Normal"/>
    <w:link w:val="Naslov1Char"/>
    <w:uiPriority w:val="9"/>
    <w:qFormat/>
    <w:rsid w:val="001622E6"/>
    <w:pPr>
      <w:keepNext/>
      <w:outlineLvl w:val="0"/>
    </w:pPr>
    <w:rPr>
      <w:b/>
      <w:sz w:val="28"/>
      <w:lang w:val="hr-HR"/>
    </w:rPr>
  </w:style>
  <w:style w:type="paragraph" w:styleId="Naslov2">
    <w:name w:val="heading 2"/>
    <w:aliases w:val="Char"/>
    <w:basedOn w:val="Normal"/>
    <w:next w:val="Normal"/>
    <w:link w:val="Naslov2Char"/>
    <w:uiPriority w:val="9"/>
    <w:qFormat/>
    <w:rsid w:val="001622E6"/>
    <w:pPr>
      <w:keepNext/>
      <w:ind w:left="360"/>
      <w:outlineLvl w:val="1"/>
    </w:pPr>
    <w:rPr>
      <w:b/>
      <w:sz w:val="26"/>
      <w:lang w:val="hr-HR"/>
    </w:rPr>
  </w:style>
  <w:style w:type="paragraph" w:styleId="Naslov3">
    <w:name w:val="heading 3"/>
    <w:basedOn w:val="Normal"/>
    <w:next w:val="Normal"/>
    <w:link w:val="Naslov3Char"/>
    <w:uiPriority w:val="9"/>
    <w:qFormat/>
    <w:rsid w:val="004925A3"/>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622B4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2914"/>
    <w:rPr>
      <w:rFonts w:asciiTheme="majorHAnsi" w:eastAsiaTheme="majorEastAsia" w:hAnsiTheme="majorHAnsi" w:cstheme="majorBidi"/>
      <w:b/>
      <w:bCs/>
      <w:kern w:val="32"/>
      <w:sz w:val="32"/>
      <w:szCs w:val="32"/>
      <w:lang w:val="en-GB" w:eastAsia="en-US"/>
    </w:rPr>
  </w:style>
  <w:style w:type="character" w:customStyle="1" w:styleId="Naslov2Char">
    <w:name w:val="Naslov 2 Char"/>
    <w:aliases w:val="Char Char"/>
    <w:basedOn w:val="Zadanifontodlomka"/>
    <w:link w:val="Naslov2"/>
    <w:uiPriority w:val="9"/>
    <w:locked/>
    <w:rsid w:val="001622E6"/>
    <w:rPr>
      <w:rFonts w:cs="Times New Roman"/>
      <w:b/>
      <w:sz w:val="24"/>
      <w:szCs w:val="24"/>
      <w:lang w:val="hr-HR" w:eastAsia="en-US" w:bidi="ar-SA"/>
    </w:rPr>
  </w:style>
  <w:style w:type="character" w:customStyle="1" w:styleId="Naslov3Char">
    <w:name w:val="Naslov 3 Char"/>
    <w:basedOn w:val="Zadanifontodlomka"/>
    <w:link w:val="Naslov3"/>
    <w:uiPriority w:val="9"/>
    <w:rsid w:val="00072914"/>
    <w:rPr>
      <w:rFonts w:asciiTheme="majorHAnsi" w:eastAsiaTheme="majorEastAsia" w:hAnsiTheme="majorHAnsi" w:cstheme="majorBidi"/>
      <w:b/>
      <w:bCs/>
      <w:sz w:val="26"/>
      <w:szCs w:val="26"/>
      <w:lang w:val="en-GB" w:eastAsia="en-US"/>
    </w:rPr>
  </w:style>
  <w:style w:type="paragraph" w:styleId="Uvuenotijeloteksta">
    <w:name w:val="Body Text Indent"/>
    <w:basedOn w:val="Normal"/>
    <w:link w:val="UvuenotijelotekstaChar"/>
    <w:uiPriority w:val="99"/>
    <w:rsid w:val="001622E6"/>
    <w:pPr>
      <w:ind w:firstLine="540"/>
    </w:pPr>
    <w:rPr>
      <w:lang w:val="hr-HR"/>
    </w:rPr>
  </w:style>
  <w:style w:type="character" w:customStyle="1" w:styleId="UvuenotijelotekstaChar">
    <w:name w:val="Uvučeno tijelo teksta Char"/>
    <w:basedOn w:val="Zadanifontodlomka"/>
    <w:link w:val="Uvuenotijeloteksta"/>
    <w:uiPriority w:val="99"/>
    <w:semiHidden/>
    <w:rsid w:val="00072914"/>
    <w:rPr>
      <w:sz w:val="24"/>
      <w:szCs w:val="24"/>
      <w:lang w:val="en-GB" w:eastAsia="en-US"/>
    </w:rPr>
  </w:style>
  <w:style w:type="paragraph" w:styleId="Tijeloteksta">
    <w:name w:val="Body Text"/>
    <w:aliases w:val="uvlaka 2"/>
    <w:basedOn w:val="Normal"/>
    <w:next w:val="Tijeloteksta-uvlaka2"/>
    <w:link w:val="TijelotekstaChar"/>
    <w:uiPriority w:val="99"/>
    <w:rsid w:val="001622E6"/>
    <w:pPr>
      <w:ind w:firstLine="540"/>
      <w:jc w:val="both"/>
    </w:pPr>
    <w:rPr>
      <w:lang w:val="hr-HR"/>
    </w:rPr>
  </w:style>
  <w:style w:type="character" w:customStyle="1" w:styleId="TijelotekstaChar">
    <w:name w:val="Tijelo teksta Char"/>
    <w:aliases w:val="uvlaka 2 Char"/>
    <w:basedOn w:val="Zadanifontodlomka"/>
    <w:link w:val="Tijeloteksta"/>
    <w:uiPriority w:val="99"/>
    <w:semiHidden/>
    <w:rsid w:val="00072914"/>
    <w:rPr>
      <w:sz w:val="24"/>
      <w:szCs w:val="24"/>
      <w:lang w:val="en-GB" w:eastAsia="en-US"/>
    </w:rPr>
  </w:style>
  <w:style w:type="paragraph" w:styleId="Tijeloteksta-uvlaka2">
    <w:name w:val="Body Text Indent 2"/>
    <w:aliases w:val="uvlaka 21"/>
    <w:basedOn w:val="Normal"/>
    <w:link w:val="Tijeloteksta-uvlaka2Char"/>
    <w:uiPriority w:val="99"/>
    <w:rsid w:val="001622E6"/>
    <w:pPr>
      <w:spacing w:after="120" w:line="480" w:lineRule="auto"/>
      <w:ind w:left="283"/>
    </w:pPr>
  </w:style>
  <w:style w:type="character" w:customStyle="1" w:styleId="Tijeloteksta-uvlaka2Char">
    <w:name w:val="Tijelo teksta - uvlaka 2 Char"/>
    <w:aliases w:val="uvlaka 21 Char"/>
    <w:basedOn w:val="Zadanifontodlomka"/>
    <w:link w:val="Tijeloteksta-uvlaka2"/>
    <w:uiPriority w:val="99"/>
    <w:semiHidden/>
    <w:rsid w:val="00072914"/>
    <w:rPr>
      <w:sz w:val="24"/>
      <w:szCs w:val="24"/>
      <w:lang w:val="en-GB" w:eastAsia="en-US"/>
    </w:rPr>
  </w:style>
  <w:style w:type="table" w:styleId="Reetkatablice">
    <w:name w:val="Table Grid"/>
    <w:basedOn w:val="Obinatablica"/>
    <w:uiPriority w:val="39"/>
    <w:rsid w:val="0066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3925E4"/>
    <w:pPr>
      <w:tabs>
        <w:tab w:val="center" w:pos="4536"/>
        <w:tab w:val="right" w:pos="9072"/>
      </w:tabs>
    </w:pPr>
  </w:style>
  <w:style w:type="character" w:customStyle="1" w:styleId="PodnojeChar">
    <w:name w:val="Podnožje Char"/>
    <w:basedOn w:val="Zadanifontodlomka"/>
    <w:link w:val="Podnoje"/>
    <w:uiPriority w:val="99"/>
    <w:semiHidden/>
    <w:rsid w:val="00072914"/>
    <w:rPr>
      <w:sz w:val="24"/>
      <w:szCs w:val="24"/>
      <w:lang w:val="en-GB" w:eastAsia="en-US"/>
    </w:rPr>
  </w:style>
  <w:style w:type="character" w:styleId="Brojstranice">
    <w:name w:val="page number"/>
    <w:basedOn w:val="Zadanifontodlomka"/>
    <w:uiPriority w:val="99"/>
    <w:rsid w:val="003925E4"/>
    <w:rPr>
      <w:rFonts w:cs="Times New Roman"/>
    </w:rPr>
  </w:style>
  <w:style w:type="paragraph" w:styleId="StandardWeb">
    <w:name w:val="Normal (Web)"/>
    <w:basedOn w:val="Normal"/>
    <w:uiPriority w:val="99"/>
    <w:rsid w:val="00296CB9"/>
    <w:pPr>
      <w:spacing w:before="100" w:beforeAutospacing="1" w:after="119"/>
    </w:pPr>
    <w:rPr>
      <w:lang w:val="hr-HR" w:eastAsia="hr-HR"/>
    </w:rPr>
  </w:style>
  <w:style w:type="paragraph" w:styleId="Tijeloteksta2">
    <w:name w:val="Body Text 2"/>
    <w:basedOn w:val="Normal"/>
    <w:link w:val="Tijeloteksta2Char"/>
    <w:uiPriority w:val="99"/>
    <w:rsid w:val="00953056"/>
    <w:pPr>
      <w:spacing w:after="120" w:line="480" w:lineRule="auto"/>
    </w:pPr>
  </w:style>
  <w:style w:type="character" w:customStyle="1" w:styleId="Tijeloteksta2Char">
    <w:name w:val="Tijelo teksta 2 Char"/>
    <w:basedOn w:val="Zadanifontodlomka"/>
    <w:link w:val="Tijeloteksta2"/>
    <w:uiPriority w:val="99"/>
    <w:semiHidden/>
    <w:rsid w:val="00072914"/>
    <w:rPr>
      <w:sz w:val="24"/>
      <w:szCs w:val="24"/>
      <w:lang w:val="en-GB" w:eastAsia="en-US"/>
    </w:rPr>
  </w:style>
  <w:style w:type="paragraph" w:styleId="Sadraj1">
    <w:name w:val="toc 1"/>
    <w:basedOn w:val="Normal"/>
    <w:next w:val="Normal"/>
    <w:autoRedefine/>
    <w:uiPriority w:val="39"/>
    <w:rsid w:val="00CA0B1A"/>
    <w:pPr>
      <w:tabs>
        <w:tab w:val="left" w:pos="284"/>
        <w:tab w:val="right" w:leader="dot" w:pos="9062"/>
      </w:tabs>
    </w:pPr>
  </w:style>
  <w:style w:type="paragraph" w:styleId="Sadraj3">
    <w:name w:val="toc 3"/>
    <w:basedOn w:val="Normal"/>
    <w:next w:val="Normal"/>
    <w:autoRedefine/>
    <w:uiPriority w:val="39"/>
    <w:rsid w:val="00581F8D"/>
    <w:pPr>
      <w:tabs>
        <w:tab w:val="right" w:leader="dot" w:pos="9062"/>
      </w:tabs>
      <w:ind w:left="567"/>
    </w:pPr>
    <w:rPr>
      <w:noProof/>
    </w:rPr>
  </w:style>
  <w:style w:type="character" w:styleId="Hiperveza">
    <w:name w:val="Hyperlink"/>
    <w:basedOn w:val="Zadanifontodlomka"/>
    <w:uiPriority w:val="99"/>
    <w:rsid w:val="00486644"/>
    <w:rPr>
      <w:rFonts w:cs="Times New Roman"/>
      <w:color w:val="0000FF"/>
      <w:u w:val="single"/>
    </w:rPr>
  </w:style>
  <w:style w:type="paragraph" w:styleId="Odlomakpopisa">
    <w:name w:val="List Paragraph"/>
    <w:basedOn w:val="Normal"/>
    <w:qFormat/>
    <w:rsid w:val="00217C61"/>
    <w:pPr>
      <w:spacing w:after="200" w:line="276" w:lineRule="auto"/>
      <w:ind w:left="720"/>
      <w:contextualSpacing/>
    </w:pPr>
    <w:rPr>
      <w:rFonts w:ascii="Calibri" w:hAnsi="Calibri"/>
      <w:sz w:val="22"/>
      <w:szCs w:val="22"/>
      <w:lang w:val="hr-HR"/>
    </w:rPr>
  </w:style>
  <w:style w:type="paragraph" w:styleId="Tekstbalonia">
    <w:name w:val="Balloon Text"/>
    <w:basedOn w:val="Normal"/>
    <w:link w:val="TekstbaloniaChar"/>
    <w:uiPriority w:val="99"/>
    <w:rsid w:val="000835DF"/>
    <w:rPr>
      <w:rFonts w:ascii="Tahoma" w:hAnsi="Tahoma" w:cs="Tahoma"/>
      <w:sz w:val="16"/>
      <w:szCs w:val="16"/>
    </w:rPr>
  </w:style>
  <w:style w:type="character" w:customStyle="1" w:styleId="TekstbaloniaChar">
    <w:name w:val="Tekst balončića Char"/>
    <w:basedOn w:val="Zadanifontodlomka"/>
    <w:link w:val="Tekstbalonia"/>
    <w:uiPriority w:val="99"/>
    <w:locked/>
    <w:rsid w:val="000835DF"/>
    <w:rPr>
      <w:rFonts w:ascii="Tahoma" w:hAnsi="Tahoma" w:cs="Tahoma"/>
      <w:sz w:val="16"/>
      <w:szCs w:val="16"/>
      <w:lang w:val="en-GB" w:eastAsia="en-US"/>
    </w:rPr>
  </w:style>
  <w:style w:type="paragraph" w:styleId="Zaglavlje">
    <w:name w:val="header"/>
    <w:basedOn w:val="Normal"/>
    <w:link w:val="ZaglavljeChar"/>
    <w:uiPriority w:val="99"/>
    <w:rsid w:val="000835DF"/>
    <w:pPr>
      <w:tabs>
        <w:tab w:val="center" w:pos="4536"/>
        <w:tab w:val="right" w:pos="9072"/>
      </w:tabs>
    </w:pPr>
  </w:style>
  <w:style w:type="character" w:customStyle="1" w:styleId="ZaglavljeChar">
    <w:name w:val="Zaglavlje Char"/>
    <w:basedOn w:val="Zadanifontodlomka"/>
    <w:link w:val="Zaglavlje"/>
    <w:uiPriority w:val="99"/>
    <w:locked/>
    <w:rsid w:val="000835DF"/>
    <w:rPr>
      <w:rFonts w:cs="Times New Roman"/>
      <w:sz w:val="24"/>
      <w:szCs w:val="24"/>
      <w:lang w:val="en-GB" w:eastAsia="en-US"/>
    </w:rPr>
  </w:style>
  <w:style w:type="character" w:styleId="Istaknuto">
    <w:name w:val="Emphasis"/>
    <w:basedOn w:val="Zadanifontodlomka"/>
    <w:uiPriority w:val="20"/>
    <w:qFormat/>
    <w:rsid w:val="002E1483"/>
    <w:rPr>
      <w:rFonts w:cs="Times New Roman"/>
      <w:i/>
      <w:iCs/>
    </w:rPr>
  </w:style>
  <w:style w:type="character" w:styleId="Naglaeno">
    <w:name w:val="Strong"/>
    <w:basedOn w:val="Zadanifontodlomka"/>
    <w:uiPriority w:val="22"/>
    <w:qFormat/>
    <w:rsid w:val="002E1483"/>
    <w:rPr>
      <w:rFonts w:cs="Times New Roman"/>
      <w:b/>
      <w:bCs/>
    </w:rPr>
  </w:style>
  <w:style w:type="paragraph" w:customStyle="1" w:styleId="Default">
    <w:name w:val="Default"/>
    <w:rsid w:val="004A005F"/>
    <w:pPr>
      <w:autoSpaceDE w:val="0"/>
      <w:autoSpaceDN w:val="0"/>
      <w:adjustRightInd w:val="0"/>
    </w:pPr>
    <w:rPr>
      <w:rFonts w:ascii="Arial" w:hAnsi="Arial" w:cs="Arial"/>
      <w:color w:val="000000"/>
      <w:sz w:val="24"/>
      <w:szCs w:val="24"/>
    </w:rPr>
  </w:style>
  <w:style w:type="paragraph" w:customStyle="1" w:styleId="Normal1">
    <w:name w:val="Normal1"/>
    <w:rsid w:val="002C4E9B"/>
    <w:rPr>
      <w:color w:val="000000"/>
      <w:sz w:val="24"/>
      <w:szCs w:val="22"/>
    </w:rPr>
  </w:style>
  <w:style w:type="table" w:customStyle="1" w:styleId="Reetkatablice1">
    <w:name w:val="Rešetka tablice1"/>
    <w:basedOn w:val="Obinatablica"/>
    <w:next w:val="Reetkatablice"/>
    <w:uiPriority w:val="59"/>
    <w:rsid w:val="003B00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16C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A538AF"/>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hr-HR"/>
    </w:rPr>
  </w:style>
  <w:style w:type="paragraph" w:styleId="Sadraj2">
    <w:name w:val="toc 2"/>
    <w:basedOn w:val="Normal"/>
    <w:next w:val="Normal"/>
    <w:autoRedefine/>
    <w:uiPriority w:val="39"/>
    <w:unhideWhenUsed/>
    <w:rsid w:val="00A538AF"/>
    <w:pPr>
      <w:spacing w:after="100"/>
      <w:ind w:left="240"/>
    </w:pPr>
  </w:style>
  <w:style w:type="paragraph" w:styleId="Naslov">
    <w:name w:val="Title"/>
    <w:basedOn w:val="Normal"/>
    <w:next w:val="Normal"/>
    <w:link w:val="NaslovChar"/>
    <w:uiPriority w:val="10"/>
    <w:qFormat/>
    <w:rsid w:val="00060614"/>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60614"/>
    <w:rPr>
      <w:rFonts w:asciiTheme="majorHAnsi" w:eastAsiaTheme="majorEastAsia" w:hAnsiTheme="majorHAnsi" w:cstheme="majorBidi"/>
      <w:spacing w:val="-10"/>
      <w:kern w:val="28"/>
      <w:sz w:val="56"/>
      <w:szCs w:val="56"/>
      <w:lang w:val="en-GB" w:eastAsia="en-US"/>
    </w:rPr>
  </w:style>
  <w:style w:type="table" w:customStyle="1" w:styleId="Reetkatablice3">
    <w:name w:val="Rešetka tablice3"/>
    <w:basedOn w:val="Obinatablica"/>
    <w:next w:val="Reetkatablice"/>
    <w:uiPriority w:val="59"/>
    <w:rsid w:val="0009460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B32D6"/>
    <w:rPr>
      <w:rFonts w:asciiTheme="minorHAnsi" w:eastAsiaTheme="minorHAnsi" w:hAnsiTheme="minorHAnsi" w:cstheme="minorBidi"/>
      <w:sz w:val="22"/>
      <w:szCs w:val="22"/>
      <w:lang w:eastAsia="en-US"/>
    </w:rPr>
  </w:style>
  <w:style w:type="table" w:customStyle="1" w:styleId="TableGrid1">
    <w:name w:val="Table Grid1"/>
    <w:basedOn w:val="Obinatablica"/>
    <w:next w:val="Reetkatablice"/>
    <w:uiPriority w:val="59"/>
    <w:rsid w:val="00E1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qFormat/>
    <w:rsid w:val="00105B8E"/>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105B8E"/>
    <w:rPr>
      <w:rFonts w:asciiTheme="majorHAnsi" w:eastAsiaTheme="majorEastAsia" w:hAnsiTheme="majorHAnsi" w:cstheme="majorBidi"/>
      <w:i/>
      <w:iCs/>
      <w:color w:val="4F81BD" w:themeColor="accent1"/>
      <w:spacing w:val="15"/>
      <w:sz w:val="24"/>
      <w:szCs w:val="24"/>
      <w:lang w:val="en-GB" w:eastAsia="en-US"/>
    </w:rPr>
  </w:style>
  <w:style w:type="paragraph" w:customStyle="1" w:styleId="FooterOdd">
    <w:name w:val="Footer Odd"/>
    <w:basedOn w:val="Normal"/>
    <w:qFormat/>
    <w:rsid w:val="00D508B5"/>
    <w:pPr>
      <w:pBdr>
        <w:top w:val="single" w:sz="4" w:space="1" w:color="94B6D2"/>
      </w:pBdr>
      <w:spacing w:after="180" w:line="264" w:lineRule="auto"/>
      <w:jc w:val="right"/>
    </w:pPr>
    <w:rPr>
      <w:rFonts w:ascii="Tw Cen MT" w:eastAsia="Tw Cen MT" w:hAnsi="Tw Cen MT"/>
      <w:color w:val="775F55"/>
      <w:sz w:val="20"/>
      <w:szCs w:val="20"/>
      <w:lang w:val="en-US" w:eastAsia="ja-JP"/>
    </w:rPr>
  </w:style>
  <w:style w:type="table" w:customStyle="1" w:styleId="Svijetlatablicareetke11">
    <w:name w:val="Svijetla tablica rešetke 11"/>
    <w:basedOn w:val="Obinatablica"/>
    <w:uiPriority w:val="99"/>
    <w:rsid w:val="00622B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slov4Char">
    <w:name w:val="Naslov 4 Char"/>
    <w:basedOn w:val="Zadanifontodlomka"/>
    <w:link w:val="Naslov4"/>
    <w:uiPriority w:val="9"/>
    <w:rsid w:val="00622B42"/>
    <w:rPr>
      <w:rFonts w:asciiTheme="majorHAnsi" w:eastAsiaTheme="majorEastAsia" w:hAnsiTheme="majorHAnsi" w:cstheme="majorBidi"/>
      <w:b/>
      <w:bCs/>
      <w:i/>
      <w:iCs/>
      <w:color w:val="4F81BD" w:themeColor="accent1"/>
      <w:sz w:val="22"/>
      <w:szCs w:val="22"/>
      <w:lang w:eastAsia="en-US"/>
    </w:rPr>
  </w:style>
  <w:style w:type="paragraph" w:styleId="Naglaencitat">
    <w:name w:val="Intense Quote"/>
    <w:basedOn w:val="Normal"/>
    <w:next w:val="Normal"/>
    <w:link w:val="NaglaencitatChar"/>
    <w:uiPriority w:val="30"/>
    <w:qFormat/>
    <w:rsid w:val="000F32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0F32DE"/>
    <w:rPr>
      <w:i/>
      <w:iCs/>
      <w:color w:val="4F81BD" w:themeColor="accent1"/>
      <w:sz w:val="24"/>
      <w:szCs w:val="24"/>
      <w:lang w:val="en-GB" w:eastAsia="en-US"/>
    </w:rPr>
  </w:style>
  <w:style w:type="character" w:styleId="Neupadljivareferenca">
    <w:name w:val="Subtle Reference"/>
    <w:basedOn w:val="Zadanifontodlomka"/>
    <w:uiPriority w:val="31"/>
    <w:qFormat/>
    <w:rsid w:val="000F32DE"/>
    <w:rPr>
      <w:smallCaps/>
      <w:color w:val="5A5A5A" w:themeColor="text1" w:themeTint="A5"/>
    </w:rPr>
  </w:style>
  <w:style w:type="character" w:styleId="Istaknutareferenca">
    <w:name w:val="Intense Reference"/>
    <w:basedOn w:val="Zadanifontodlomka"/>
    <w:uiPriority w:val="32"/>
    <w:qFormat/>
    <w:rsid w:val="000F32DE"/>
    <w:rPr>
      <w:b/>
      <w:bCs/>
      <w:smallCaps/>
      <w:color w:val="4F81BD" w:themeColor="accent1"/>
      <w:spacing w:val="5"/>
    </w:rPr>
  </w:style>
  <w:style w:type="character" w:styleId="Naslovknjige">
    <w:name w:val="Book Title"/>
    <w:basedOn w:val="Zadanifontodlomka"/>
    <w:uiPriority w:val="33"/>
    <w:qFormat/>
    <w:rsid w:val="000F32D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0014">
      <w:bodyDiv w:val="1"/>
      <w:marLeft w:val="0"/>
      <w:marRight w:val="0"/>
      <w:marTop w:val="0"/>
      <w:marBottom w:val="0"/>
      <w:divBdr>
        <w:top w:val="none" w:sz="0" w:space="0" w:color="auto"/>
        <w:left w:val="none" w:sz="0" w:space="0" w:color="auto"/>
        <w:bottom w:val="none" w:sz="0" w:space="0" w:color="auto"/>
        <w:right w:val="none" w:sz="0" w:space="0" w:color="auto"/>
      </w:divBdr>
    </w:div>
    <w:div w:id="99492946">
      <w:bodyDiv w:val="1"/>
      <w:marLeft w:val="0"/>
      <w:marRight w:val="0"/>
      <w:marTop w:val="0"/>
      <w:marBottom w:val="0"/>
      <w:divBdr>
        <w:top w:val="none" w:sz="0" w:space="0" w:color="auto"/>
        <w:left w:val="none" w:sz="0" w:space="0" w:color="auto"/>
        <w:bottom w:val="none" w:sz="0" w:space="0" w:color="auto"/>
        <w:right w:val="none" w:sz="0" w:space="0" w:color="auto"/>
      </w:divBdr>
    </w:div>
    <w:div w:id="444808324">
      <w:bodyDiv w:val="1"/>
      <w:marLeft w:val="0"/>
      <w:marRight w:val="0"/>
      <w:marTop w:val="0"/>
      <w:marBottom w:val="0"/>
      <w:divBdr>
        <w:top w:val="none" w:sz="0" w:space="0" w:color="auto"/>
        <w:left w:val="none" w:sz="0" w:space="0" w:color="auto"/>
        <w:bottom w:val="none" w:sz="0" w:space="0" w:color="auto"/>
        <w:right w:val="none" w:sz="0" w:space="0" w:color="auto"/>
      </w:divBdr>
    </w:div>
    <w:div w:id="676419392">
      <w:marLeft w:val="0"/>
      <w:marRight w:val="0"/>
      <w:marTop w:val="0"/>
      <w:marBottom w:val="0"/>
      <w:divBdr>
        <w:top w:val="none" w:sz="0" w:space="0" w:color="auto"/>
        <w:left w:val="none" w:sz="0" w:space="0" w:color="auto"/>
        <w:bottom w:val="none" w:sz="0" w:space="0" w:color="auto"/>
        <w:right w:val="none" w:sz="0" w:space="0" w:color="auto"/>
      </w:divBdr>
    </w:div>
    <w:div w:id="870727545">
      <w:bodyDiv w:val="1"/>
      <w:marLeft w:val="0"/>
      <w:marRight w:val="0"/>
      <w:marTop w:val="0"/>
      <w:marBottom w:val="0"/>
      <w:divBdr>
        <w:top w:val="none" w:sz="0" w:space="0" w:color="auto"/>
        <w:left w:val="none" w:sz="0" w:space="0" w:color="auto"/>
        <w:bottom w:val="none" w:sz="0" w:space="0" w:color="auto"/>
        <w:right w:val="none" w:sz="0" w:space="0" w:color="auto"/>
      </w:divBdr>
    </w:div>
    <w:div w:id="1281649364">
      <w:bodyDiv w:val="1"/>
      <w:marLeft w:val="0"/>
      <w:marRight w:val="0"/>
      <w:marTop w:val="0"/>
      <w:marBottom w:val="0"/>
      <w:divBdr>
        <w:top w:val="none" w:sz="0" w:space="0" w:color="auto"/>
        <w:left w:val="none" w:sz="0" w:space="0" w:color="auto"/>
        <w:bottom w:val="none" w:sz="0" w:space="0" w:color="auto"/>
        <w:right w:val="none" w:sz="0" w:space="0" w:color="auto"/>
      </w:divBdr>
    </w:div>
    <w:div w:id="1318411953">
      <w:bodyDiv w:val="1"/>
      <w:marLeft w:val="0"/>
      <w:marRight w:val="0"/>
      <w:marTop w:val="0"/>
      <w:marBottom w:val="0"/>
      <w:divBdr>
        <w:top w:val="none" w:sz="0" w:space="0" w:color="auto"/>
        <w:left w:val="none" w:sz="0" w:space="0" w:color="auto"/>
        <w:bottom w:val="none" w:sz="0" w:space="0" w:color="auto"/>
        <w:right w:val="none" w:sz="0" w:space="0" w:color="auto"/>
      </w:divBdr>
    </w:div>
    <w:div w:id="1357971910">
      <w:bodyDiv w:val="1"/>
      <w:marLeft w:val="0"/>
      <w:marRight w:val="0"/>
      <w:marTop w:val="0"/>
      <w:marBottom w:val="0"/>
      <w:divBdr>
        <w:top w:val="none" w:sz="0" w:space="0" w:color="auto"/>
        <w:left w:val="none" w:sz="0" w:space="0" w:color="auto"/>
        <w:bottom w:val="none" w:sz="0" w:space="0" w:color="auto"/>
        <w:right w:val="none" w:sz="0" w:space="0" w:color="auto"/>
      </w:divBdr>
    </w:div>
    <w:div w:id="1508212380">
      <w:bodyDiv w:val="1"/>
      <w:marLeft w:val="0"/>
      <w:marRight w:val="0"/>
      <w:marTop w:val="0"/>
      <w:marBottom w:val="0"/>
      <w:divBdr>
        <w:top w:val="none" w:sz="0" w:space="0" w:color="auto"/>
        <w:left w:val="none" w:sz="0" w:space="0" w:color="auto"/>
        <w:bottom w:val="none" w:sz="0" w:space="0" w:color="auto"/>
        <w:right w:val="none" w:sz="0" w:space="0" w:color="auto"/>
      </w:divBdr>
    </w:div>
    <w:div w:id="1883245107">
      <w:bodyDiv w:val="1"/>
      <w:marLeft w:val="0"/>
      <w:marRight w:val="0"/>
      <w:marTop w:val="0"/>
      <w:marBottom w:val="0"/>
      <w:divBdr>
        <w:top w:val="none" w:sz="0" w:space="0" w:color="auto"/>
        <w:left w:val="none" w:sz="0" w:space="0" w:color="auto"/>
        <w:bottom w:val="none" w:sz="0" w:space="0" w:color="auto"/>
        <w:right w:val="none" w:sz="0" w:space="0" w:color="auto"/>
      </w:divBdr>
    </w:div>
    <w:div w:id="1898471753">
      <w:bodyDiv w:val="1"/>
      <w:marLeft w:val="0"/>
      <w:marRight w:val="0"/>
      <w:marTop w:val="0"/>
      <w:marBottom w:val="0"/>
      <w:divBdr>
        <w:top w:val="none" w:sz="0" w:space="0" w:color="auto"/>
        <w:left w:val="none" w:sz="0" w:space="0" w:color="auto"/>
        <w:bottom w:val="none" w:sz="0" w:space="0" w:color="auto"/>
        <w:right w:val="none" w:sz="0" w:space="0" w:color="auto"/>
      </w:divBdr>
    </w:div>
    <w:div w:id="19562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8DF81-3D26-4617-8BEE-A7DE1A05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15332</Words>
  <Characters>87397</Characters>
  <Application>Microsoft Office Word</Application>
  <DocSecurity>0</DocSecurity>
  <Lines>728</Lines>
  <Paragraphs>205</Paragraphs>
  <ScaleCrop>false</ScaleCrop>
  <HeadingPairs>
    <vt:vector size="2" baseType="variant">
      <vt:variant>
        <vt:lpstr>Naslov</vt:lpstr>
      </vt:variant>
      <vt:variant>
        <vt:i4>1</vt:i4>
      </vt:variant>
    </vt:vector>
  </HeadingPairs>
  <TitlesOfParts>
    <vt:vector size="1" baseType="lpstr">
      <vt:lpstr>Na temelju članka 28</vt:lpstr>
    </vt:vector>
  </TitlesOfParts>
  <Company>Srednja škola Delnice</Company>
  <LinksUpToDate>false</LinksUpToDate>
  <CharactersWithSpaces>102524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28</dc:title>
  <dc:creator>Srednja škola Delnice</dc:creator>
  <cp:lastModifiedBy>Računalo-02</cp:lastModifiedBy>
  <cp:revision>2</cp:revision>
  <cp:lastPrinted>2019-10-14T09:26:00Z</cp:lastPrinted>
  <dcterms:created xsi:type="dcterms:W3CDTF">2019-10-16T07:36:00Z</dcterms:created>
  <dcterms:modified xsi:type="dcterms:W3CDTF">2019-10-16T07:36:00Z</dcterms:modified>
</cp:coreProperties>
</file>