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77F" w:rsidRDefault="00EE177F" w:rsidP="008728DE">
      <w:pPr>
        <w:pStyle w:val="StandardWeb"/>
        <w:shd w:val="clear" w:color="auto" w:fill="FFFFFF"/>
        <w:spacing w:before="0" w:beforeAutospacing="0" w:after="360" w:afterAutospacing="0" w:line="360" w:lineRule="atLeast"/>
        <w:jc w:val="both"/>
        <w:rPr>
          <w:color w:val="222222"/>
        </w:rPr>
      </w:pPr>
    </w:p>
    <w:p w:rsidR="001D1313" w:rsidRPr="001D1313" w:rsidRDefault="001D1313" w:rsidP="001D1313">
      <w:pPr>
        <w:pStyle w:val="StandardWeb"/>
        <w:shd w:val="clear" w:color="auto" w:fill="FFFFFF"/>
        <w:spacing w:before="0" w:beforeAutospacing="0" w:after="360" w:afterAutospacing="0" w:line="360" w:lineRule="atLeast"/>
        <w:jc w:val="center"/>
        <w:rPr>
          <w:b/>
          <w:color w:val="222222"/>
        </w:rPr>
      </w:pPr>
      <w:r w:rsidRPr="001D1313">
        <w:rPr>
          <w:b/>
          <w:color w:val="222222"/>
        </w:rPr>
        <w:t>Natječaj za pomoćnike u nastavi</w:t>
      </w:r>
      <w:r w:rsidR="00E33657">
        <w:rPr>
          <w:b/>
          <w:color w:val="222222"/>
        </w:rPr>
        <w:t xml:space="preserve"> šk. god. 2024./2025</w:t>
      </w:r>
      <w:r>
        <w:rPr>
          <w:b/>
          <w:color w:val="222222"/>
        </w:rPr>
        <w:t>.</w:t>
      </w:r>
    </w:p>
    <w:p w:rsidR="001F3F56" w:rsidRPr="001F3F56" w:rsidRDefault="001F3F56" w:rsidP="00A00D70">
      <w:pPr>
        <w:pStyle w:val="StandardWeb"/>
        <w:spacing w:line="360" w:lineRule="atLeast"/>
        <w:jc w:val="both"/>
        <w:rPr>
          <w:color w:val="222222"/>
        </w:rPr>
      </w:pPr>
      <w:r w:rsidRPr="001F3F56">
        <w:rPr>
          <w:color w:val="222222"/>
        </w:rPr>
        <w:t>Na temelju članka 107. Zakona o odgoju i obrazovanju u osnovnoj i srednjoj školi (Narodne novine broj 87/08, 86/09, 92/10, 105/10, 90/11</w:t>
      </w:r>
      <w:r w:rsidR="00D672EF">
        <w:rPr>
          <w:color w:val="222222"/>
        </w:rPr>
        <w:t>, 16/12, 86/12, 94/13, 152/14 ,7/17, 68/18</w:t>
      </w:r>
      <w:r w:rsidR="00E33657">
        <w:rPr>
          <w:color w:val="222222"/>
        </w:rPr>
        <w:t>, 98/19, 64/20 ,</w:t>
      </w:r>
      <w:r w:rsidR="009E7FE9">
        <w:rPr>
          <w:color w:val="222222"/>
        </w:rPr>
        <w:t>151/22</w:t>
      </w:r>
      <w:r w:rsidR="00E33657">
        <w:rPr>
          <w:color w:val="222222"/>
        </w:rPr>
        <w:t xml:space="preserve"> i 156/23</w:t>
      </w:r>
      <w:r w:rsidR="009E7FE9">
        <w:rPr>
          <w:color w:val="222222"/>
        </w:rPr>
        <w:t>)</w:t>
      </w:r>
      <w:r w:rsidR="0024245E">
        <w:rPr>
          <w:color w:val="222222"/>
        </w:rPr>
        <w:t xml:space="preserve"> </w:t>
      </w:r>
      <w:r w:rsidR="00450D4C">
        <w:rPr>
          <w:color w:val="222222"/>
        </w:rPr>
        <w:t xml:space="preserve">i čl. 21. Zakona o asistenciji ( „NN“ br. 71/23 ) </w:t>
      </w:r>
      <w:r w:rsidRPr="001F3F56">
        <w:rPr>
          <w:color w:val="222222"/>
        </w:rPr>
        <w:t xml:space="preserve">sukladno </w:t>
      </w:r>
      <w:r w:rsidR="00E33657">
        <w:rPr>
          <w:color w:val="222222"/>
        </w:rPr>
        <w:t xml:space="preserve">javnom pozivu </w:t>
      </w:r>
      <w:r w:rsidR="0095159C">
        <w:rPr>
          <w:color w:val="222222"/>
        </w:rPr>
        <w:t xml:space="preserve"> </w:t>
      </w:r>
      <w:r w:rsidR="00E33657">
        <w:rPr>
          <w:color w:val="222222"/>
        </w:rPr>
        <w:t>„</w:t>
      </w:r>
      <w:r w:rsidRPr="001F3F56">
        <w:rPr>
          <w:color w:val="222222"/>
        </w:rPr>
        <w:t>Osiguravanje pomoćnika u nastavi i stručnih komunikacijskih posrednika učenicima s teškoćama u razvoju u osnovnoškolskim i srednjoškolskim odgoj</w:t>
      </w:r>
      <w:r w:rsidR="00E33657">
        <w:rPr>
          <w:color w:val="222222"/>
        </w:rPr>
        <w:t>no-obrazovnim ustanovama, faza V</w:t>
      </w:r>
      <w:r w:rsidRPr="001F3F56">
        <w:rPr>
          <w:color w:val="222222"/>
        </w:rPr>
        <w:t xml:space="preserve">II” </w:t>
      </w:r>
      <w:r w:rsidR="00E33657">
        <w:rPr>
          <w:color w:val="222222"/>
        </w:rPr>
        <w:t>su</w:t>
      </w:r>
      <w:r w:rsidRPr="001F3F56">
        <w:rPr>
          <w:color w:val="222222"/>
        </w:rPr>
        <w:t>financira</w:t>
      </w:r>
      <w:r w:rsidR="00E33657">
        <w:rPr>
          <w:color w:val="222222"/>
        </w:rPr>
        <w:t xml:space="preserve">n iz </w:t>
      </w:r>
      <w:r w:rsidRPr="001F3F56">
        <w:rPr>
          <w:color w:val="222222"/>
        </w:rPr>
        <w:t>Europskog socijalnog fonda</w:t>
      </w:r>
      <w:r w:rsidR="00E33657">
        <w:rPr>
          <w:color w:val="222222"/>
        </w:rPr>
        <w:t xml:space="preserve"> plus </w:t>
      </w:r>
      <w:r w:rsidRPr="001F3F56">
        <w:rPr>
          <w:color w:val="222222"/>
        </w:rPr>
        <w:t xml:space="preserve"> u </w:t>
      </w:r>
      <w:r w:rsidR="00E33657">
        <w:rPr>
          <w:color w:val="222222"/>
        </w:rPr>
        <w:t>sklopu</w:t>
      </w:r>
      <w:r w:rsidRPr="001F3F56">
        <w:rPr>
          <w:color w:val="222222"/>
        </w:rPr>
        <w:t xml:space="preserve"> Operativnog programa “Učin</w:t>
      </w:r>
      <w:r w:rsidR="001138C6">
        <w:rPr>
          <w:color w:val="222222"/>
        </w:rPr>
        <w:t>koviti ljudski potencijali” 2021.-2027</w:t>
      </w:r>
      <w:r w:rsidRPr="001F3F56">
        <w:rPr>
          <w:color w:val="222222"/>
        </w:rPr>
        <w:t xml:space="preserve">, </w:t>
      </w:r>
      <w:r w:rsidR="009659BF">
        <w:rPr>
          <w:color w:val="222222"/>
        </w:rPr>
        <w:t xml:space="preserve">Srednja škola Lovre </w:t>
      </w:r>
      <w:proofErr w:type="spellStart"/>
      <w:r w:rsidR="009659BF">
        <w:rPr>
          <w:color w:val="222222"/>
        </w:rPr>
        <w:t>Montija</w:t>
      </w:r>
      <w:proofErr w:type="spellEnd"/>
      <w:r w:rsidR="009659BF">
        <w:rPr>
          <w:color w:val="222222"/>
        </w:rPr>
        <w:t xml:space="preserve"> u Kninu</w:t>
      </w:r>
      <w:r w:rsidRPr="001F3F56">
        <w:rPr>
          <w:color w:val="222222"/>
        </w:rPr>
        <w:t xml:space="preserve"> objavljuje</w:t>
      </w:r>
      <w:r w:rsidRPr="001F3F56">
        <w:t xml:space="preserve"> </w:t>
      </w:r>
      <w:r w:rsidRPr="001F3F56">
        <w:rPr>
          <w:color w:val="222222"/>
        </w:rPr>
        <w:t>Natječaj za popunjavanje radnih mjesta,</w:t>
      </w:r>
      <w:r w:rsidR="0024245E">
        <w:rPr>
          <w:color w:val="222222"/>
        </w:rPr>
        <w:t xml:space="preserve"> </w:t>
      </w:r>
      <w:r w:rsidR="00ED5EA8">
        <w:rPr>
          <w:color w:val="222222"/>
        </w:rPr>
        <w:t>pomoćnik/</w:t>
      </w:r>
      <w:proofErr w:type="spellStart"/>
      <w:r w:rsidR="00ED5EA8">
        <w:rPr>
          <w:color w:val="222222"/>
        </w:rPr>
        <w:t>ca</w:t>
      </w:r>
      <w:proofErr w:type="spellEnd"/>
      <w:r w:rsidR="00ED5EA8">
        <w:rPr>
          <w:color w:val="222222"/>
        </w:rPr>
        <w:t xml:space="preserve"> u nastavi,</w:t>
      </w:r>
      <w:r w:rsidR="009C7112">
        <w:rPr>
          <w:color w:val="222222"/>
        </w:rPr>
        <w:t xml:space="preserve"> 1</w:t>
      </w:r>
      <w:r w:rsidR="00ED5EA8">
        <w:rPr>
          <w:color w:val="222222"/>
        </w:rPr>
        <w:t xml:space="preserve"> izvršitelj</w:t>
      </w:r>
      <w:r w:rsidR="00A00D70">
        <w:rPr>
          <w:color w:val="222222"/>
        </w:rPr>
        <w:t>/</w:t>
      </w:r>
      <w:proofErr w:type="spellStart"/>
      <w:r w:rsidR="00A00D70">
        <w:rPr>
          <w:color w:val="222222"/>
        </w:rPr>
        <w:t>ica</w:t>
      </w:r>
      <w:proofErr w:type="spellEnd"/>
      <w:r w:rsidR="00A00D70">
        <w:rPr>
          <w:color w:val="222222"/>
        </w:rPr>
        <w:t xml:space="preserve"> na određeno, nepuno</w:t>
      </w:r>
      <w:r w:rsidRPr="001F3F56">
        <w:rPr>
          <w:color w:val="222222"/>
        </w:rPr>
        <w:t xml:space="preserve"> ra</w:t>
      </w:r>
      <w:r w:rsidR="00B24A4B">
        <w:rPr>
          <w:color w:val="222222"/>
        </w:rPr>
        <w:t xml:space="preserve">dno vrijeme, </w:t>
      </w:r>
      <w:r w:rsidR="00FB579E">
        <w:rPr>
          <w:color w:val="222222"/>
        </w:rPr>
        <w:t>35</w:t>
      </w:r>
      <w:bookmarkStart w:id="0" w:name="_GoBack"/>
      <w:bookmarkEnd w:id="0"/>
      <w:r w:rsidR="00A00D70">
        <w:rPr>
          <w:color w:val="222222"/>
        </w:rPr>
        <w:t xml:space="preserve"> </w:t>
      </w:r>
      <w:r w:rsidRPr="001F3F56">
        <w:rPr>
          <w:color w:val="222222"/>
        </w:rPr>
        <w:t xml:space="preserve">sati tjedno, </w:t>
      </w:r>
      <w:r w:rsidR="00626931">
        <w:rPr>
          <w:color w:val="222222"/>
        </w:rPr>
        <w:t xml:space="preserve"> </w:t>
      </w:r>
      <w:r w:rsidRPr="001F3F56">
        <w:rPr>
          <w:color w:val="222222"/>
        </w:rPr>
        <w:t>za</w:t>
      </w:r>
      <w:r w:rsidR="001138C6">
        <w:rPr>
          <w:color w:val="222222"/>
        </w:rPr>
        <w:t xml:space="preserve"> vrijeme trajanja šk. god. 2024/2025</w:t>
      </w:r>
      <w:r w:rsidRPr="001F3F56">
        <w:rPr>
          <w:color w:val="222222"/>
        </w:rPr>
        <w:t>.</w:t>
      </w:r>
    </w:p>
    <w:p w:rsidR="001D1313" w:rsidRDefault="001D1313" w:rsidP="001D1313">
      <w:pPr>
        <w:pStyle w:val="StandardWeb"/>
        <w:spacing w:before="0" w:after="360" w:line="360" w:lineRule="atLeast"/>
        <w:jc w:val="both"/>
        <w:rPr>
          <w:color w:val="222222"/>
        </w:rPr>
      </w:pPr>
      <w:r w:rsidRPr="001D1313">
        <w:rPr>
          <w:color w:val="222222"/>
        </w:rPr>
        <w:t>Uvjeti za zasnivanje radnog odnosa su:</w:t>
      </w:r>
    </w:p>
    <w:p w:rsidR="001138C6" w:rsidRDefault="001138C6" w:rsidP="001138C6">
      <w:pPr>
        <w:pStyle w:val="StandardWeb"/>
        <w:numPr>
          <w:ilvl w:val="0"/>
          <w:numId w:val="2"/>
        </w:numPr>
        <w:spacing w:before="0" w:after="360" w:line="360" w:lineRule="atLeast"/>
        <w:jc w:val="both"/>
        <w:rPr>
          <w:color w:val="222222"/>
        </w:rPr>
      </w:pPr>
      <w:r>
        <w:rPr>
          <w:color w:val="222222"/>
        </w:rPr>
        <w:t>punoljetnost</w:t>
      </w:r>
    </w:p>
    <w:p w:rsidR="001138C6" w:rsidRPr="001D1313" w:rsidRDefault="001138C6" w:rsidP="001138C6">
      <w:pPr>
        <w:pStyle w:val="StandardWeb"/>
        <w:numPr>
          <w:ilvl w:val="0"/>
          <w:numId w:val="2"/>
        </w:numPr>
        <w:spacing w:before="0" w:after="360" w:line="360" w:lineRule="atLeast"/>
        <w:jc w:val="both"/>
        <w:rPr>
          <w:color w:val="222222"/>
        </w:rPr>
      </w:pPr>
      <w:r>
        <w:rPr>
          <w:color w:val="222222"/>
        </w:rPr>
        <w:t>zdravstvena sposobnost</w:t>
      </w:r>
    </w:p>
    <w:p w:rsidR="001D1313" w:rsidRPr="001D1313" w:rsidRDefault="001138C6" w:rsidP="001D1313">
      <w:pPr>
        <w:pStyle w:val="StandardWeb"/>
        <w:numPr>
          <w:ilvl w:val="0"/>
          <w:numId w:val="2"/>
        </w:numPr>
        <w:spacing w:after="360" w:line="360" w:lineRule="atLeast"/>
        <w:rPr>
          <w:color w:val="222222"/>
        </w:rPr>
      </w:pPr>
      <w:r>
        <w:rPr>
          <w:color w:val="222222"/>
        </w:rPr>
        <w:t>završen program obrazovanja odraslih (osposobljavanja ) za pomoćnika u nastavi i najmanje razinu obrazovanja 4.2 HKO-a</w:t>
      </w:r>
    </w:p>
    <w:p w:rsidR="001D1313" w:rsidRPr="001D1313" w:rsidRDefault="0050679B" w:rsidP="001D1313">
      <w:pPr>
        <w:pStyle w:val="StandardWeb"/>
        <w:numPr>
          <w:ilvl w:val="0"/>
          <w:numId w:val="2"/>
        </w:numPr>
        <w:spacing w:after="360" w:line="360" w:lineRule="atLeast"/>
        <w:rPr>
          <w:color w:val="222222"/>
        </w:rPr>
      </w:pPr>
      <w:r>
        <w:rPr>
          <w:color w:val="222222"/>
        </w:rPr>
        <w:t>nepostojanje zapreka za zasnivanje radnog odnosa</w:t>
      </w:r>
      <w:r w:rsidR="00D672EF">
        <w:rPr>
          <w:color w:val="222222"/>
        </w:rPr>
        <w:t xml:space="preserve"> u smislu </w:t>
      </w:r>
      <w:proofErr w:type="spellStart"/>
      <w:r w:rsidR="00D672EF">
        <w:rPr>
          <w:color w:val="222222"/>
        </w:rPr>
        <w:t>čl</w:t>
      </w:r>
      <w:proofErr w:type="spellEnd"/>
      <w:r w:rsidR="00D672EF">
        <w:rPr>
          <w:color w:val="222222"/>
        </w:rPr>
        <w:t xml:space="preserve"> 106. Zakona o odgoju i obrazovanju u osnovnoj i srednjoj školi</w:t>
      </w:r>
    </w:p>
    <w:p w:rsidR="001D1313" w:rsidRPr="001D1313" w:rsidRDefault="001D1313" w:rsidP="001D1313">
      <w:pPr>
        <w:pStyle w:val="StandardWeb"/>
        <w:spacing w:before="0" w:after="360" w:line="360" w:lineRule="atLeast"/>
        <w:rPr>
          <w:color w:val="222222"/>
        </w:rPr>
      </w:pPr>
      <w:r w:rsidRPr="001D1313">
        <w:rPr>
          <w:color w:val="222222"/>
        </w:rPr>
        <w:t>Prijavi je potrebno priložiti:</w:t>
      </w:r>
    </w:p>
    <w:p w:rsidR="001D1313" w:rsidRPr="001D1313" w:rsidRDefault="001D1313" w:rsidP="001D1313">
      <w:pPr>
        <w:pStyle w:val="StandardWeb"/>
        <w:numPr>
          <w:ilvl w:val="0"/>
          <w:numId w:val="3"/>
        </w:numPr>
        <w:spacing w:after="360" w:line="360" w:lineRule="atLeast"/>
        <w:rPr>
          <w:color w:val="222222"/>
        </w:rPr>
      </w:pPr>
      <w:r w:rsidRPr="001D1313">
        <w:rPr>
          <w:color w:val="222222"/>
        </w:rPr>
        <w:t>zamolbu s osobnim podatcima (u kojoj mora biti navedena adresa i broj telefona),</w:t>
      </w:r>
    </w:p>
    <w:p w:rsidR="001D1313" w:rsidRDefault="001D1313" w:rsidP="001D1313">
      <w:pPr>
        <w:pStyle w:val="StandardWeb"/>
        <w:numPr>
          <w:ilvl w:val="0"/>
          <w:numId w:val="3"/>
        </w:numPr>
        <w:spacing w:after="360" w:line="360" w:lineRule="atLeast"/>
        <w:rPr>
          <w:color w:val="222222"/>
        </w:rPr>
      </w:pPr>
      <w:r w:rsidRPr="001D1313">
        <w:rPr>
          <w:color w:val="222222"/>
        </w:rPr>
        <w:t>životopis,</w:t>
      </w:r>
    </w:p>
    <w:p w:rsidR="001D1313" w:rsidRDefault="001D1313" w:rsidP="001D1313">
      <w:pPr>
        <w:pStyle w:val="StandardWeb"/>
        <w:numPr>
          <w:ilvl w:val="0"/>
          <w:numId w:val="3"/>
        </w:numPr>
        <w:spacing w:after="360" w:line="360" w:lineRule="atLeast"/>
        <w:rPr>
          <w:color w:val="222222"/>
        </w:rPr>
      </w:pPr>
      <w:r>
        <w:rPr>
          <w:color w:val="222222"/>
        </w:rPr>
        <w:t>presliku osobne iskaznice,</w:t>
      </w:r>
    </w:p>
    <w:p w:rsidR="001138C6" w:rsidRPr="001D1313" w:rsidRDefault="001138C6" w:rsidP="001D1313">
      <w:pPr>
        <w:pStyle w:val="StandardWeb"/>
        <w:numPr>
          <w:ilvl w:val="0"/>
          <w:numId w:val="3"/>
        </w:numPr>
        <w:spacing w:after="360" w:line="360" w:lineRule="atLeast"/>
        <w:rPr>
          <w:color w:val="222222"/>
        </w:rPr>
      </w:pPr>
      <w:r>
        <w:rPr>
          <w:color w:val="222222"/>
        </w:rPr>
        <w:t xml:space="preserve">dokaz o zdravstvenoj sposobnosti </w:t>
      </w:r>
    </w:p>
    <w:p w:rsidR="001D1313" w:rsidRPr="001D1313" w:rsidRDefault="001D1313" w:rsidP="001D1313">
      <w:pPr>
        <w:pStyle w:val="StandardWeb"/>
        <w:numPr>
          <w:ilvl w:val="0"/>
          <w:numId w:val="3"/>
        </w:numPr>
        <w:spacing w:after="360" w:line="360" w:lineRule="atLeast"/>
        <w:rPr>
          <w:color w:val="222222"/>
        </w:rPr>
      </w:pPr>
      <w:r w:rsidRPr="001D1313">
        <w:rPr>
          <w:color w:val="222222"/>
        </w:rPr>
        <w:t>dokaz o stručnoj spremi</w:t>
      </w:r>
      <w:r>
        <w:rPr>
          <w:color w:val="222222"/>
        </w:rPr>
        <w:t xml:space="preserve"> (preslika diplome odnosno svjedo</w:t>
      </w:r>
      <w:r w:rsidR="00B24A4B">
        <w:rPr>
          <w:color w:val="222222"/>
        </w:rPr>
        <w:t>d</w:t>
      </w:r>
      <w:r>
        <w:rPr>
          <w:color w:val="222222"/>
        </w:rPr>
        <w:t>žbe)</w:t>
      </w:r>
      <w:r w:rsidRPr="001D1313">
        <w:rPr>
          <w:color w:val="222222"/>
        </w:rPr>
        <w:t>,</w:t>
      </w:r>
    </w:p>
    <w:p w:rsidR="001D1313" w:rsidRPr="001D1313" w:rsidRDefault="001D1313" w:rsidP="001D1313">
      <w:pPr>
        <w:pStyle w:val="StandardWeb"/>
        <w:numPr>
          <w:ilvl w:val="0"/>
          <w:numId w:val="3"/>
        </w:numPr>
        <w:spacing w:after="360" w:line="360" w:lineRule="atLeast"/>
        <w:rPr>
          <w:color w:val="222222"/>
        </w:rPr>
      </w:pPr>
      <w:r w:rsidRPr="001D1313">
        <w:rPr>
          <w:color w:val="222222"/>
        </w:rPr>
        <w:t>presliku potvrde o završenoj edukaciji za osposobljavanje pomoćnika u nastavi za učenike s teškoćama u razvoju,</w:t>
      </w:r>
      <w:r>
        <w:rPr>
          <w:color w:val="222222"/>
        </w:rPr>
        <w:t xml:space="preserve"> </w:t>
      </w:r>
      <w:r w:rsidRPr="001D1313">
        <w:rPr>
          <w:color w:val="222222"/>
        </w:rPr>
        <w:t>i</w:t>
      </w:r>
    </w:p>
    <w:p w:rsidR="001D1313" w:rsidRPr="001D1313" w:rsidRDefault="001D1313" w:rsidP="001D1313">
      <w:pPr>
        <w:pStyle w:val="StandardWeb"/>
        <w:numPr>
          <w:ilvl w:val="0"/>
          <w:numId w:val="3"/>
        </w:numPr>
        <w:spacing w:after="360" w:line="360" w:lineRule="atLeast"/>
        <w:rPr>
          <w:color w:val="222222"/>
        </w:rPr>
      </w:pPr>
      <w:r w:rsidRPr="001D1313">
        <w:rPr>
          <w:color w:val="222222"/>
        </w:rPr>
        <w:lastRenderedPageBreak/>
        <w:t>potvrdu da protiv kandidata nije pokrenut kazneni postupak (ne stariju od 6 mjeseci).</w:t>
      </w:r>
    </w:p>
    <w:p w:rsidR="001D1313" w:rsidRPr="001D1313" w:rsidRDefault="001D1313" w:rsidP="001D1313">
      <w:pPr>
        <w:pStyle w:val="StandardWeb"/>
        <w:spacing w:before="0" w:after="360" w:line="360" w:lineRule="atLeast"/>
        <w:rPr>
          <w:color w:val="222222"/>
        </w:rPr>
      </w:pPr>
      <w:r w:rsidRPr="001D1313">
        <w:rPr>
          <w:color w:val="222222"/>
        </w:rPr>
        <w:t xml:space="preserve">  </w:t>
      </w:r>
    </w:p>
    <w:p w:rsidR="001D1313" w:rsidRPr="001D1313" w:rsidRDefault="001D1313" w:rsidP="00883B2B">
      <w:pPr>
        <w:pStyle w:val="StandardWeb"/>
        <w:spacing w:line="360" w:lineRule="atLeast"/>
        <w:rPr>
          <w:color w:val="222222"/>
        </w:rPr>
      </w:pPr>
      <w:r w:rsidRPr="001D1313">
        <w:rPr>
          <w:color w:val="222222"/>
        </w:rPr>
        <w:t>Prijave s dokazima o ispunjavanju uv</w:t>
      </w:r>
      <w:r w:rsidR="00D672EF">
        <w:rPr>
          <w:color w:val="222222"/>
        </w:rPr>
        <w:t>je</w:t>
      </w:r>
      <w:r w:rsidR="00E62CC0">
        <w:rPr>
          <w:color w:val="222222"/>
        </w:rPr>
        <w:t>ta dostavljaju se u roku od 5 (pet</w:t>
      </w:r>
      <w:r w:rsidRPr="001D1313">
        <w:rPr>
          <w:color w:val="222222"/>
        </w:rPr>
        <w:t>) dana od dana objave, poštom ili osobno na adresu: </w:t>
      </w:r>
      <w:r w:rsidRPr="001D1313">
        <w:rPr>
          <w:color w:val="222222"/>
        </w:rPr>
        <w:br/>
      </w:r>
      <w:r w:rsidR="009659BF">
        <w:rPr>
          <w:color w:val="222222"/>
        </w:rPr>
        <w:t xml:space="preserve">Srednja </w:t>
      </w:r>
      <w:r>
        <w:rPr>
          <w:color w:val="222222"/>
        </w:rPr>
        <w:t>škola</w:t>
      </w:r>
      <w:r w:rsidR="009659BF">
        <w:rPr>
          <w:color w:val="222222"/>
        </w:rPr>
        <w:t xml:space="preserve"> Lovre </w:t>
      </w:r>
      <w:proofErr w:type="spellStart"/>
      <w:r w:rsidR="009659BF">
        <w:rPr>
          <w:color w:val="222222"/>
        </w:rPr>
        <w:t>Montija</w:t>
      </w:r>
      <w:proofErr w:type="spellEnd"/>
      <w:r w:rsidRPr="001D1313">
        <w:rPr>
          <w:color w:val="222222"/>
        </w:rPr>
        <w:t xml:space="preserve">, </w:t>
      </w:r>
      <w:r>
        <w:rPr>
          <w:color w:val="222222"/>
        </w:rPr>
        <w:t>Adresa:</w:t>
      </w:r>
      <w:r w:rsidR="009659BF">
        <w:rPr>
          <w:color w:val="222222"/>
        </w:rPr>
        <w:t xml:space="preserve"> </w:t>
      </w:r>
      <w:proofErr w:type="spellStart"/>
      <w:r w:rsidR="009659BF">
        <w:rPr>
          <w:color w:val="222222"/>
        </w:rPr>
        <w:t>Ikičina</w:t>
      </w:r>
      <w:proofErr w:type="spellEnd"/>
      <w:r w:rsidR="009659BF">
        <w:rPr>
          <w:color w:val="222222"/>
        </w:rPr>
        <w:t xml:space="preserve"> 30, 22 300 Knin</w:t>
      </w:r>
    </w:p>
    <w:p w:rsidR="0052200E" w:rsidRDefault="001D1313" w:rsidP="001D1313">
      <w:pPr>
        <w:pStyle w:val="StandardWeb"/>
        <w:spacing w:before="0" w:after="360" w:line="360" w:lineRule="atLeast"/>
        <w:rPr>
          <w:color w:val="222222"/>
        </w:rPr>
      </w:pPr>
      <w:r w:rsidRPr="001D1313">
        <w:rPr>
          <w:color w:val="222222"/>
        </w:rPr>
        <w:br/>
        <w:t>Nepotpune i nepravovremene prijave neće se razmatrati. </w:t>
      </w:r>
      <w:r w:rsidRPr="001D1313">
        <w:rPr>
          <w:color w:val="222222"/>
        </w:rPr>
        <w:br/>
      </w:r>
    </w:p>
    <w:p w:rsidR="001D1313" w:rsidRPr="001D1313" w:rsidRDefault="001D1313" w:rsidP="001D1313">
      <w:pPr>
        <w:pStyle w:val="StandardWeb"/>
        <w:spacing w:before="0" w:after="360" w:line="360" w:lineRule="atLeast"/>
        <w:rPr>
          <w:color w:val="222222"/>
        </w:rPr>
      </w:pPr>
      <w:r w:rsidRPr="001D1313">
        <w:rPr>
          <w:color w:val="222222"/>
        </w:rPr>
        <w:t>Prije donošenja odluke o izboru može se organizirati prethodni razgovor s prijavljenim kandidatima o čemu će kandidati biti telefonski obaviješteni.</w:t>
      </w:r>
    </w:p>
    <w:p w:rsidR="001D1313" w:rsidRDefault="001D1313" w:rsidP="00B22104">
      <w:pPr>
        <w:pStyle w:val="StandardWeb"/>
        <w:spacing w:before="0" w:after="360" w:line="360" w:lineRule="atLeast"/>
        <w:jc w:val="both"/>
        <w:rPr>
          <w:color w:val="222222"/>
        </w:rPr>
      </w:pPr>
      <w:r w:rsidRPr="001D1313">
        <w:rPr>
          <w:color w:val="222222"/>
        </w:rPr>
        <w:t>Prednost imaju kandidati koji su završili studije na edukacijsko-rehabilitacijskim fakultetima, odnosno studije koji im omogućuju rad u osnovnim školama, posebice oni kandidati koji imaju iskustva u radu s djecom koja su ciljna skupina Poziva (učenici s teškoćama u razvoju). Natjecati se mogu kandidati oba spola, sukladno članku 13. Zakona o ravnopravnosti spolova.</w:t>
      </w:r>
    </w:p>
    <w:p w:rsidR="001D1313" w:rsidRDefault="001F3F56" w:rsidP="00B22104">
      <w:pPr>
        <w:pStyle w:val="StandardWeb"/>
        <w:shd w:val="clear" w:color="auto" w:fill="FFFFFF"/>
        <w:spacing w:before="0" w:beforeAutospacing="0" w:after="360" w:afterAutospacing="0" w:line="360" w:lineRule="atLeast"/>
        <w:jc w:val="both"/>
        <w:rPr>
          <w:color w:val="222222"/>
        </w:rPr>
      </w:pPr>
      <w:r w:rsidRPr="001F3F56">
        <w:rPr>
          <w:color w:val="222222"/>
        </w:rPr>
        <w:t>Nije potrebno dostavljati originale dokumente, jer natječajna dokumentacija se ne vraća.</w:t>
      </w:r>
    </w:p>
    <w:p w:rsidR="0069386A" w:rsidRDefault="0069386A" w:rsidP="00B22104">
      <w:pPr>
        <w:pStyle w:val="StandardWeb"/>
        <w:shd w:val="clear" w:color="auto" w:fill="FFFFFF"/>
        <w:spacing w:before="0" w:beforeAutospacing="0" w:after="360" w:afterAutospacing="0" w:line="360" w:lineRule="atLeast"/>
        <w:jc w:val="both"/>
        <w:rPr>
          <w:color w:val="222222"/>
        </w:rPr>
      </w:pPr>
    </w:p>
    <w:p w:rsidR="0069386A" w:rsidRDefault="0069386A" w:rsidP="00B22104">
      <w:pPr>
        <w:pStyle w:val="StandardWeb"/>
        <w:shd w:val="clear" w:color="auto" w:fill="FFFFFF"/>
        <w:spacing w:before="0" w:beforeAutospacing="0" w:after="360" w:afterAutospacing="0" w:line="360" w:lineRule="atLeast"/>
        <w:jc w:val="both"/>
        <w:rPr>
          <w:color w:val="222222"/>
        </w:rPr>
      </w:pPr>
      <w:r>
        <w:rPr>
          <w:color w:val="222222"/>
        </w:rPr>
        <w:t xml:space="preserve">                                                                                            Ravnatelj:</w:t>
      </w:r>
    </w:p>
    <w:p w:rsidR="0069386A" w:rsidRPr="000E7807" w:rsidRDefault="0069386A" w:rsidP="00B22104">
      <w:pPr>
        <w:pStyle w:val="StandardWeb"/>
        <w:shd w:val="clear" w:color="auto" w:fill="FFFFFF"/>
        <w:spacing w:before="0" w:beforeAutospacing="0" w:after="360" w:afterAutospacing="0" w:line="360" w:lineRule="atLeast"/>
        <w:jc w:val="both"/>
        <w:rPr>
          <w:color w:val="222222"/>
        </w:rPr>
      </w:pPr>
      <w:r>
        <w:rPr>
          <w:color w:val="222222"/>
        </w:rPr>
        <w:t xml:space="preserve">                                                                                    Mirko Antunović, prof.</w:t>
      </w:r>
    </w:p>
    <w:sectPr w:rsidR="0069386A" w:rsidRPr="000E78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1A8" w:rsidRDefault="001B31A8" w:rsidP="00190CC4">
      <w:pPr>
        <w:spacing w:after="0" w:line="240" w:lineRule="auto"/>
      </w:pPr>
      <w:r>
        <w:separator/>
      </w:r>
    </w:p>
  </w:endnote>
  <w:endnote w:type="continuationSeparator" w:id="0">
    <w:p w:rsidR="001B31A8" w:rsidRDefault="001B31A8" w:rsidP="00190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2CE" w:rsidRDefault="009D42CE" w:rsidP="009D42CE">
    <w:pPr>
      <w:pStyle w:val="Podnoje"/>
      <w:ind w:right="360"/>
      <w:rPr>
        <w:rFonts w:ascii="Arial" w:hAnsi="Arial" w:cs="Arial"/>
        <w:sz w:val="16"/>
        <w:szCs w:val="16"/>
      </w:rPr>
    </w:pPr>
    <w:r>
      <w:t xml:space="preserve">                                                                            </w:t>
    </w:r>
    <w:r w:rsidR="00B913E9">
      <w:t xml:space="preserve"> </w:t>
    </w:r>
    <w:r>
      <w:rPr>
        <w:rFonts w:ascii="Arial" w:hAnsi="Arial" w:cs="Arial"/>
        <w:noProof/>
        <w:sz w:val="16"/>
        <w:szCs w:val="16"/>
        <w:lang w:eastAsia="hr-HR"/>
      </w:rPr>
      <w:drawing>
        <wp:inline distT="0" distB="0" distL="0" distR="0">
          <wp:extent cx="666750" cy="438150"/>
          <wp:effectExtent l="0" t="0" r="0" b="0"/>
          <wp:docPr id="6" name="Picture 6" descr="EU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Ufl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br/>
    </w:r>
  </w:p>
  <w:p w:rsidR="009D42CE" w:rsidRDefault="009D42CE" w:rsidP="009D42CE">
    <w:pPr>
      <w:pStyle w:val="Podnoje"/>
      <w:ind w:right="360"/>
      <w:jc w:val="center"/>
      <w:rPr>
        <w:rFonts w:ascii="Calibri" w:hAnsi="Calibri" w:cs="Arial"/>
        <w:i/>
        <w:color w:val="4245C2"/>
        <w:sz w:val="17"/>
        <w:szCs w:val="17"/>
      </w:rPr>
    </w:pPr>
    <w:r>
      <w:rPr>
        <w:rFonts w:ascii="Calibri" w:hAnsi="Calibri" w:cs="Arial"/>
        <w:i/>
        <w:color w:val="4245C2"/>
        <w:sz w:val="17"/>
        <w:szCs w:val="17"/>
      </w:rPr>
      <w:t>Europska unija</w:t>
    </w:r>
  </w:p>
  <w:p w:rsidR="009D42CE" w:rsidRDefault="00FC6EAC" w:rsidP="009D42CE">
    <w:pPr>
      <w:pStyle w:val="Podnoje"/>
      <w:ind w:right="360"/>
      <w:jc w:val="center"/>
      <w:rPr>
        <w:rFonts w:ascii="Calibri" w:hAnsi="Calibri" w:cs="Arial"/>
        <w:i/>
        <w:color w:val="4245C2"/>
        <w:sz w:val="17"/>
        <w:szCs w:val="17"/>
      </w:rPr>
    </w:pPr>
    <w:r>
      <w:rPr>
        <w:rFonts w:ascii="Calibri" w:hAnsi="Calibri" w:cs="Arial"/>
        <w:i/>
        <w:color w:val="4245C2"/>
        <w:sz w:val="17"/>
        <w:szCs w:val="17"/>
      </w:rPr>
      <w:t>Zajedno do fondova EU</w:t>
    </w:r>
  </w:p>
  <w:p w:rsidR="009D42CE" w:rsidRDefault="009D42CE" w:rsidP="009D42CE">
    <w:pPr>
      <w:pStyle w:val="Podnoje"/>
      <w:ind w:right="360"/>
      <w:jc w:val="center"/>
      <w:rPr>
        <w:rFonts w:ascii="Calibri" w:hAnsi="Calibri" w:cs="Arial"/>
        <w:i/>
        <w:color w:val="4245C2"/>
        <w:sz w:val="17"/>
        <w:szCs w:val="17"/>
      </w:rPr>
    </w:pPr>
    <w:r>
      <w:rPr>
        <w:rFonts w:ascii="Calibri" w:hAnsi="Calibri" w:cs="Arial"/>
        <w:i/>
        <w:color w:val="4245C2"/>
        <w:sz w:val="17"/>
        <w:szCs w:val="17"/>
      </w:rPr>
      <w:t>Projekt je financirala Europska unija iz Europskog socijalnog fonda</w:t>
    </w:r>
  </w:p>
  <w:p w:rsidR="00B913E9" w:rsidRDefault="00B913E9">
    <w:pPr>
      <w:pStyle w:val="Podnoje"/>
    </w:pPr>
    <w:r>
      <w:t xml:space="preserve">                                               </w:t>
    </w:r>
  </w:p>
  <w:p w:rsidR="00B913E9" w:rsidRDefault="00B913E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1A8" w:rsidRDefault="001B31A8" w:rsidP="00190CC4">
      <w:pPr>
        <w:spacing w:after="0" w:line="240" w:lineRule="auto"/>
      </w:pPr>
      <w:r>
        <w:separator/>
      </w:r>
    </w:p>
  </w:footnote>
  <w:footnote w:type="continuationSeparator" w:id="0">
    <w:p w:rsidR="001B31A8" w:rsidRDefault="001B31A8" w:rsidP="00190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3E9" w:rsidRDefault="00B913E9">
    <w:pPr>
      <w:pStyle w:val="Zaglavlje"/>
    </w:pPr>
    <w:r>
      <w:rPr>
        <w:noProof/>
        <w:lang w:eastAsia="hr-HR"/>
      </w:rPr>
      <w:t xml:space="preserve"> </w:t>
    </w:r>
    <w:r w:rsidR="009D42CE">
      <w:t xml:space="preserve">      </w:t>
    </w:r>
    <w:r w:rsidR="009D42CE">
      <w:rPr>
        <w:noProof/>
        <w:lang w:eastAsia="hr-HR"/>
      </w:rPr>
      <w:t xml:space="preserve">    </w:t>
    </w:r>
    <w:r w:rsidR="009D42CE">
      <w:rPr>
        <w:noProof/>
        <w:lang w:eastAsia="hr-HR"/>
      </w:rPr>
      <w:drawing>
        <wp:inline distT="0" distB="0" distL="0" distR="0">
          <wp:extent cx="942975" cy="942975"/>
          <wp:effectExtent l="0" t="0" r="9525" b="9525"/>
          <wp:docPr id="5" name="Picture 5" descr="ZnakLogo-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Logo-H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r-HR"/>
      </w:rPr>
      <w:t xml:space="preserve">                </w:t>
    </w:r>
    <w:r>
      <w:rPr>
        <w:noProof/>
        <w:lang w:eastAsia="hr-HR"/>
      </w:rPr>
      <w:drawing>
        <wp:inline distT="0" distB="0" distL="0" distR="0" wp14:anchorId="02C935B1" wp14:editId="7C1D8843">
          <wp:extent cx="2181225" cy="5810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14015EB1" wp14:editId="139A6985">
          <wp:extent cx="1600200" cy="723900"/>
          <wp:effectExtent l="0" t="0" r="0" b="0"/>
          <wp:docPr id="1" name="Picture 1" descr="C:\Users\mkreso\AppData\Local\Microsoft\Windows\INetCache\Content.Outlook\CAJ2KKQO\Europski strukturni i investicijski fondo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kreso\AppData\Local\Microsoft\Windows\INetCache\Content.Outlook\CAJ2KKQO\Europski strukturni i investicijski fondovi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 </w:t>
    </w:r>
  </w:p>
  <w:p w:rsidR="00B913E9" w:rsidRDefault="00B913E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C1508"/>
    <w:multiLevelType w:val="multilevel"/>
    <w:tmpl w:val="372AA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78000D"/>
    <w:multiLevelType w:val="multilevel"/>
    <w:tmpl w:val="41C4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601217"/>
    <w:multiLevelType w:val="hybridMultilevel"/>
    <w:tmpl w:val="C67035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0B"/>
    <w:rsid w:val="00021FDB"/>
    <w:rsid w:val="000B195C"/>
    <w:rsid w:val="000E7807"/>
    <w:rsid w:val="001138C6"/>
    <w:rsid w:val="00125B2A"/>
    <w:rsid w:val="001260EA"/>
    <w:rsid w:val="00190CC4"/>
    <w:rsid w:val="001B31A8"/>
    <w:rsid w:val="001D1313"/>
    <w:rsid w:val="001E514D"/>
    <w:rsid w:val="001F3F56"/>
    <w:rsid w:val="0024245E"/>
    <w:rsid w:val="002E14FA"/>
    <w:rsid w:val="0036297A"/>
    <w:rsid w:val="00380973"/>
    <w:rsid w:val="003E6127"/>
    <w:rsid w:val="00432BCD"/>
    <w:rsid w:val="0044377F"/>
    <w:rsid w:val="00450D4C"/>
    <w:rsid w:val="0045577B"/>
    <w:rsid w:val="0047035B"/>
    <w:rsid w:val="004B0E3A"/>
    <w:rsid w:val="004B738C"/>
    <w:rsid w:val="004D319E"/>
    <w:rsid w:val="0050679B"/>
    <w:rsid w:val="00510B10"/>
    <w:rsid w:val="0052200E"/>
    <w:rsid w:val="005562F1"/>
    <w:rsid w:val="005A5333"/>
    <w:rsid w:val="005C5161"/>
    <w:rsid w:val="005D6A61"/>
    <w:rsid w:val="005E1F29"/>
    <w:rsid w:val="005E67E9"/>
    <w:rsid w:val="005F1619"/>
    <w:rsid w:val="005F29C0"/>
    <w:rsid w:val="00626931"/>
    <w:rsid w:val="00631C1A"/>
    <w:rsid w:val="0069386A"/>
    <w:rsid w:val="006B1C62"/>
    <w:rsid w:val="006D17A7"/>
    <w:rsid w:val="006D2485"/>
    <w:rsid w:val="006E22C5"/>
    <w:rsid w:val="006F1BFA"/>
    <w:rsid w:val="00706900"/>
    <w:rsid w:val="00714C12"/>
    <w:rsid w:val="00745408"/>
    <w:rsid w:val="007579F7"/>
    <w:rsid w:val="00787D6D"/>
    <w:rsid w:val="00791BA0"/>
    <w:rsid w:val="007F1F9E"/>
    <w:rsid w:val="0085133D"/>
    <w:rsid w:val="008728DE"/>
    <w:rsid w:val="00883B2B"/>
    <w:rsid w:val="008904C4"/>
    <w:rsid w:val="008B1E04"/>
    <w:rsid w:val="008B2175"/>
    <w:rsid w:val="008C5FF4"/>
    <w:rsid w:val="008F53D3"/>
    <w:rsid w:val="0092155E"/>
    <w:rsid w:val="00944B23"/>
    <w:rsid w:val="0095159C"/>
    <w:rsid w:val="009659BF"/>
    <w:rsid w:val="0097192F"/>
    <w:rsid w:val="00977963"/>
    <w:rsid w:val="00987227"/>
    <w:rsid w:val="009A1C09"/>
    <w:rsid w:val="009C7112"/>
    <w:rsid w:val="009D42CE"/>
    <w:rsid w:val="009D68C0"/>
    <w:rsid w:val="009E0F60"/>
    <w:rsid w:val="009E7FE9"/>
    <w:rsid w:val="00A00D70"/>
    <w:rsid w:val="00A1214C"/>
    <w:rsid w:val="00A50995"/>
    <w:rsid w:val="00A83A7E"/>
    <w:rsid w:val="00AD1A8A"/>
    <w:rsid w:val="00AE43A3"/>
    <w:rsid w:val="00B22104"/>
    <w:rsid w:val="00B24A4B"/>
    <w:rsid w:val="00B45E02"/>
    <w:rsid w:val="00B5365E"/>
    <w:rsid w:val="00B71410"/>
    <w:rsid w:val="00B7280B"/>
    <w:rsid w:val="00B74257"/>
    <w:rsid w:val="00B913E9"/>
    <w:rsid w:val="00BA685F"/>
    <w:rsid w:val="00BF7DB4"/>
    <w:rsid w:val="00C115F1"/>
    <w:rsid w:val="00C34325"/>
    <w:rsid w:val="00C706C7"/>
    <w:rsid w:val="00C75EB3"/>
    <w:rsid w:val="00C91FF2"/>
    <w:rsid w:val="00C971BC"/>
    <w:rsid w:val="00CB737A"/>
    <w:rsid w:val="00D672EF"/>
    <w:rsid w:val="00D71B76"/>
    <w:rsid w:val="00D84E8C"/>
    <w:rsid w:val="00E22073"/>
    <w:rsid w:val="00E33657"/>
    <w:rsid w:val="00E61826"/>
    <w:rsid w:val="00E62CC0"/>
    <w:rsid w:val="00E71012"/>
    <w:rsid w:val="00E84D4F"/>
    <w:rsid w:val="00ED5EA8"/>
    <w:rsid w:val="00EE177F"/>
    <w:rsid w:val="00EE7C32"/>
    <w:rsid w:val="00F22775"/>
    <w:rsid w:val="00F25057"/>
    <w:rsid w:val="00F313C9"/>
    <w:rsid w:val="00F839ED"/>
    <w:rsid w:val="00FB5469"/>
    <w:rsid w:val="00FB579E"/>
    <w:rsid w:val="00FC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B955"/>
  <w15:docId w15:val="{8ACD3EA0-503F-480D-A7A5-FA246499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D84E8C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190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0CC4"/>
  </w:style>
  <w:style w:type="paragraph" w:styleId="Podnoje">
    <w:name w:val="footer"/>
    <w:basedOn w:val="Normal"/>
    <w:link w:val="PodnojeChar"/>
    <w:uiPriority w:val="99"/>
    <w:unhideWhenUsed/>
    <w:rsid w:val="00190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0CC4"/>
  </w:style>
  <w:style w:type="paragraph" w:styleId="StandardWeb">
    <w:name w:val="Normal (Web)"/>
    <w:basedOn w:val="Normal"/>
    <w:uiPriority w:val="99"/>
    <w:unhideWhenUsed/>
    <w:rsid w:val="00190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1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13E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5A5333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EE1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3BDC4-599A-4C32-AEBE-D8ACFE89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Windows korisnik</cp:lastModifiedBy>
  <cp:revision>4</cp:revision>
  <cp:lastPrinted>2023-08-31T09:26:00Z</cp:lastPrinted>
  <dcterms:created xsi:type="dcterms:W3CDTF">2024-10-25T07:43:00Z</dcterms:created>
  <dcterms:modified xsi:type="dcterms:W3CDTF">2024-10-28T08:27:00Z</dcterms:modified>
</cp:coreProperties>
</file>