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89702C" w:rsidRDefault="00EC3594" w:rsidP="00EC3594">
            <w:pPr>
              <w:pStyle w:val="Naslov1"/>
              <w:rPr>
                <w:i w:val="0"/>
                <w:u w:val="none"/>
              </w:rPr>
            </w:pPr>
            <w:r w:rsidRPr="00FD0A18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KORISNIKA</w:t>
            </w:r>
            <w:r w:rsidRPr="0089702C">
              <w:rPr>
                <w:i w:val="0"/>
                <w:u w:val="none"/>
              </w:rPr>
              <w:t>:</w:t>
            </w: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9B66B4" w:rsidRPr="0089702C" w:rsidRDefault="009B66B4" w:rsidP="00EC3594">
            <w:pPr>
              <w:rPr>
                <w:bCs/>
                <w:sz w:val="20"/>
              </w:rPr>
            </w:pPr>
          </w:p>
          <w:p w:rsidR="009B66B4" w:rsidRDefault="009B66B4" w:rsidP="00EC3594">
            <w:pPr>
              <w:rPr>
                <w:bCs/>
                <w:sz w:val="20"/>
              </w:rPr>
            </w:pPr>
          </w:p>
          <w:p w:rsidR="00196D31" w:rsidRDefault="00196D31" w:rsidP="00EC3594">
            <w:pPr>
              <w:rPr>
                <w:bCs/>
                <w:sz w:val="20"/>
              </w:rPr>
            </w:pPr>
          </w:p>
          <w:p w:rsidR="00196D31" w:rsidRDefault="00196D31" w:rsidP="00EC3594">
            <w:pPr>
              <w:rPr>
                <w:bCs/>
                <w:sz w:val="20"/>
              </w:rPr>
            </w:pPr>
          </w:p>
          <w:p w:rsidR="00196D31" w:rsidRPr="0089702C" w:rsidRDefault="00196D31" w:rsidP="00EC3594">
            <w:pPr>
              <w:rPr>
                <w:bCs/>
                <w:sz w:val="20"/>
              </w:rPr>
            </w:pPr>
          </w:p>
          <w:p w:rsidR="009B66B4" w:rsidRPr="0089702C" w:rsidRDefault="009B66B4" w:rsidP="00EC3594">
            <w:pPr>
              <w:rPr>
                <w:bCs/>
                <w:sz w:val="20"/>
              </w:rPr>
            </w:pPr>
          </w:p>
          <w:p w:rsidR="00EC3594" w:rsidRPr="0089702C" w:rsidRDefault="00EA5362" w:rsidP="00EC3594">
            <w:pPr>
              <w:rPr>
                <w:bCs/>
                <w:sz w:val="20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>SAŽETAK DJELOKRUGA RADA</w:t>
            </w:r>
            <w:r w:rsidR="00EC3594" w:rsidRPr="0089702C">
              <w:rPr>
                <w:bCs/>
                <w:sz w:val="20"/>
              </w:rPr>
              <w:t>:</w:t>
            </w: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EC3594" w:rsidRDefault="00EC3594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Default="000F72DD" w:rsidP="00EC3594">
            <w:pPr>
              <w:rPr>
                <w:bCs/>
                <w:sz w:val="20"/>
              </w:rPr>
            </w:pPr>
          </w:p>
          <w:p w:rsidR="000F72DD" w:rsidRPr="0089702C" w:rsidRDefault="000F72DD" w:rsidP="00EC3594">
            <w:pPr>
              <w:rPr>
                <w:bCs/>
                <w:sz w:val="20"/>
              </w:rPr>
            </w:pPr>
          </w:p>
          <w:p w:rsidR="00EA5362" w:rsidRPr="0089702C" w:rsidRDefault="00EA5362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A5362" w:rsidP="00EC3594">
            <w:pPr>
              <w:jc w:val="left"/>
              <w:rPr>
                <w:bCs/>
                <w:sz w:val="20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>FINANCIJSKI  PLAN ZA 202</w:t>
            </w:r>
            <w:r w:rsidR="00EE7D1E" w:rsidRPr="00FD0A18">
              <w:rPr>
                <w:rFonts w:ascii="Arial Narrow" w:hAnsi="Arial Narrow"/>
                <w:bCs/>
                <w:sz w:val="22"/>
                <w:szCs w:val="22"/>
              </w:rPr>
              <w:t>5</w:t>
            </w:r>
            <w:r w:rsidRPr="00FD0A18">
              <w:rPr>
                <w:rFonts w:ascii="Arial Narrow" w:hAnsi="Arial Narrow"/>
                <w:bCs/>
                <w:sz w:val="22"/>
                <w:szCs w:val="22"/>
              </w:rPr>
              <w:t>. - 202</w:t>
            </w:r>
            <w:r w:rsidR="00EE7D1E" w:rsidRPr="00FD0A18">
              <w:rPr>
                <w:rFonts w:ascii="Arial Narrow" w:hAnsi="Arial Narrow"/>
                <w:bCs/>
                <w:sz w:val="22"/>
                <w:szCs w:val="22"/>
              </w:rPr>
              <w:t>7</w:t>
            </w:r>
            <w:r w:rsidR="00EC3594" w:rsidRPr="00FD0A18">
              <w:rPr>
                <w:rFonts w:ascii="Arial Narrow" w:hAnsi="Arial Narrow"/>
                <w:bCs/>
                <w:sz w:val="22"/>
                <w:szCs w:val="22"/>
              </w:rPr>
              <w:t>. GODINU</w:t>
            </w:r>
            <w:r w:rsidR="00EC3594" w:rsidRPr="0089702C">
              <w:rPr>
                <w:bCs/>
                <w:sz w:val="20"/>
              </w:rPr>
              <w:t>:</w:t>
            </w: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5362" w:rsidRPr="00A333AA" w:rsidRDefault="000F72DD" w:rsidP="00D51312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 xml:space="preserve">SREDNJA ŠKOLA LOVRE MONTIJA </w:t>
            </w:r>
          </w:p>
          <w:p w:rsidR="000F72DD" w:rsidRPr="00A333AA" w:rsidRDefault="000F72DD" w:rsidP="00D51312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KNIN, IKIČINA 30</w:t>
            </w:r>
          </w:p>
          <w:p w:rsidR="00B17234" w:rsidRPr="00A333AA" w:rsidRDefault="00B17234" w:rsidP="00D51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196D31" w:rsidRPr="00A333AA" w:rsidRDefault="00B17234" w:rsidP="00D51312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6D31" w:rsidRPr="00A333AA">
              <w:rPr>
                <w:rFonts w:ascii="Arial Narrow" w:hAnsi="Arial Narrow"/>
                <w:sz w:val="22"/>
                <w:szCs w:val="22"/>
              </w:rPr>
              <w:t>Knin, 1</w:t>
            </w:r>
            <w:r w:rsidRPr="00A333AA">
              <w:rPr>
                <w:rFonts w:ascii="Arial Narrow" w:hAnsi="Arial Narrow"/>
                <w:sz w:val="22"/>
                <w:szCs w:val="22"/>
              </w:rPr>
              <w:t>5</w:t>
            </w:r>
            <w:r w:rsidR="00196D31" w:rsidRPr="00A333AA">
              <w:rPr>
                <w:rFonts w:ascii="Arial Narrow" w:hAnsi="Arial Narrow"/>
                <w:sz w:val="22"/>
                <w:szCs w:val="22"/>
              </w:rPr>
              <w:t>.listopada 202</w:t>
            </w:r>
            <w:r w:rsidRPr="00A333AA">
              <w:rPr>
                <w:rFonts w:ascii="Arial Narrow" w:hAnsi="Arial Narrow"/>
                <w:sz w:val="22"/>
                <w:szCs w:val="22"/>
              </w:rPr>
              <w:t>4</w:t>
            </w:r>
            <w:r w:rsidR="00196D31" w:rsidRPr="00A333A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EA5362" w:rsidRPr="00A333AA" w:rsidRDefault="00EA5362" w:rsidP="00D51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EA5362" w:rsidRPr="00A333AA" w:rsidRDefault="00EA5362" w:rsidP="00D51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66B4" w:rsidRPr="00A333AA" w:rsidRDefault="009B66B4" w:rsidP="00D51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6068C0" w:rsidRPr="00F47EB9" w:rsidRDefault="006068C0" w:rsidP="006068C0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 xml:space="preserve">Srednja škola Lovre Montija je škole koja pruža obrazovanje učenicima od prvog do četvrtog razreda srednje škole. Nastava je organizirana od 08.00 – 14.00 sati u </w:t>
            </w:r>
            <w:proofErr w:type="spellStart"/>
            <w:r w:rsidRPr="00F47EB9">
              <w:rPr>
                <w:rFonts w:ascii="Arial Narrow" w:hAnsi="Arial Narrow"/>
                <w:sz w:val="22"/>
                <w:szCs w:val="22"/>
              </w:rPr>
              <w:t>predpodnevnom</w:t>
            </w:r>
            <w:proofErr w:type="spellEnd"/>
            <w:r w:rsidRPr="00F47EB9">
              <w:rPr>
                <w:rFonts w:ascii="Arial Narrow" w:hAnsi="Arial Narrow"/>
                <w:sz w:val="22"/>
                <w:szCs w:val="22"/>
              </w:rPr>
              <w:t xml:space="preserve"> radnom tjednu. Nakon redovite nastave održava se izborna i dopunska nastava, izvannastavne aktivnosti, sjednice stručnih, razrednih i nastavničkih vijeća. Redovna, izborna, dodatna i dopunska nastava izvodi se prema nastavnim planovima i programima koje je donijelo Ministarstvo znanosti, obrazovanja i sporta, prema Godišnjem planu i programu i Školskom kurikulumu za školsku godinu 2023/2024.</w:t>
            </w:r>
          </w:p>
          <w:p w:rsidR="006068C0" w:rsidRPr="00F47EB9" w:rsidRDefault="006068C0" w:rsidP="006068C0">
            <w:pPr>
              <w:rPr>
                <w:rFonts w:ascii="Arial Narrow" w:hAnsi="Arial Narrow"/>
                <w:sz w:val="22"/>
                <w:szCs w:val="22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Školu polazi 230 učenika u 17 razrednih odjeljenja. Planiramo da se broj učenika razrednih odjeljenja neće mijenjati narednih godina, a to će ovisiti o broju upisanih učenika u 1. razred.</w:t>
            </w:r>
          </w:p>
          <w:p w:rsidR="006068C0" w:rsidRDefault="006068C0" w:rsidP="006068C0">
            <w:pPr>
              <w:rPr>
                <w:sz w:val="20"/>
              </w:rPr>
            </w:pPr>
            <w:r w:rsidRPr="00F47EB9">
              <w:rPr>
                <w:rFonts w:ascii="Arial Narrow" w:hAnsi="Arial Narrow"/>
                <w:sz w:val="22"/>
                <w:szCs w:val="22"/>
              </w:rPr>
              <w:t>Broj zaposlenih 58.  Prioritet škole je kvalitetno obrazovanje i odgoj učenika što i ostvarujemo: stalnim usavršavanjem nastavnika (seminari, stručni skupovi) i -podizanjem nastavnog standarda na višu razinu te – poticanjem učenika na izražavanje kreativnosti, talenata i sposobnosti kroz uključivanje u izvannastavne aktivnosti , natjecanje te druge školske projekt</w:t>
            </w:r>
            <w:r w:rsidRPr="00A11AFC">
              <w:rPr>
                <w:rFonts w:ascii="Arial Narrow" w:hAnsi="Arial Narrow"/>
                <w:sz w:val="20"/>
              </w:rPr>
              <w:t>e</w:t>
            </w:r>
            <w:r>
              <w:rPr>
                <w:sz w:val="20"/>
              </w:rPr>
              <w:t>.</w:t>
            </w:r>
          </w:p>
          <w:p w:rsidR="00EA5362" w:rsidRPr="00A333AA" w:rsidRDefault="00EA5362" w:rsidP="009B66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EA5362" w:rsidRPr="00A333AA" w:rsidRDefault="00EA5362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0F72DD" w:rsidRPr="00A333AA" w:rsidRDefault="000F72DD" w:rsidP="00EC3594">
            <w:pPr>
              <w:rPr>
                <w:sz w:val="22"/>
                <w:szCs w:val="22"/>
              </w:rPr>
            </w:pPr>
          </w:p>
          <w:p w:rsidR="000925CD" w:rsidRPr="00A333AA" w:rsidRDefault="000925CD" w:rsidP="00EC3594">
            <w:pPr>
              <w:rPr>
                <w:sz w:val="22"/>
                <w:szCs w:val="22"/>
              </w:rPr>
            </w:pPr>
          </w:p>
          <w:p w:rsidR="000925CD" w:rsidRPr="00A333AA" w:rsidRDefault="000925CD" w:rsidP="00EC3594">
            <w:pPr>
              <w:rPr>
                <w:sz w:val="22"/>
                <w:szCs w:val="22"/>
              </w:rPr>
            </w:pPr>
          </w:p>
          <w:p w:rsidR="000925CD" w:rsidRPr="00A333AA" w:rsidRDefault="000925CD" w:rsidP="00EC3594">
            <w:pPr>
              <w:rPr>
                <w:sz w:val="22"/>
                <w:szCs w:val="22"/>
              </w:rPr>
            </w:pPr>
          </w:p>
          <w:p w:rsidR="000F72DD" w:rsidRPr="00A333AA" w:rsidRDefault="000F72DD" w:rsidP="00EC3594">
            <w:pPr>
              <w:rPr>
                <w:sz w:val="22"/>
                <w:szCs w:val="22"/>
              </w:rPr>
            </w:pPr>
          </w:p>
          <w:p w:rsidR="000F72DD" w:rsidRPr="00A333AA" w:rsidRDefault="000F72DD" w:rsidP="00EC3594">
            <w:pPr>
              <w:rPr>
                <w:sz w:val="22"/>
                <w:szCs w:val="22"/>
              </w:rPr>
            </w:pPr>
          </w:p>
          <w:p w:rsidR="00EA5362" w:rsidRPr="00A333AA" w:rsidRDefault="00EA5362" w:rsidP="00EC3594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 xml:space="preserve">Daje se pregled financijskih sredstava po programima </w:t>
            </w:r>
          </w:p>
          <w:p w:rsidR="009B66B4" w:rsidRPr="00A333AA" w:rsidRDefault="009B66B4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89702C" w:rsidRPr="00A333AA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EC3594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EC3594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5E1C5D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5E1C5D"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5E1C5D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5E1C5D"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5E1C5D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5E1C5D"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7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EC3594" w:rsidRPr="00A333AA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EC3594" w:rsidP="00196D31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196D31" w:rsidP="000F72D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09 </w:t>
                  </w:r>
                  <w:r w:rsidR="000F72DD" w:rsidRPr="00A333AA">
                    <w:rPr>
                      <w:rFonts w:ascii="Arial Narrow" w:hAnsi="Arial Narrow"/>
                      <w:sz w:val="22"/>
                      <w:szCs w:val="22"/>
                    </w:rPr>
                    <w:t>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0F72DD" w:rsidP="006C271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6C2717">
                    <w:rPr>
                      <w:rFonts w:ascii="Arial Narrow" w:hAnsi="Arial Narrow"/>
                      <w:sz w:val="22"/>
                      <w:szCs w:val="22"/>
                    </w:rPr>
                    <w:t>888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6C2717">
                    <w:rPr>
                      <w:rFonts w:ascii="Arial Narrow" w:hAnsi="Arial Narrow"/>
                      <w:sz w:val="22"/>
                      <w:szCs w:val="22"/>
                    </w:rPr>
                    <w:t>494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0F72DD" w:rsidP="006C271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6C2717">
                    <w:rPr>
                      <w:rFonts w:ascii="Arial Narrow" w:hAnsi="Arial Narrow"/>
                      <w:sz w:val="22"/>
                      <w:szCs w:val="22"/>
                    </w:rPr>
                    <w:t>874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6C2717">
                    <w:rPr>
                      <w:rFonts w:ascii="Arial Narrow" w:hAnsi="Arial Narrow"/>
                      <w:sz w:val="22"/>
                      <w:szCs w:val="22"/>
                    </w:rPr>
                    <w:t>731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0F72DD" w:rsidP="006C271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6C2717">
                    <w:rPr>
                      <w:rFonts w:ascii="Arial Narrow" w:hAnsi="Arial Narrow"/>
                      <w:sz w:val="22"/>
                      <w:szCs w:val="22"/>
                    </w:rPr>
                    <w:t>902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6C2717">
                    <w:rPr>
                      <w:rFonts w:ascii="Arial Narrow" w:hAnsi="Arial Narrow"/>
                      <w:sz w:val="22"/>
                      <w:szCs w:val="22"/>
                    </w:rPr>
                    <w:t>22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</w:p>
              </w:tc>
            </w:tr>
            <w:tr w:rsidR="00196D31" w:rsidRPr="00A333AA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D31" w:rsidRPr="00A333AA" w:rsidRDefault="00196D31" w:rsidP="00EC3594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D31" w:rsidRPr="00A333AA" w:rsidRDefault="00196D31" w:rsidP="00196D31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092 </w:t>
                  </w:r>
                  <w:r w:rsidRPr="00A333AA">
                    <w:rPr>
                      <w:rFonts w:ascii="Arial Narrow" w:hAnsi="Arial Narrow"/>
                      <w:i/>
                      <w:sz w:val="22"/>
                      <w:szCs w:val="22"/>
                    </w:rPr>
                    <w:t>Srednjoškolsko 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96D31" w:rsidRPr="00A333AA" w:rsidRDefault="00196D31" w:rsidP="006C271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6C2717">
                    <w:rPr>
                      <w:rFonts w:ascii="Arial Narrow" w:hAnsi="Arial Narrow"/>
                      <w:sz w:val="22"/>
                      <w:szCs w:val="22"/>
                    </w:rPr>
                    <w:t>888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6C2717">
                    <w:rPr>
                      <w:rFonts w:ascii="Arial Narrow" w:hAnsi="Arial Narrow"/>
                      <w:sz w:val="22"/>
                      <w:szCs w:val="22"/>
                    </w:rPr>
                    <w:t>494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96D31" w:rsidRPr="00A333AA" w:rsidRDefault="00196D31" w:rsidP="006C2717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6C2717">
                    <w:rPr>
                      <w:rFonts w:ascii="Arial Narrow" w:hAnsi="Arial Narrow"/>
                      <w:sz w:val="22"/>
                      <w:szCs w:val="22"/>
                    </w:rPr>
                    <w:t>874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6C2717">
                    <w:rPr>
                      <w:rFonts w:ascii="Arial Narrow" w:hAnsi="Arial Narrow"/>
                      <w:sz w:val="22"/>
                      <w:szCs w:val="22"/>
                    </w:rPr>
                    <w:t>731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96D31" w:rsidRPr="00A333AA" w:rsidRDefault="006C2717" w:rsidP="000F72D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902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</w:p>
              </w:tc>
            </w:tr>
            <w:tr w:rsidR="00EC3594" w:rsidRPr="00A333AA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EC3594" w:rsidP="00EC3594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EC3594" w:rsidP="00EC3594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91718D" w:rsidP="006C2717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6C2717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888</w:t>
                  </w: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6C2717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494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91718D" w:rsidP="006C2717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6C2717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874</w:t>
                  </w: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6C2717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731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6C2717" w:rsidP="0091718D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902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C3594" w:rsidRPr="00A333AA" w:rsidRDefault="00EC3594" w:rsidP="00EC3594">
            <w:pPr>
              <w:rPr>
                <w:sz w:val="22"/>
                <w:szCs w:val="22"/>
              </w:rPr>
            </w:pPr>
          </w:p>
          <w:p w:rsidR="00EA5362" w:rsidRPr="00A333AA" w:rsidRDefault="00EA5362" w:rsidP="00EC3594">
            <w:pPr>
              <w:rPr>
                <w:sz w:val="22"/>
                <w:szCs w:val="22"/>
              </w:rPr>
            </w:pPr>
          </w:p>
        </w:tc>
      </w:tr>
    </w:tbl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89702C" w:rsidRPr="0089702C" w:rsidRDefault="0089702C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</w:pPr>
    </w:p>
    <w:p w:rsidR="00EC3594" w:rsidRPr="0089702C" w:rsidRDefault="00EC3594" w:rsidP="00EC3594">
      <w:pPr>
        <w:rPr>
          <w:sz w:val="20"/>
        </w:rPr>
        <w:sectPr w:rsidR="00EC3594" w:rsidRPr="0089702C" w:rsidSect="00EC359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89702C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FD0A18" w:rsidRDefault="00EC3594" w:rsidP="00EC3594">
            <w:pPr>
              <w:pStyle w:val="Naslov1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 w:rsidRPr="00FD0A18">
              <w:rPr>
                <w:rFonts w:ascii="Arial Narrow" w:hAnsi="Arial Narrow"/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:rsidR="00EC3594" w:rsidRPr="00FD0A18" w:rsidRDefault="00EC3594" w:rsidP="00EC3594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FD0A18" w:rsidRDefault="007A0196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 xml:space="preserve">OPIS PROGRAMA, </w:t>
            </w:r>
            <w:r w:rsidR="00EC3594" w:rsidRPr="00FD0A18">
              <w:rPr>
                <w:rFonts w:ascii="Arial Narrow" w:hAnsi="Arial Narrow"/>
                <w:bCs/>
                <w:sz w:val="22"/>
                <w:szCs w:val="22"/>
              </w:rPr>
              <w:t>OPĆI I POSEBNI CILJEVI:</w:t>
            </w: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D2621D" w:rsidRPr="00FD0A18" w:rsidRDefault="00D2621D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D2621D" w:rsidRPr="00FD0A18" w:rsidRDefault="00D2621D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:rsidR="00EC3594" w:rsidRPr="00FD0A18" w:rsidRDefault="00EC3594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7A0196" w:rsidRPr="00FD0A18" w:rsidRDefault="007A0196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56D7A" w:rsidRPr="00FD0A18" w:rsidRDefault="00656D7A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56D7A" w:rsidRPr="00FD0A18" w:rsidRDefault="00656D7A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56D7A" w:rsidRPr="00FD0A18" w:rsidRDefault="00656D7A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56D7A" w:rsidRPr="00FD0A18" w:rsidRDefault="00656D7A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656D7A" w:rsidRPr="00FD0A18" w:rsidRDefault="00656D7A" w:rsidP="00EC3594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>NAČIN I SREDSTVA ZA REALIZACIJU PROGRAMA</w:t>
            </w:r>
            <w:r w:rsidRPr="0089702C">
              <w:rPr>
                <w:bCs/>
                <w:sz w:val="20"/>
              </w:rPr>
              <w:t>:</w:t>
            </w: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Default="00656D7A" w:rsidP="00EC3594">
            <w:pPr>
              <w:jc w:val="left"/>
              <w:rPr>
                <w:bCs/>
                <w:sz w:val="20"/>
              </w:rPr>
            </w:pPr>
          </w:p>
          <w:p w:rsidR="00656D7A" w:rsidRPr="0089702C" w:rsidRDefault="00656D7A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Default="00EC3594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Default="00D2621D" w:rsidP="00EC3594">
            <w:pPr>
              <w:jc w:val="left"/>
              <w:rPr>
                <w:bCs/>
                <w:sz w:val="20"/>
              </w:rPr>
            </w:pPr>
          </w:p>
          <w:p w:rsidR="00D2621D" w:rsidRPr="0089702C" w:rsidRDefault="00D2621D" w:rsidP="00EC3594">
            <w:pPr>
              <w:jc w:val="left"/>
              <w:rPr>
                <w:bCs/>
                <w:sz w:val="20"/>
              </w:rPr>
            </w:pPr>
          </w:p>
          <w:p w:rsidR="00883B46" w:rsidRPr="0089702C" w:rsidRDefault="00883B46" w:rsidP="00883B46">
            <w:pPr>
              <w:jc w:val="left"/>
              <w:rPr>
                <w:bCs/>
                <w:sz w:val="20"/>
              </w:rPr>
            </w:pPr>
            <w:r w:rsidRPr="00FD0A18">
              <w:rPr>
                <w:rFonts w:ascii="Arial Narrow" w:hAnsi="Arial Narrow"/>
                <w:bCs/>
                <w:sz w:val="22"/>
                <w:szCs w:val="22"/>
              </w:rPr>
              <w:t>POKAZATELJI USPJEŠNOSTI</w:t>
            </w:r>
            <w:r w:rsidRPr="0089702C">
              <w:rPr>
                <w:bCs/>
                <w:sz w:val="20"/>
              </w:rPr>
              <w:t>:</w:t>
            </w: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jc w:val="left"/>
              <w:rPr>
                <w:bCs/>
                <w:sz w:val="20"/>
              </w:rPr>
            </w:pPr>
          </w:p>
          <w:p w:rsidR="00EC3594" w:rsidRPr="0089702C" w:rsidRDefault="00EC3594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C278D0" w:rsidRPr="0089702C" w:rsidRDefault="00C278D0" w:rsidP="00883B46">
            <w:pPr>
              <w:jc w:val="left"/>
              <w:rPr>
                <w:bCs/>
                <w:sz w:val="20"/>
              </w:rPr>
            </w:pPr>
          </w:p>
          <w:p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  <w:p w:rsidR="00573F52" w:rsidRPr="0089702C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C3594" w:rsidRPr="0089702C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594" w:rsidRPr="00A333AA" w:rsidRDefault="000F72DD" w:rsidP="00EC3594">
            <w:pPr>
              <w:rPr>
                <w:rFonts w:ascii="Arial Narrow" w:hAnsi="Arial Narrow"/>
                <w:caps/>
                <w:sz w:val="22"/>
                <w:szCs w:val="22"/>
              </w:rPr>
            </w:pPr>
            <w:r w:rsidRPr="00A333AA">
              <w:rPr>
                <w:rFonts w:ascii="Arial Narrow" w:hAnsi="Arial Narrow"/>
                <w:caps/>
                <w:sz w:val="22"/>
                <w:szCs w:val="22"/>
              </w:rPr>
              <w:t>OSNOVNO I SREDNJOŠKOLSKO OBRAZOVANJE</w:t>
            </w:r>
          </w:p>
          <w:p w:rsidR="007A0196" w:rsidRPr="00A333AA" w:rsidRDefault="007A0196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D2621D" w:rsidRPr="00A333AA" w:rsidRDefault="00D2621D" w:rsidP="00D2621D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Prioritet škole je kvalitetno obrazovanje i odgoj učenika što ostvarujemo:</w:t>
            </w:r>
          </w:p>
          <w:p w:rsidR="00D2621D" w:rsidRPr="00A333AA" w:rsidRDefault="00D2621D" w:rsidP="00D2621D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- stalnim usavršavanjem nastavnika (seminari, stručni skupovi) i podizanjem nastavnog standarda na višu razinu</w:t>
            </w:r>
          </w:p>
          <w:p w:rsidR="00D2621D" w:rsidRPr="00A333AA" w:rsidRDefault="00D2621D" w:rsidP="00D2621D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- poticanjem učenika na izražavanje kreativnosti, talenata i sposobnosti kroz uključivanje u izvannastavne aktivnosti, natjecanje te druge školske projekte.</w:t>
            </w:r>
          </w:p>
          <w:p w:rsidR="007A0196" w:rsidRPr="00A333AA" w:rsidRDefault="007A0196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odgoju i obrazovanju u osnovnoj i srednjoj školi (Narodne novine br. 87/08., 86/09., 92/10., 90/11., 16/12., 86/12., 126/12., 94/13., 152/14., 68/18., 98/19., 64/20.),</w:t>
            </w: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ustanovama (Narodne novine br. 76/93., 29/97., 47/99., 35/08., 127/19.),</w:t>
            </w: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Zakon o proračunu (Narodne novine br. 144/21)</w:t>
            </w: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proračunskim klasifikacijama (Narodne novine br. 26/10., 120/13., 1/20.),</w:t>
            </w: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Pravilnik o proračunskom računovodstvu i računskom planu (Narodne novine 124/14., 115/15., 87/16., 3/18., 126/19., 108/20.),</w:t>
            </w:r>
          </w:p>
          <w:p w:rsidR="006A164B" w:rsidRPr="00886CF7" w:rsidRDefault="006A164B" w:rsidP="006A164B">
            <w:pPr>
              <w:rPr>
                <w:rFonts w:ascii="Arial Narrow" w:hAnsi="Arial Narrow"/>
              </w:rPr>
            </w:pPr>
            <w:r w:rsidRPr="00886CF7">
              <w:rPr>
                <w:rFonts w:ascii="Arial Narrow" w:hAnsi="Arial Narrow"/>
              </w:rPr>
              <w:t>Godišnji plan i program rada škole za školsku godinu 202</w:t>
            </w:r>
            <w:r>
              <w:rPr>
                <w:rFonts w:ascii="Arial Narrow" w:hAnsi="Arial Narrow"/>
              </w:rPr>
              <w:t>4</w:t>
            </w:r>
            <w:r w:rsidRPr="00886CF7">
              <w:rPr>
                <w:rFonts w:ascii="Arial Narrow" w:hAnsi="Arial Narrow"/>
              </w:rPr>
              <w:t>./2</w:t>
            </w:r>
            <w:r>
              <w:rPr>
                <w:rFonts w:ascii="Arial Narrow" w:hAnsi="Arial Narrow"/>
              </w:rPr>
              <w:t>5</w:t>
            </w:r>
            <w:r w:rsidRPr="00886CF7">
              <w:rPr>
                <w:rFonts w:ascii="Arial Narrow" w:hAnsi="Arial Narrow"/>
              </w:rPr>
              <w:t>.,</w:t>
            </w:r>
          </w:p>
          <w:p w:rsidR="006A164B" w:rsidRPr="0089702C" w:rsidRDefault="006A164B" w:rsidP="006A164B">
            <w:pPr>
              <w:rPr>
                <w:sz w:val="20"/>
              </w:rPr>
            </w:pPr>
            <w:r w:rsidRPr="00886CF7">
              <w:rPr>
                <w:rFonts w:ascii="Arial Narrow" w:hAnsi="Arial Narrow"/>
              </w:rPr>
              <w:t>Školski kurikulum za školsku godinu 20</w:t>
            </w:r>
            <w:r>
              <w:rPr>
                <w:rFonts w:ascii="Arial Narrow" w:hAnsi="Arial Narrow"/>
              </w:rPr>
              <w:t>24</w:t>
            </w:r>
            <w:r w:rsidRPr="00886CF7">
              <w:rPr>
                <w:rFonts w:ascii="Arial Narrow" w:hAnsi="Arial Narrow"/>
              </w:rPr>
              <w:t>./2</w:t>
            </w:r>
            <w:r>
              <w:rPr>
                <w:rFonts w:ascii="Arial Narrow" w:hAnsi="Arial Narrow"/>
              </w:rPr>
              <w:t>5</w:t>
            </w:r>
          </w:p>
          <w:p w:rsidR="00EC3594" w:rsidRPr="00A333AA" w:rsidRDefault="00EC3594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656D7A" w:rsidRPr="00A333AA" w:rsidRDefault="00656D7A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656D7A" w:rsidRPr="00A333AA" w:rsidRDefault="00656D7A" w:rsidP="00656D7A">
            <w:pPr>
              <w:rPr>
                <w:rFonts w:ascii="Arial Narrow" w:hAnsi="Arial Narrow"/>
                <w:sz w:val="22"/>
                <w:szCs w:val="22"/>
              </w:rPr>
            </w:pPr>
          </w:p>
          <w:p w:rsidR="00656D7A" w:rsidRPr="00A333AA" w:rsidRDefault="00656D7A" w:rsidP="00656D7A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Izvori sredstava za financiranje rada Srednje škole Lovre Montija su:</w:t>
            </w:r>
          </w:p>
          <w:p w:rsidR="00656D7A" w:rsidRPr="00A333AA" w:rsidRDefault="00656D7A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>1100 ŠKŽ Opći prihodi i primici, skupina 67 – sredstva županije za natjecanja učenika</w:t>
            </w:r>
          </w:p>
          <w:p w:rsidR="00656D7A" w:rsidRPr="00A333AA" w:rsidRDefault="00656D7A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 xml:space="preserve">1202 SŠ Sredstva za DEC funkcije, skupina 67 – materijalni i financijski rashodi </w:t>
            </w:r>
          </w:p>
          <w:p w:rsidR="00656D7A" w:rsidRPr="00A333AA" w:rsidRDefault="00656D7A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 xml:space="preserve">1502 SŠ </w:t>
            </w:r>
            <w:proofErr w:type="spellStart"/>
            <w:r w:rsidRPr="00A333AA">
              <w:rPr>
                <w:rFonts w:ascii="Arial Narrow" w:hAnsi="Arial Narrow"/>
                <w:bCs/>
                <w:sz w:val="22"/>
                <w:szCs w:val="22"/>
              </w:rPr>
              <w:t>predfinanciranje</w:t>
            </w:r>
            <w:proofErr w:type="spellEnd"/>
            <w:r w:rsidRPr="00A333AA">
              <w:rPr>
                <w:rFonts w:ascii="Arial Narrow" w:hAnsi="Arial Narrow"/>
                <w:bCs/>
                <w:sz w:val="22"/>
                <w:szCs w:val="22"/>
              </w:rPr>
              <w:t xml:space="preserve"> EU projekata iz sredstava ŠKŽ, skupina 67 – Zajedno do znanja uz više elana </w:t>
            </w:r>
            <w:r w:rsidR="00202BDA" w:rsidRPr="00A333AA">
              <w:rPr>
                <w:rFonts w:ascii="Arial Narrow" w:hAnsi="Arial Narrow"/>
                <w:bCs/>
                <w:sz w:val="22"/>
                <w:szCs w:val="22"/>
              </w:rPr>
              <w:t>VI</w:t>
            </w:r>
            <w:r w:rsidRPr="00A333AA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:rsidR="00656D7A" w:rsidRPr="00A333AA" w:rsidRDefault="00656D7A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>3102 SŠ Vlastiti prihodi, skupina 66 – izdavanje duplikata svjedodžbi, prihodi od pruženih usluga - najam dvorane</w:t>
            </w:r>
            <w:r w:rsidR="00202BDA" w:rsidRPr="00A333AA">
              <w:rPr>
                <w:rFonts w:ascii="Arial Narrow" w:hAnsi="Arial Narrow"/>
                <w:bCs/>
                <w:sz w:val="22"/>
                <w:szCs w:val="22"/>
              </w:rPr>
              <w:t>, prihodi od pruženih usluga</w:t>
            </w:r>
          </w:p>
          <w:p w:rsidR="00656D7A" w:rsidRPr="00A333AA" w:rsidRDefault="00656D7A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>4302 SŠ Prihodi posebne namjene, skupina 65 – osiguranje učenika, učenički izleti, organizacija maturalne zabave, nabava opreme za učionice</w:t>
            </w:r>
          </w:p>
          <w:p w:rsidR="00656D7A" w:rsidRPr="00A333AA" w:rsidRDefault="00656D7A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 xml:space="preserve">5102 SŠ Pomoći EU, skupina 63 – </w:t>
            </w:r>
            <w:proofErr w:type="spellStart"/>
            <w:r w:rsidRPr="00A333AA">
              <w:rPr>
                <w:rFonts w:ascii="Arial Narrow" w:hAnsi="Arial Narrow"/>
                <w:bCs/>
                <w:sz w:val="22"/>
                <w:szCs w:val="22"/>
              </w:rPr>
              <w:t>Erasmus</w:t>
            </w:r>
            <w:proofErr w:type="spellEnd"/>
            <w:r w:rsidRPr="00A333AA">
              <w:rPr>
                <w:rFonts w:ascii="Arial Narrow" w:hAnsi="Arial Narrow"/>
                <w:bCs/>
                <w:sz w:val="22"/>
                <w:szCs w:val="22"/>
              </w:rPr>
              <w:t xml:space="preserve">+ </w:t>
            </w:r>
            <w:r w:rsidR="00202BDA" w:rsidRPr="00A333AA">
              <w:rPr>
                <w:rFonts w:ascii="Arial Narrow" w:hAnsi="Arial Narrow"/>
                <w:bCs/>
                <w:sz w:val="22"/>
                <w:szCs w:val="22"/>
              </w:rPr>
              <w:t>NEW</w:t>
            </w:r>
            <w:r w:rsidR="00202BDA" w:rsidRPr="00A333AA">
              <w:rPr>
                <w:rFonts w:ascii="Arial Narrow" w:hAnsi="Arial Narrow"/>
                <w:sz w:val="22"/>
                <w:szCs w:val="22"/>
              </w:rPr>
              <w:t xml:space="preserve"> VALUES OF DEMOCRACY IN TODAYS EUROPE</w:t>
            </w:r>
          </w:p>
          <w:p w:rsidR="00656D7A" w:rsidRPr="00A333AA" w:rsidRDefault="00656D7A" w:rsidP="00656D7A">
            <w:pPr>
              <w:numPr>
                <w:ilvl w:val="0"/>
                <w:numId w:val="41"/>
              </w:numPr>
              <w:spacing w:after="160" w:line="259" w:lineRule="aut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A333AA">
              <w:rPr>
                <w:rFonts w:ascii="Arial Narrow" w:hAnsi="Arial Narrow"/>
                <w:bCs/>
                <w:sz w:val="22"/>
                <w:szCs w:val="22"/>
              </w:rPr>
              <w:t>5202 SŠ Pomoći iz proračuna, skupina 63 – plaće i ostala materijalna prava zaposlenika</w:t>
            </w:r>
          </w:p>
          <w:p w:rsidR="00656D7A" w:rsidRPr="00A333AA" w:rsidRDefault="00656D7A" w:rsidP="00EC3594">
            <w:pPr>
              <w:rPr>
                <w:rFonts w:ascii="Arial Narrow" w:hAnsi="Arial Narrow"/>
                <w:sz w:val="22"/>
                <w:szCs w:val="22"/>
              </w:rPr>
            </w:pPr>
          </w:p>
          <w:p w:rsidR="00203FD8" w:rsidRPr="00A333AA" w:rsidRDefault="00203FD8" w:rsidP="00203FD8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>Preneseni višak prihoda izvora financiranja 3102 - SŠ Vlastiti prihodi utrošiti ćemo u 202</w:t>
            </w:r>
            <w:r w:rsidR="000924C9" w:rsidRPr="00A333AA">
              <w:rPr>
                <w:rFonts w:ascii="Arial Narrow" w:hAnsi="Arial Narrow"/>
                <w:sz w:val="22"/>
                <w:szCs w:val="22"/>
              </w:rPr>
              <w:t>5</w:t>
            </w:r>
            <w:r w:rsidRPr="00A333AA">
              <w:rPr>
                <w:rFonts w:ascii="Arial Narrow" w:hAnsi="Arial Narrow"/>
                <w:sz w:val="22"/>
                <w:szCs w:val="22"/>
              </w:rPr>
              <w:t>. godini kroz skupinu 42 odnosno na rashode za nabavu proizvedene dugotrajne imovine. Također, preneseni višak prihoda izvora financiranja 4302 – SŠ Prihodi posebne namjene utrošiti ćemo u 202</w:t>
            </w:r>
            <w:r w:rsidR="000924C9" w:rsidRPr="00A333AA">
              <w:rPr>
                <w:rFonts w:ascii="Arial Narrow" w:hAnsi="Arial Narrow"/>
                <w:sz w:val="22"/>
                <w:szCs w:val="22"/>
              </w:rPr>
              <w:t>5</w:t>
            </w:r>
            <w:r w:rsidRPr="00A333AA">
              <w:rPr>
                <w:rFonts w:ascii="Arial Narrow" w:hAnsi="Arial Narrow"/>
                <w:sz w:val="22"/>
                <w:szCs w:val="22"/>
              </w:rPr>
              <w:t>. godini kroz skupinu 32 materijalni rashodi te skupinu 42 rashodi za nabavu proizvedene dugotrajne imovine</w:t>
            </w:r>
            <w:r w:rsidR="003364F3">
              <w:rPr>
                <w:rFonts w:ascii="Arial Narrow" w:hAnsi="Arial Narrow"/>
                <w:sz w:val="22"/>
                <w:szCs w:val="22"/>
              </w:rPr>
              <w:t>.</w:t>
            </w:r>
            <w:r w:rsidRPr="00A333AA">
              <w:rPr>
                <w:rFonts w:ascii="Arial Narrow" w:hAnsi="Arial Narrow"/>
                <w:sz w:val="22"/>
                <w:szCs w:val="22"/>
              </w:rPr>
              <w:t xml:space="preserve"> Preneseni višak prihoda izvora financiranja 5202 – SŠ Pomoći iz proračuna utrošiti ćemo kroz skupinu </w:t>
            </w:r>
            <w:r w:rsidR="00FA6E83">
              <w:rPr>
                <w:rFonts w:ascii="Arial Narrow" w:hAnsi="Arial Narrow"/>
                <w:sz w:val="22"/>
                <w:szCs w:val="22"/>
              </w:rPr>
              <w:t>3</w:t>
            </w:r>
            <w:r w:rsidRPr="00A333AA">
              <w:rPr>
                <w:rFonts w:ascii="Arial Narrow" w:hAnsi="Arial Narrow"/>
                <w:sz w:val="22"/>
                <w:szCs w:val="22"/>
              </w:rPr>
              <w:t>2 materijalni rashodi.</w:t>
            </w:r>
          </w:p>
          <w:p w:rsidR="00464AE0" w:rsidRDefault="00464AE0" w:rsidP="00EC3594">
            <w:pPr>
              <w:rPr>
                <w:sz w:val="20"/>
              </w:rPr>
            </w:pPr>
          </w:p>
          <w:p w:rsidR="00F53C30" w:rsidRDefault="00F53C30" w:rsidP="00EC3594">
            <w:pPr>
              <w:rPr>
                <w:sz w:val="20"/>
              </w:rPr>
            </w:pPr>
          </w:p>
          <w:p w:rsidR="00F56038" w:rsidRDefault="00F56038" w:rsidP="00EC3594">
            <w:pPr>
              <w:rPr>
                <w:sz w:val="20"/>
              </w:rPr>
            </w:pPr>
          </w:p>
          <w:p w:rsidR="00F56038" w:rsidRDefault="00F56038" w:rsidP="00EC3594">
            <w:pPr>
              <w:rPr>
                <w:sz w:val="20"/>
              </w:rPr>
            </w:pPr>
          </w:p>
          <w:p w:rsidR="00F53C30" w:rsidRPr="0089702C" w:rsidRDefault="00F53C30" w:rsidP="00EC3594">
            <w:pPr>
              <w:rPr>
                <w:sz w:val="20"/>
              </w:rPr>
            </w:pPr>
          </w:p>
          <w:p w:rsidR="00EC3594" w:rsidRPr="00A333AA" w:rsidRDefault="00AE5266" w:rsidP="00EC3594">
            <w:pPr>
              <w:rPr>
                <w:rFonts w:ascii="Arial Narrow" w:hAnsi="Arial Narrow"/>
                <w:sz w:val="22"/>
                <w:szCs w:val="22"/>
              </w:rPr>
            </w:pPr>
            <w:r w:rsidRPr="00A333AA">
              <w:rPr>
                <w:rFonts w:ascii="Arial Narrow" w:hAnsi="Arial Narrow"/>
                <w:sz w:val="22"/>
                <w:szCs w:val="22"/>
              </w:rPr>
              <w:t xml:space="preserve">Navesti ishodište potrebnih sredstva za provedbu programa. </w:t>
            </w:r>
            <w:r w:rsidR="008D70DD" w:rsidRPr="00A333AA">
              <w:rPr>
                <w:rFonts w:ascii="Arial Narrow" w:hAnsi="Arial Narrow"/>
                <w:sz w:val="22"/>
                <w:szCs w:val="22"/>
              </w:rPr>
              <w:t>Potrebno je dati 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400"/>
              <w:gridCol w:w="1248"/>
              <w:gridCol w:w="1248"/>
              <w:gridCol w:w="1316"/>
            </w:tblGrid>
            <w:tr w:rsidR="0089702C" w:rsidRPr="00A333AA" w:rsidTr="00067F8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EC3594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EC3594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2560F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2560FB"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2560F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2560FB"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02C" w:rsidRPr="00A333AA" w:rsidRDefault="0089702C" w:rsidP="002560FB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</w:t>
                  </w:r>
                  <w:r w:rsidR="00A00E14"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02</w:t>
                  </w:r>
                  <w:r w:rsidR="002560FB"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7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EC3594" w:rsidRPr="00A333AA" w:rsidTr="0089702C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89702C" w:rsidP="0089702C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656D7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SREDNJOŠKOLSKO OBRAZOVANJE – STANDARD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2D6B28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251.348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2D6B28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253.862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2D6B28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257.669</w:t>
                  </w:r>
                </w:p>
              </w:tc>
            </w:tr>
            <w:tr w:rsidR="00EC3594" w:rsidRPr="00A333AA" w:rsidTr="0089702C">
              <w:trPr>
                <w:cantSplit/>
                <w:trHeight w:val="332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89702C" w:rsidP="0089702C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656D7A" w:rsidP="005331C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SREDNJOŠKOLSKO OBRAZOVANJE – </w:t>
                  </w:r>
                  <w:r w:rsidR="005331CD">
                    <w:rPr>
                      <w:rFonts w:ascii="Arial Narrow" w:hAnsi="Arial Narrow"/>
                      <w:sz w:val="22"/>
                      <w:szCs w:val="22"/>
                    </w:rPr>
                    <w:t>OPERATIVNI PLAN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2039AA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1.870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2039AA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1.888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2039AA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1.917</w:t>
                  </w:r>
                </w:p>
              </w:tc>
            </w:tr>
            <w:tr w:rsidR="00EC3594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89702C" w:rsidP="0089702C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656D7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PODIZANJE KVALITETE I STANDARDA KROZ AKTIVNOSTI SREDNJIH ŠKOLA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A5550A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36.584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A5550A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26.555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C3594" w:rsidRPr="00A333AA" w:rsidRDefault="00A5550A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26561</w:t>
                  </w:r>
                </w:p>
              </w:tc>
            </w:tr>
            <w:tr w:rsidR="00656D7A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D7A" w:rsidRPr="00A333AA" w:rsidRDefault="00276B0F" w:rsidP="00656D7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D7A" w:rsidRPr="00A333AA" w:rsidRDefault="00656D7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PRIJEVOZ UČENIKA S TEŠKOĆAMA U RAZVOJU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A90EA4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16</w:t>
                  </w:r>
                  <w:r w:rsidR="00276B0F" w:rsidRPr="00A333AA">
                    <w:rPr>
                      <w:rFonts w:ascii="Arial Narrow" w:hAnsi="Arial Narrow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76B0F" w:rsidP="00A90EA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A90EA4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.000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A90EA4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16.</w:t>
                  </w:r>
                  <w:r w:rsidR="00276B0F" w:rsidRPr="00A333AA">
                    <w:rPr>
                      <w:rFonts w:ascii="Arial Narrow" w:hAnsi="Arial Narrow"/>
                      <w:sz w:val="22"/>
                      <w:szCs w:val="22"/>
                    </w:rPr>
                    <w:t>000</w:t>
                  </w:r>
                </w:p>
              </w:tc>
            </w:tr>
            <w:tr w:rsidR="00656D7A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D7A" w:rsidRPr="00A333AA" w:rsidRDefault="00276B0F" w:rsidP="00656D7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D7A" w:rsidRPr="00A333AA" w:rsidRDefault="00656D7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KULIKULARNA REFORMA- ŠKOLA ZA ŽIVOT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DE304C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4.190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DE304C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4.231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DE304C" w:rsidP="00691F81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</w:t>
                  </w:r>
                  <w:r w:rsidR="00691F81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95</w:t>
                  </w:r>
                </w:p>
              </w:tc>
            </w:tr>
            <w:tr w:rsidR="00656D7A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D7A" w:rsidRPr="00A333AA" w:rsidRDefault="00276B0F" w:rsidP="00656D7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D7A" w:rsidRPr="00A333AA" w:rsidRDefault="00656D7A" w:rsidP="00202BD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ZAJEDNO DO ZNANJA UZ VIŠE ELANA </w:t>
                  </w:r>
                  <w:r w:rsidR="00202BDA" w:rsidRPr="00A333AA">
                    <w:rPr>
                      <w:rFonts w:ascii="Arial Narrow" w:hAnsi="Arial Narrow"/>
                      <w:sz w:val="22"/>
                      <w:szCs w:val="22"/>
                    </w:rPr>
                    <w:t>VI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42DA3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54.329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42DA3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55.174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42DA3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56.001</w:t>
                  </w:r>
                </w:p>
              </w:tc>
            </w:tr>
            <w:tr w:rsidR="00656D7A" w:rsidRPr="00A333AA" w:rsidTr="00276B0F">
              <w:trPr>
                <w:cantSplit/>
                <w:trHeight w:val="571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D7A" w:rsidRPr="00A333AA" w:rsidRDefault="00276B0F" w:rsidP="00656D7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D7A" w:rsidRPr="00A333AA" w:rsidRDefault="00656D7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ERASMUS +</w:t>
                  </w:r>
                  <w:r w:rsidR="00202BDA"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 NEW VALUES OF DEMOCRACY IN TODAYS EUROPE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C37476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22.170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76B0F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76B0F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656D7A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D7A" w:rsidRPr="00A333AA" w:rsidRDefault="005331CD" w:rsidP="005331CD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276B0F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D7A" w:rsidRPr="00A333AA" w:rsidRDefault="00656D7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REDOVNA DJELATNOST (EVIDENCIJSKI PRIHODI)-SŠ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76B0F" w:rsidP="000F526B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0F526B">
                    <w:rPr>
                      <w:rFonts w:ascii="Arial Narrow" w:hAnsi="Arial Narrow"/>
                      <w:sz w:val="22"/>
                      <w:szCs w:val="22"/>
                    </w:rPr>
                    <w:t>465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0F526B">
                    <w:rPr>
                      <w:rFonts w:ascii="Arial Narrow" w:hAnsi="Arial Narrow"/>
                      <w:sz w:val="22"/>
                      <w:szCs w:val="22"/>
                    </w:rPr>
                    <w:t>031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76B0F" w:rsidP="000F526B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0F526B">
                    <w:rPr>
                      <w:rFonts w:ascii="Arial Narrow" w:hAnsi="Arial Narrow"/>
                      <w:sz w:val="22"/>
                      <w:szCs w:val="22"/>
                    </w:rPr>
                    <w:t>479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0F526B">
                    <w:rPr>
                      <w:rFonts w:ascii="Arial Narrow" w:hAnsi="Arial Narrow"/>
                      <w:sz w:val="22"/>
                      <w:szCs w:val="22"/>
                    </w:rPr>
                    <w:t>680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76B0F" w:rsidP="000F526B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  <w:r w:rsidR="000F526B">
                    <w:rPr>
                      <w:rFonts w:ascii="Arial Narrow" w:hAnsi="Arial Narrow"/>
                      <w:sz w:val="22"/>
                      <w:szCs w:val="22"/>
                    </w:rPr>
                    <w:t>501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  <w:r w:rsidR="000F526B">
                    <w:rPr>
                      <w:rFonts w:ascii="Arial Narrow" w:hAnsi="Arial Narrow"/>
                      <w:sz w:val="22"/>
                      <w:szCs w:val="22"/>
                    </w:rPr>
                    <w:t>877</w:t>
                  </w:r>
                </w:p>
              </w:tc>
            </w:tr>
            <w:tr w:rsidR="00656D7A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D7A" w:rsidRPr="00A333AA" w:rsidRDefault="005331CD" w:rsidP="00656D7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276B0F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D7A" w:rsidRPr="00A333AA" w:rsidRDefault="00656D7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KAPITALNA ULAGANJA I NABAVA OPREME U SREDNJEM ŠKOLSTVU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18798B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36.174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18798B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36.535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18798B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37.084</w:t>
                  </w:r>
                </w:p>
              </w:tc>
            </w:tr>
            <w:tr w:rsidR="00656D7A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D7A" w:rsidRPr="00A333AA" w:rsidRDefault="005331CD" w:rsidP="00656D7A">
                  <w:pPr>
                    <w:tabs>
                      <w:tab w:val="left" w:pos="0"/>
                    </w:tabs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</w:t>
                  </w:r>
                  <w:r w:rsidR="00276B0F" w:rsidRPr="00A333AA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D7A" w:rsidRPr="00A333AA" w:rsidRDefault="00A5550A" w:rsidP="00276B0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OPSKRBA SREDNJ.USTANOVA BESPOVRATNIM ZALIHAMA MENSTRUALNIH HIGIJENSKIH POTREPŠTINA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A5550A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798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A5550A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806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A5550A" w:rsidP="00276B0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818</w:t>
                  </w:r>
                </w:p>
              </w:tc>
            </w:tr>
            <w:tr w:rsidR="00656D7A" w:rsidRPr="00A333AA" w:rsidTr="0089702C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D7A" w:rsidRPr="00A333AA" w:rsidRDefault="00656D7A" w:rsidP="00656D7A">
                  <w:pPr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6D7A" w:rsidRPr="00A333AA" w:rsidRDefault="00656D7A" w:rsidP="00656D7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5813B5" w:rsidP="00276B0F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1.888.494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76B0F" w:rsidP="00487F1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487F1B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874</w:t>
                  </w: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487F1B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731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D7A" w:rsidRPr="00A333AA" w:rsidRDefault="00276B0F" w:rsidP="00FC2B5B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1.</w:t>
                  </w:r>
                  <w:r w:rsidR="00710239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902</w:t>
                  </w: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FC2B5B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2</w:t>
                  </w:r>
                  <w:r w:rsidR="00710239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22</w:t>
                  </w:r>
                </w:p>
              </w:tc>
            </w:tr>
          </w:tbl>
          <w:p w:rsidR="00EC3594" w:rsidRPr="0089702C" w:rsidRDefault="00EC3594" w:rsidP="00EC3594">
            <w:pPr>
              <w:rPr>
                <w:bCs/>
                <w:sz w:val="20"/>
              </w:rPr>
            </w:pPr>
          </w:p>
          <w:p w:rsidR="008D70DD" w:rsidRDefault="008D70D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BD1DD2" w:rsidRDefault="00BD1DD2" w:rsidP="00EC3594">
            <w:pPr>
              <w:rPr>
                <w:bCs/>
                <w:sz w:val="20"/>
              </w:rPr>
            </w:pPr>
          </w:p>
          <w:p w:rsidR="00BD1DD2" w:rsidRDefault="00BD1DD2" w:rsidP="00EC3594">
            <w:pPr>
              <w:rPr>
                <w:bCs/>
                <w:sz w:val="20"/>
              </w:rPr>
            </w:pPr>
          </w:p>
          <w:p w:rsidR="00BD1DD2" w:rsidRDefault="00BD1DD2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Default="00D2621D" w:rsidP="00EC3594">
            <w:pPr>
              <w:rPr>
                <w:bCs/>
                <w:sz w:val="20"/>
              </w:rPr>
            </w:pPr>
          </w:p>
          <w:p w:rsidR="00D2621D" w:rsidRPr="0089702C" w:rsidRDefault="00D2621D" w:rsidP="00EC3594">
            <w:pPr>
              <w:rPr>
                <w:bCs/>
                <w:sz w:val="20"/>
              </w:rPr>
            </w:pPr>
          </w:p>
          <w:p w:rsidR="00EC3594" w:rsidRPr="0089702C" w:rsidRDefault="00EC359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89702C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EC3594">
                  <w:pPr>
                    <w:jc w:val="center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EC3594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Polazna</w:t>
                  </w:r>
                </w:p>
                <w:p w:rsidR="0089702C" w:rsidRPr="00A333AA" w:rsidRDefault="0089702C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333AA" w:rsidRDefault="0089702C" w:rsidP="00BD1DD2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BD1DD2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5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333AA" w:rsidRDefault="0089702C" w:rsidP="00BD1DD2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BD1DD2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6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Ciljana</w:t>
                  </w:r>
                </w:p>
                <w:p w:rsidR="0089702C" w:rsidRPr="00A333AA" w:rsidRDefault="0089702C" w:rsidP="0052485A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vrijednost</w:t>
                  </w:r>
                </w:p>
                <w:p w:rsidR="0089702C" w:rsidRPr="00A333AA" w:rsidRDefault="0089702C" w:rsidP="00BD1DD2">
                  <w:pPr>
                    <w:pStyle w:val="Naslov7"/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202</w:t>
                  </w:r>
                  <w:r w:rsidR="00BD1DD2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7</w:t>
                  </w:r>
                  <w:r w:rsidRPr="00A333AA">
                    <w:rPr>
                      <w:rFonts w:ascii="Arial Narrow" w:hAnsi="Arial Narrow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A3616E" w:rsidP="00A3616E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 – broj upisanih učenika u 1. razred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250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A3616E" w:rsidP="00A3616E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 – broj upisanih učenika u 1. razred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250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A3616E" w:rsidP="00D2621D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3. – </w:t>
                  </w:r>
                  <w:r w:rsidR="00E361D2" w:rsidRPr="00A333AA">
                    <w:rPr>
                      <w:rFonts w:ascii="Arial Narrow" w:hAnsi="Arial Narrow"/>
                      <w:sz w:val="22"/>
                      <w:szCs w:val="22"/>
                    </w:rPr>
                    <w:t>broj učeničkih uplata za pojačane učeničke troškove</w:t>
                  </w:r>
                  <w:r w:rsidR="003B709E">
                    <w:rPr>
                      <w:rFonts w:ascii="Arial Narrow" w:hAnsi="Arial Narrow"/>
                      <w:sz w:val="22"/>
                      <w:szCs w:val="22"/>
                    </w:rPr>
                    <w:t>, najma dvorane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250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A3616E" w:rsidP="00E361D2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E361D2"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. – broj upisanih učenika u 1. razred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A3616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A3616E" w:rsidP="00252F5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E361D2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. – </w:t>
                  </w:r>
                  <w:r w:rsidR="00252F57">
                    <w:rPr>
                      <w:rFonts w:ascii="Arial Narrow" w:hAnsi="Arial Narrow"/>
                      <w:sz w:val="22"/>
                      <w:szCs w:val="22"/>
                    </w:rPr>
                    <w:t>potpore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252F5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252F5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252F5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252F5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</w:tr>
            <w:tr w:rsidR="00A3616E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16E" w:rsidRPr="00A333AA" w:rsidRDefault="00A3616E" w:rsidP="00FA640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FA6407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. – broj </w:t>
                  </w:r>
                  <w:r w:rsidR="00FA6407">
                    <w:rPr>
                      <w:rFonts w:ascii="Arial Narrow" w:hAnsi="Arial Narrow"/>
                      <w:sz w:val="22"/>
                      <w:szCs w:val="22"/>
                    </w:rPr>
                    <w:t>asistenata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FA640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FA640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FA640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16E" w:rsidRPr="00A333AA" w:rsidRDefault="00FA640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</w:tr>
            <w:tr w:rsidR="00473DCD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D2621D" w:rsidP="00FA6407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FA6407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EC3594" w:rsidRPr="00A333AA">
                    <w:rPr>
                      <w:rFonts w:ascii="Arial Narrow" w:hAnsi="Arial Narrow"/>
                      <w:sz w:val="22"/>
                      <w:szCs w:val="22"/>
                    </w:rPr>
                    <w:t>. –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 broj </w:t>
                  </w:r>
                  <w:r w:rsidR="00FA6407">
                    <w:rPr>
                      <w:rFonts w:ascii="Arial Narrow" w:hAnsi="Arial Narrow"/>
                      <w:sz w:val="22"/>
                      <w:szCs w:val="22"/>
                    </w:rPr>
                    <w:t>učenika u projektu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FA640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FA640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FA640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FA6407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</w:p>
              </w:tc>
            </w:tr>
            <w:tr w:rsidR="00473DCD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594" w:rsidRPr="00A333AA" w:rsidRDefault="00D2621D" w:rsidP="0099694E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Za aktivnost pod </w:t>
                  </w:r>
                  <w:r w:rsidR="0099694E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EC3594"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. </w:t>
                  </w:r>
                  <w:r w:rsidR="00303759" w:rsidRPr="00A333AA">
                    <w:rPr>
                      <w:rFonts w:ascii="Arial Narrow" w:hAnsi="Arial Narrow"/>
                      <w:sz w:val="22"/>
                      <w:szCs w:val="22"/>
                    </w:rPr>
                    <w:t>–</w:t>
                  </w:r>
                  <w:r w:rsidR="00EC3594"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9694E">
                    <w:rPr>
                      <w:rFonts w:ascii="Arial Narrow" w:hAnsi="Arial Narrow"/>
                      <w:sz w:val="22"/>
                      <w:szCs w:val="22"/>
                    </w:rPr>
                    <w:t>br.djelatnika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99694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99694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99694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3594" w:rsidRPr="00A333AA" w:rsidRDefault="0099694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58</w:t>
                  </w:r>
                </w:p>
              </w:tc>
            </w:tr>
            <w:tr w:rsidR="00D2621D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21D" w:rsidRPr="00A333AA" w:rsidRDefault="000925CD" w:rsidP="00026F3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Za aktivnost pod</w:t>
                  </w:r>
                  <w:r w:rsidR="0099694E">
                    <w:rPr>
                      <w:rFonts w:ascii="Arial Narrow" w:hAnsi="Arial Narrow"/>
                      <w:sz w:val="22"/>
                      <w:szCs w:val="22"/>
                    </w:rPr>
                    <w:t xml:space="preserve"> 9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.- </w:t>
                  </w:r>
                  <w:r w:rsidR="0099694E">
                    <w:rPr>
                      <w:rFonts w:ascii="Arial Narrow" w:hAnsi="Arial Narrow"/>
                      <w:sz w:val="22"/>
                      <w:szCs w:val="22"/>
                    </w:rPr>
                    <w:t>ul</w:t>
                  </w:r>
                  <w:r w:rsidR="00026F39">
                    <w:rPr>
                      <w:rFonts w:ascii="Arial Narrow" w:hAnsi="Arial Narrow"/>
                      <w:sz w:val="22"/>
                      <w:szCs w:val="22"/>
                    </w:rPr>
                    <w:t>aganja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0925CD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0925CD" w:rsidP="0099694E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99694E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0925CD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D2621D" w:rsidRPr="0089702C" w:rsidTr="00EC3594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621D" w:rsidRPr="00A333AA" w:rsidRDefault="000925CD" w:rsidP="00026F3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>Za aktivnost pod 1</w:t>
                  </w:r>
                  <w:r w:rsidR="00026F39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 w:rsidRPr="00A333AA">
                    <w:rPr>
                      <w:rFonts w:ascii="Arial Narrow" w:hAnsi="Arial Narrow"/>
                      <w:sz w:val="22"/>
                      <w:szCs w:val="22"/>
                    </w:rPr>
                    <w:t xml:space="preserve">.- </w:t>
                  </w:r>
                  <w:r w:rsidR="00026F39">
                    <w:rPr>
                      <w:rFonts w:ascii="Arial Narrow" w:hAnsi="Arial Narrow"/>
                      <w:sz w:val="22"/>
                      <w:szCs w:val="22"/>
                    </w:rPr>
                    <w:t>broj učenica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026F39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026F39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026F39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621D" w:rsidRPr="00A333AA" w:rsidRDefault="00026F39" w:rsidP="00EC3594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185</w:t>
                  </w:r>
                </w:p>
              </w:tc>
            </w:tr>
          </w:tbl>
          <w:p w:rsidR="00EC3594" w:rsidRPr="0089702C" w:rsidRDefault="00EC3594" w:rsidP="00EC3594">
            <w:pPr>
              <w:rPr>
                <w:bCs/>
                <w:sz w:val="20"/>
              </w:rPr>
            </w:pPr>
          </w:p>
        </w:tc>
      </w:tr>
    </w:tbl>
    <w:p w:rsidR="00EC3594" w:rsidRPr="0089702C" w:rsidRDefault="00EC3594" w:rsidP="00EC3594">
      <w:pPr>
        <w:rPr>
          <w:sz w:val="20"/>
        </w:rPr>
      </w:pPr>
    </w:p>
    <w:p w:rsidR="00752163" w:rsidRPr="0089702C" w:rsidRDefault="00752163" w:rsidP="00EC3594">
      <w:pPr>
        <w:pStyle w:val="Podnoje"/>
      </w:pPr>
    </w:p>
    <w:p w:rsidR="00FD767D" w:rsidRPr="0089702C" w:rsidRDefault="00FD767D" w:rsidP="00EC3594">
      <w:pPr>
        <w:pStyle w:val="Podnoje"/>
      </w:pPr>
    </w:p>
    <w:p w:rsidR="00FD767D" w:rsidRPr="0089702C" w:rsidRDefault="00FD767D" w:rsidP="00EC3594">
      <w:pPr>
        <w:pStyle w:val="Podnoje"/>
      </w:pPr>
      <w:bookmarkStart w:id="0" w:name="_GoBack"/>
      <w:bookmarkEnd w:id="0"/>
    </w:p>
    <w:sectPr w:rsidR="00FD767D" w:rsidRPr="0089702C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20" w:rsidRDefault="009C1D20">
      <w:r>
        <w:separator/>
      </w:r>
    </w:p>
  </w:endnote>
  <w:endnote w:type="continuationSeparator" w:id="0">
    <w:p w:rsidR="009C1D20" w:rsidRDefault="009C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52" w:rsidRPr="008E5283" w:rsidRDefault="00573F52" w:rsidP="00EC3594">
    <w:pPr>
      <w:pStyle w:val="Podnoje"/>
      <w:framePr w:wrap="around" w:vAnchor="text" w:hAnchor="margin" w:xAlign="center" w:y="1"/>
      <w:rPr>
        <w:rStyle w:val="Brojstranice"/>
      </w:rPr>
    </w:pPr>
  </w:p>
  <w:p w:rsidR="00573F52" w:rsidRDefault="00573F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20" w:rsidRDefault="009C1D20">
      <w:r>
        <w:separator/>
      </w:r>
    </w:p>
  </w:footnote>
  <w:footnote w:type="continuationSeparator" w:id="0">
    <w:p w:rsidR="009C1D20" w:rsidRDefault="009C1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4DD4"/>
    <w:multiLevelType w:val="hybridMultilevel"/>
    <w:tmpl w:val="F604B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B4EB8"/>
    <w:multiLevelType w:val="hybridMultilevel"/>
    <w:tmpl w:val="655E2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5"/>
  </w:num>
  <w:num w:numId="4">
    <w:abstractNumId w:val="38"/>
  </w:num>
  <w:num w:numId="5">
    <w:abstractNumId w:val="17"/>
  </w:num>
  <w:num w:numId="6">
    <w:abstractNumId w:val="31"/>
  </w:num>
  <w:num w:numId="7">
    <w:abstractNumId w:val="16"/>
  </w:num>
  <w:num w:numId="8">
    <w:abstractNumId w:val="6"/>
  </w:num>
  <w:num w:numId="9">
    <w:abstractNumId w:val="2"/>
  </w:num>
  <w:num w:numId="10">
    <w:abstractNumId w:val="13"/>
  </w:num>
  <w:num w:numId="11">
    <w:abstractNumId w:val="24"/>
  </w:num>
  <w:num w:numId="12">
    <w:abstractNumId w:val="33"/>
  </w:num>
  <w:num w:numId="13">
    <w:abstractNumId w:val="37"/>
  </w:num>
  <w:num w:numId="14">
    <w:abstractNumId w:val="21"/>
  </w:num>
  <w:num w:numId="15">
    <w:abstractNumId w:val="28"/>
  </w:num>
  <w:num w:numId="16">
    <w:abstractNumId w:val="36"/>
  </w:num>
  <w:num w:numId="17">
    <w:abstractNumId w:val="5"/>
  </w:num>
  <w:num w:numId="18">
    <w:abstractNumId w:val="9"/>
  </w:num>
  <w:num w:numId="19">
    <w:abstractNumId w:val="27"/>
  </w:num>
  <w:num w:numId="20">
    <w:abstractNumId w:val="0"/>
  </w:num>
  <w:num w:numId="21">
    <w:abstractNumId w:val="40"/>
  </w:num>
  <w:num w:numId="22">
    <w:abstractNumId w:val="39"/>
  </w:num>
  <w:num w:numId="23">
    <w:abstractNumId w:val="29"/>
  </w:num>
  <w:num w:numId="24">
    <w:abstractNumId w:val="12"/>
  </w:num>
  <w:num w:numId="25">
    <w:abstractNumId w:val="8"/>
  </w:num>
  <w:num w:numId="26">
    <w:abstractNumId w:val="20"/>
  </w:num>
  <w:num w:numId="27">
    <w:abstractNumId w:val="1"/>
  </w:num>
  <w:num w:numId="28">
    <w:abstractNumId w:val="10"/>
  </w:num>
  <w:num w:numId="29">
    <w:abstractNumId w:val="18"/>
  </w:num>
  <w:num w:numId="30">
    <w:abstractNumId w:val="32"/>
  </w:num>
  <w:num w:numId="31">
    <w:abstractNumId w:val="14"/>
  </w:num>
  <w:num w:numId="32">
    <w:abstractNumId w:val="11"/>
  </w:num>
  <w:num w:numId="33">
    <w:abstractNumId w:val="34"/>
  </w:num>
  <w:num w:numId="34">
    <w:abstractNumId w:val="30"/>
  </w:num>
  <w:num w:numId="35">
    <w:abstractNumId w:val="19"/>
  </w:num>
  <w:num w:numId="36">
    <w:abstractNumId w:val="22"/>
  </w:num>
  <w:num w:numId="37">
    <w:abstractNumId w:val="7"/>
  </w:num>
  <w:num w:numId="38">
    <w:abstractNumId w:val="4"/>
  </w:num>
  <w:num w:numId="39">
    <w:abstractNumId w:val="23"/>
  </w:num>
  <w:num w:numId="40">
    <w:abstractNumId w:val="3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26F39"/>
    <w:rsid w:val="00043B56"/>
    <w:rsid w:val="000924C9"/>
    <w:rsid w:val="000925CD"/>
    <w:rsid w:val="00095EC8"/>
    <w:rsid w:val="000F526B"/>
    <w:rsid w:val="000F72DD"/>
    <w:rsid w:val="00106650"/>
    <w:rsid w:val="00116CEF"/>
    <w:rsid w:val="00121FAD"/>
    <w:rsid w:val="00156DF4"/>
    <w:rsid w:val="0016773B"/>
    <w:rsid w:val="0018798B"/>
    <w:rsid w:val="00196D31"/>
    <w:rsid w:val="001A5EE3"/>
    <w:rsid w:val="001B421F"/>
    <w:rsid w:val="001D2B57"/>
    <w:rsid w:val="001F5421"/>
    <w:rsid w:val="00202BDA"/>
    <w:rsid w:val="002039AA"/>
    <w:rsid w:val="00203FD8"/>
    <w:rsid w:val="002046F6"/>
    <w:rsid w:val="00235D0F"/>
    <w:rsid w:val="00242DA3"/>
    <w:rsid w:val="00247B54"/>
    <w:rsid w:val="00252F57"/>
    <w:rsid w:val="002560FB"/>
    <w:rsid w:val="00276B0F"/>
    <w:rsid w:val="002D1FA7"/>
    <w:rsid w:val="002D6B28"/>
    <w:rsid w:val="00303759"/>
    <w:rsid w:val="003209B8"/>
    <w:rsid w:val="003364F3"/>
    <w:rsid w:val="00357923"/>
    <w:rsid w:val="00381CBA"/>
    <w:rsid w:val="003A11F5"/>
    <w:rsid w:val="003A721E"/>
    <w:rsid w:val="003A7E43"/>
    <w:rsid w:val="003B709E"/>
    <w:rsid w:val="00400B95"/>
    <w:rsid w:val="00413C7B"/>
    <w:rsid w:val="004405DA"/>
    <w:rsid w:val="00464AE0"/>
    <w:rsid w:val="00473DCD"/>
    <w:rsid w:val="00487F1B"/>
    <w:rsid w:val="004D3E0E"/>
    <w:rsid w:val="004E3EC6"/>
    <w:rsid w:val="00504C46"/>
    <w:rsid w:val="00520A35"/>
    <w:rsid w:val="005331CD"/>
    <w:rsid w:val="005428CD"/>
    <w:rsid w:val="005507F0"/>
    <w:rsid w:val="0055764F"/>
    <w:rsid w:val="00573F52"/>
    <w:rsid w:val="00574CEA"/>
    <w:rsid w:val="005813B5"/>
    <w:rsid w:val="00593FB4"/>
    <w:rsid w:val="005A74CC"/>
    <w:rsid w:val="005C25E7"/>
    <w:rsid w:val="005E1C5D"/>
    <w:rsid w:val="005F245E"/>
    <w:rsid w:val="006068C0"/>
    <w:rsid w:val="0060789B"/>
    <w:rsid w:val="006133DE"/>
    <w:rsid w:val="00656D7A"/>
    <w:rsid w:val="00691F81"/>
    <w:rsid w:val="006A164B"/>
    <w:rsid w:val="006C2717"/>
    <w:rsid w:val="00710239"/>
    <w:rsid w:val="00725D78"/>
    <w:rsid w:val="00727C02"/>
    <w:rsid w:val="00752163"/>
    <w:rsid w:val="00760E46"/>
    <w:rsid w:val="00786A4F"/>
    <w:rsid w:val="007A0196"/>
    <w:rsid w:val="008370E7"/>
    <w:rsid w:val="00855C12"/>
    <w:rsid w:val="00881859"/>
    <w:rsid w:val="00883B46"/>
    <w:rsid w:val="0089702C"/>
    <w:rsid w:val="008C2620"/>
    <w:rsid w:val="008C6AEC"/>
    <w:rsid w:val="008D70DD"/>
    <w:rsid w:val="008F6720"/>
    <w:rsid w:val="009141FD"/>
    <w:rsid w:val="0091718D"/>
    <w:rsid w:val="009333AD"/>
    <w:rsid w:val="009542A1"/>
    <w:rsid w:val="00962E46"/>
    <w:rsid w:val="00963C40"/>
    <w:rsid w:val="00987604"/>
    <w:rsid w:val="0099694E"/>
    <w:rsid w:val="009A0CDD"/>
    <w:rsid w:val="009A45B5"/>
    <w:rsid w:val="009B66B4"/>
    <w:rsid w:val="009C1D20"/>
    <w:rsid w:val="009D5664"/>
    <w:rsid w:val="00A00E14"/>
    <w:rsid w:val="00A333AA"/>
    <w:rsid w:val="00A3616E"/>
    <w:rsid w:val="00A37B96"/>
    <w:rsid w:val="00A460A9"/>
    <w:rsid w:val="00A533A1"/>
    <w:rsid w:val="00A5550A"/>
    <w:rsid w:val="00A67A9A"/>
    <w:rsid w:val="00A72D14"/>
    <w:rsid w:val="00A75332"/>
    <w:rsid w:val="00A90EA4"/>
    <w:rsid w:val="00AC7CA8"/>
    <w:rsid w:val="00AE4C31"/>
    <w:rsid w:val="00AE5266"/>
    <w:rsid w:val="00B020F8"/>
    <w:rsid w:val="00B17234"/>
    <w:rsid w:val="00B6573F"/>
    <w:rsid w:val="00B946F5"/>
    <w:rsid w:val="00BB6668"/>
    <w:rsid w:val="00BD1DD2"/>
    <w:rsid w:val="00BD71F6"/>
    <w:rsid w:val="00C278D0"/>
    <w:rsid w:val="00C37476"/>
    <w:rsid w:val="00C3777E"/>
    <w:rsid w:val="00CC3518"/>
    <w:rsid w:val="00D112CE"/>
    <w:rsid w:val="00D21263"/>
    <w:rsid w:val="00D2621D"/>
    <w:rsid w:val="00D42FBA"/>
    <w:rsid w:val="00D51312"/>
    <w:rsid w:val="00DE23BF"/>
    <w:rsid w:val="00DE304C"/>
    <w:rsid w:val="00E16B65"/>
    <w:rsid w:val="00E361D2"/>
    <w:rsid w:val="00E44EC6"/>
    <w:rsid w:val="00EA5362"/>
    <w:rsid w:val="00EC3594"/>
    <w:rsid w:val="00EC54C6"/>
    <w:rsid w:val="00ED1E45"/>
    <w:rsid w:val="00EE7D1E"/>
    <w:rsid w:val="00EF70B7"/>
    <w:rsid w:val="00F22E9C"/>
    <w:rsid w:val="00F3141D"/>
    <w:rsid w:val="00F53C30"/>
    <w:rsid w:val="00F56038"/>
    <w:rsid w:val="00F8604E"/>
    <w:rsid w:val="00FA6407"/>
    <w:rsid w:val="00FA6E83"/>
    <w:rsid w:val="00FC0AC8"/>
    <w:rsid w:val="00FC2B5B"/>
    <w:rsid w:val="00FD0A18"/>
    <w:rsid w:val="00FD767D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29CA6"/>
  <w15:docId w15:val="{D4C2A36F-B5DE-4785-BA82-FEC4057E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FD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Racunovodstvo</cp:lastModifiedBy>
  <cp:revision>59</cp:revision>
  <cp:lastPrinted>2020-10-08T06:15:00Z</cp:lastPrinted>
  <dcterms:created xsi:type="dcterms:W3CDTF">2022-10-18T07:58:00Z</dcterms:created>
  <dcterms:modified xsi:type="dcterms:W3CDTF">2024-10-16T10:04:00Z</dcterms:modified>
</cp:coreProperties>
</file>